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CFE" w:rsidRDefault="009E1DE1">
      <w:pPr>
        <w:spacing w:after="42"/>
        <w:ind w:right="5724"/>
        <w:jc w:val="center"/>
      </w:pPr>
      <w:bookmarkStart w:id="0" w:name="_GoBack"/>
      <w:bookmarkEnd w:id="0"/>
      <w:r>
        <w:rPr>
          <w:sz w:val="14"/>
        </w:rPr>
        <w:t>PRESUPUESTO 2021</w:t>
      </w:r>
    </w:p>
    <w:p w:rsidR="009F0CFE" w:rsidRDefault="009E1DE1">
      <w:pPr>
        <w:spacing w:after="0"/>
        <w:ind w:right="4828" w:firstLine="3452"/>
      </w:pPr>
      <w:r>
        <w:rPr>
          <w:sz w:val="14"/>
          <w:u w:val="single" w:color="000000"/>
        </w:rPr>
        <w:t xml:space="preserve">ANEXO PERSONAL </w:t>
      </w:r>
      <w:r>
        <w:rPr>
          <w:sz w:val="14"/>
        </w:rPr>
        <w:t xml:space="preserve">Fecha: 19/11/2020 </w:t>
      </w:r>
      <w:r>
        <w:rPr>
          <w:noProof/>
        </w:rPr>
        <w:drawing>
          <wp:inline distT="0" distB="0" distL="0" distR="0">
            <wp:extent cx="3234" cy="16169"/>
            <wp:effectExtent l="0" t="0" r="0" b="0"/>
            <wp:docPr id="12432" name="Picture 124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32" name="Picture 1243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4" cy="1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4"/>
        </w:rPr>
        <w:t>ENTIDAD: MATADEROS INSULARES DE GRAN CANARIA, s. L.U.</w:t>
      </w:r>
    </w:p>
    <w:tbl>
      <w:tblPr>
        <w:tblStyle w:val="TableGrid"/>
        <w:tblW w:w="10573" w:type="dxa"/>
        <w:tblInd w:w="3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1645"/>
        <w:gridCol w:w="11"/>
        <w:gridCol w:w="3736"/>
        <w:gridCol w:w="1145"/>
        <w:gridCol w:w="1445"/>
        <w:gridCol w:w="924"/>
        <w:gridCol w:w="1064"/>
      </w:tblGrid>
      <w:tr w:rsidR="009F0CFE">
        <w:trPr>
          <w:trHeight w:val="651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0CFE" w:rsidRDefault="009E1DE1">
            <w:pPr>
              <w:spacing w:after="0"/>
              <w:ind w:left="115"/>
            </w:pPr>
            <w:r>
              <w:rPr>
                <w:sz w:val="18"/>
              </w:rPr>
              <w:t>Plaza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0CFE" w:rsidRDefault="009E1DE1">
            <w:pPr>
              <w:spacing w:after="0"/>
              <w:ind w:left="621" w:hanging="540"/>
            </w:pPr>
            <w:r>
              <w:rPr>
                <w:sz w:val="18"/>
              </w:rPr>
              <w:t>Servicio/Descripción Plaza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0CFE" w:rsidRDefault="009E1DE1">
            <w:pPr>
              <w:spacing w:after="0"/>
              <w:ind w:right="57"/>
              <w:jc w:val="center"/>
            </w:pPr>
            <w:r>
              <w:rPr>
                <w:sz w:val="18"/>
              </w:rPr>
              <w:t>Categoría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213"/>
              <w:ind w:left="73"/>
            </w:pPr>
            <w:r>
              <w:rPr>
                <w:sz w:val="18"/>
              </w:rPr>
              <w:t>Retribuciones</w:t>
            </w:r>
          </w:p>
          <w:p w:rsidR="009F0CFE" w:rsidRDefault="009E1DE1">
            <w:pPr>
              <w:spacing w:after="0"/>
              <w:ind w:right="32"/>
              <w:jc w:val="center"/>
            </w:pPr>
            <w:r>
              <w:rPr>
                <w:sz w:val="18"/>
              </w:rPr>
              <w:t>Básicas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208"/>
              <w:ind w:left="195"/>
            </w:pPr>
            <w:r>
              <w:rPr>
                <w:sz w:val="18"/>
              </w:rPr>
              <w:t>Retribuciones</w:t>
            </w:r>
          </w:p>
          <w:p w:rsidR="009F0CFE" w:rsidRDefault="009E1DE1">
            <w:pPr>
              <w:spacing w:after="0"/>
              <w:ind w:left="83"/>
            </w:pPr>
            <w:r>
              <w:rPr>
                <w:sz w:val="18"/>
              </w:rPr>
              <w:t>Complementarias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203"/>
              <w:ind w:left="180"/>
            </w:pPr>
            <w:r>
              <w:rPr>
                <w:sz w:val="18"/>
              </w:rPr>
              <w:t>Cuotas</w:t>
            </w:r>
          </w:p>
          <w:p w:rsidR="009F0CFE" w:rsidRDefault="009E1DE1">
            <w:pPr>
              <w:spacing w:after="0"/>
              <w:ind w:right="42"/>
              <w:jc w:val="center"/>
            </w:pPr>
            <w:r>
              <w:rPr>
                <w:sz w:val="18"/>
              </w:rPr>
              <w:t>Sociales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0CFE" w:rsidRDefault="009E1DE1">
            <w:pPr>
              <w:spacing w:after="0"/>
              <w:ind w:right="44"/>
              <w:jc w:val="center"/>
            </w:pPr>
            <w:r>
              <w:rPr>
                <w:sz w:val="18"/>
              </w:rPr>
              <w:t>Total</w:t>
            </w:r>
          </w:p>
        </w:tc>
      </w:tr>
      <w:tr w:rsidR="009F0CFE">
        <w:trPr>
          <w:trHeight w:val="222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81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7"/>
            </w:pPr>
            <w:r>
              <w:rPr>
                <w:sz w:val="12"/>
              </w:rPr>
              <w:t>GERENTE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80"/>
              <w:jc w:val="right"/>
            </w:pPr>
            <w:r>
              <w:rPr>
                <w:sz w:val="16"/>
              </w:rPr>
              <w:t>49.290,34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80"/>
              <w:jc w:val="right"/>
            </w:pPr>
            <w:r>
              <w:rPr>
                <w:sz w:val="16"/>
              </w:rPr>
              <w:t>2.172.78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31"/>
              <w:jc w:val="center"/>
            </w:pPr>
            <w:r>
              <w:rPr>
                <w:sz w:val="16"/>
              </w:rPr>
              <w:t>15.938,94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71"/>
              <w:jc w:val="right"/>
            </w:pPr>
            <w:r>
              <w:rPr>
                <w:sz w:val="16"/>
              </w:rPr>
              <w:t>67.402,06</w:t>
            </w:r>
          </w:p>
        </w:tc>
      </w:tr>
      <w:tr w:rsidR="009F0CFE">
        <w:trPr>
          <w:trHeight w:val="21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-3"/>
            </w:pPr>
            <w:r>
              <w:rPr>
                <w:sz w:val="12"/>
              </w:rPr>
              <w:t>JEF.ADMINISTRATiVO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80"/>
              <w:jc w:val="right"/>
            </w:pPr>
            <w:r>
              <w:rPr>
                <w:sz w:val="18"/>
              </w:rPr>
              <w:t>34580,76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74"/>
              <w:jc w:val="right"/>
            </w:pPr>
            <w:r>
              <w:rPr>
                <w:sz w:val="18"/>
              </w:rPr>
              <w:t>216249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206"/>
            </w:pPr>
            <w:r>
              <w:rPr>
                <w:sz w:val="16"/>
              </w:rPr>
              <w:t>21.122,98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348"/>
            </w:pPr>
            <w:r>
              <w:rPr>
                <w:sz w:val="16"/>
              </w:rPr>
              <w:t>47.866,23</w:t>
            </w:r>
          </w:p>
        </w:tc>
      </w:tr>
      <w:tr w:rsidR="009F0CFE">
        <w:trPr>
          <w:trHeight w:val="21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1"/>
              <w:jc w:val="right"/>
            </w:pPr>
            <w:r>
              <w:rPr>
                <w:sz w:val="18"/>
              </w:rPr>
              <w:t>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2"/>
            </w:pPr>
            <w:r>
              <w:rPr>
                <w:sz w:val="12"/>
              </w:rPr>
              <w:t>OFICIAL 2" ADMINISTRATIVO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85"/>
              <w:jc w:val="right"/>
            </w:pPr>
            <w:r>
              <w:rPr>
                <w:sz w:val="14"/>
              </w:rPr>
              <w:t>65.393175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85"/>
              <w:jc w:val="right"/>
            </w:pPr>
            <w:r>
              <w:rPr>
                <w:sz w:val="18"/>
              </w:rPr>
              <w:t>11.24478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36"/>
              <w:jc w:val="center"/>
            </w:pPr>
            <w:r>
              <w:rPr>
                <w:sz w:val="16"/>
              </w:rPr>
              <w:t>22.987,55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348"/>
            </w:pPr>
            <w:r>
              <w:rPr>
                <w:sz w:val="16"/>
              </w:rPr>
              <w:t>99.626,09</w:t>
            </w:r>
          </w:p>
        </w:tc>
      </w:tr>
      <w:tr w:rsidR="009F0CFE">
        <w:trPr>
          <w:trHeight w:val="217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71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7"/>
            </w:pPr>
            <w:r>
              <w:rPr>
                <w:sz w:val="12"/>
              </w:rPr>
              <w:t>COORDINADOR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85"/>
              <w:jc w:val="right"/>
            </w:pPr>
            <w:r>
              <w:rPr>
                <w:sz w:val="16"/>
              </w:rPr>
              <w:t>23.263,12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9"/>
              <w:jc w:val="right"/>
            </w:pPr>
            <w:r>
              <w:rPr>
                <w:sz w:val="18"/>
              </w:rPr>
              <w:t>20073,87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216"/>
            </w:pPr>
            <w:r>
              <w:rPr>
                <w:sz w:val="16"/>
              </w:rPr>
              <w:t>13.541,10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353"/>
            </w:pPr>
            <w:r>
              <w:rPr>
                <w:sz w:val="16"/>
              </w:rPr>
              <w:t>56.878,09</w:t>
            </w:r>
          </w:p>
        </w:tc>
      </w:tr>
      <w:tr w:rsidR="009F0CFE">
        <w:trPr>
          <w:trHeight w:val="21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2"/>
            </w:pPr>
            <w:r>
              <w:rPr>
                <w:sz w:val="12"/>
              </w:rPr>
              <w:t>ENCARGADO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430"/>
            </w:pPr>
            <w:r>
              <w:rPr>
                <w:sz w:val="18"/>
              </w:rPr>
              <w:t>2790381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4"/>
              <w:jc w:val="right"/>
            </w:pPr>
            <w:r>
              <w:rPr>
                <w:sz w:val="16"/>
              </w:rPr>
              <w:t>950,10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9"/>
              <w:jc w:val="right"/>
            </w:pPr>
            <w:r>
              <w:rPr>
                <w:sz w:val="16"/>
              </w:rPr>
              <w:t>g. 657,67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353"/>
            </w:pPr>
            <w:r>
              <w:rPr>
                <w:sz w:val="16"/>
              </w:rPr>
              <w:t>37.516,58</w:t>
            </w:r>
          </w:p>
        </w:tc>
      </w:tr>
      <w:tr w:rsidR="009F0CFE">
        <w:trPr>
          <w:trHeight w:val="224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46"/>
              <w:jc w:val="right"/>
            </w:pPr>
            <w:r>
              <w:rPr>
                <w:sz w:val="18"/>
              </w:rPr>
              <w:t>17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2"/>
            </w:pPr>
            <w:r>
              <w:rPr>
                <w:sz w:val="10"/>
              </w:rPr>
              <w:t>OFICIAL MATARIFE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358"/>
            </w:pPr>
            <w:r>
              <w:rPr>
                <w:sz w:val="16"/>
              </w:rPr>
              <w:t>364.528,81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74"/>
              <w:jc w:val="right"/>
            </w:pPr>
            <w:r>
              <w:rPr>
                <w:sz w:val="16"/>
              </w:rPr>
              <w:t>63.018,49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34"/>
            </w:pPr>
            <w:r>
              <w:rPr>
                <w:sz w:val="16"/>
              </w:rPr>
              <w:t>128.264,19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277"/>
            </w:pPr>
            <w:r>
              <w:rPr>
                <w:sz w:val="18"/>
              </w:rPr>
              <w:t>555811,49</w:t>
            </w:r>
          </w:p>
        </w:tc>
      </w:tr>
      <w:tr w:rsidR="009F0CFE">
        <w:trPr>
          <w:trHeight w:val="328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6"/>
              <w:jc w:val="right"/>
            </w:pPr>
            <w:r>
              <w:rPr>
                <w:sz w:val="16"/>
              </w:rPr>
              <w:t>2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2"/>
            </w:pPr>
            <w:r>
              <w:rPr>
                <w:sz w:val="12"/>
              </w:rPr>
              <w:t>CONDUCTOR-REPARTIOOR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85"/>
              <w:jc w:val="right"/>
            </w:pPr>
            <w:r>
              <w:rPr>
                <w:sz w:val="18"/>
              </w:rPr>
              <w:t>39987,31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9"/>
              <w:jc w:val="right"/>
            </w:pPr>
            <w:r>
              <w:rPr>
                <w:sz w:val="16"/>
              </w:rPr>
              <w:t>10.879,90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19"/>
              <w:ind w:left="221"/>
            </w:pPr>
            <w:r>
              <w:rPr>
                <w:sz w:val="16"/>
              </w:rPr>
              <w:t>15.260,15</w:t>
            </w:r>
          </w:p>
          <w:p w:rsidR="009F0CFE" w:rsidRDefault="009E1DE1">
            <w:pPr>
              <w:spacing w:after="0"/>
              <w:ind w:right="64"/>
              <w:jc w:val="right"/>
            </w:pPr>
            <w:r>
              <w:rPr>
                <w:sz w:val="16"/>
              </w:rPr>
              <w:t>26.817,98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6"/>
              <w:jc w:val="right"/>
            </w:pPr>
            <w:r>
              <w:rPr>
                <w:sz w:val="18"/>
              </w:rPr>
              <w:t>66127,37</w:t>
            </w:r>
          </w:p>
        </w:tc>
      </w:tr>
      <w:tr w:rsidR="009F0CFE">
        <w:trPr>
          <w:trHeight w:val="32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1"/>
              <w:jc w:val="right"/>
            </w:pPr>
            <w:r>
              <w:rPr>
                <w:sz w:val="16"/>
              </w:rPr>
              <w:t>4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70"/>
              <w:ind w:left="17"/>
            </w:pPr>
            <w:r>
              <w:rPr>
                <w:sz w:val="10"/>
              </w:rPr>
              <w:t>OFICIAL 2</w:t>
            </w:r>
            <w:r>
              <w:rPr>
                <w:sz w:val="10"/>
                <w:vertAlign w:val="superscript"/>
              </w:rPr>
              <w:t xml:space="preserve">g </w:t>
            </w:r>
            <w:r>
              <w:rPr>
                <w:sz w:val="10"/>
              </w:rPr>
              <w:t>MATARIFE</w:t>
            </w:r>
          </w:p>
          <w:p w:rsidR="009F0CFE" w:rsidRDefault="009E1DE1">
            <w:pPr>
              <w:spacing w:after="0"/>
              <w:ind w:left="22"/>
            </w:pPr>
            <w:r>
              <w:rPr>
                <w:sz w:val="12"/>
              </w:rPr>
              <w:t>OFICIAL 22 MATARiFE-TRIPERIA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19"/>
              <w:ind w:right="64"/>
              <w:jc w:val="right"/>
            </w:pPr>
            <w:r>
              <w:rPr>
                <w:sz w:val="16"/>
              </w:rPr>
              <w:t>78.622,87</w:t>
            </w:r>
          </w:p>
          <w:p w:rsidR="009F0CFE" w:rsidRDefault="009E1DE1">
            <w:pPr>
              <w:spacing w:after="0"/>
              <w:ind w:right="69"/>
              <w:jc w:val="right"/>
            </w:pPr>
            <w:r>
              <w:rPr>
                <w:sz w:val="16"/>
              </w:rPr>
              <w:t>18.157,68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14"/>
              <w:ind w:right="69"/>
              <w:jc w:val="right"/>
            </w:pPr>
            <w:r>
              <w:rPr>
                <w:sz w:val="16"/>
              </w:rPr>
              <w:t>10.758,15</w:t>
            </w:r>
          </w:p>
          <w:p w:rsidR="009F0CFE" w:rsidRDefault="009E1DE1">
            <w:pPr>
              <w:spacing w:after="0"/>
              <w:ind w:right="64"/>
              <w:jc w:val="right"/>
            </w:pPr>
            <w:r>
              <w:rPr>
                <w:sz w:val="16"/>
              </w:rPr>
              <w:t>5.627,94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9F0CFE" w:rsidRDefault="009E1DE1">
            <w:pPr>
              <w:spacing w:after="0"/>
              <w:ind w:right="59"/>
              <w:jc w:val="right"/>
            </w:pPr>
            <w:r>
              <w:rPr>
                <w:sz w:val="18"/>
              </w:rPr>
              <w:t>7.13569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358"/>
            </w:pPr>
            <w:r>
              <w:rPr>
                <w:sz w:val="16"/>
              </w:rPr>
              <w:t>30.921,31</w:t>
            </w:r>
          </w:p>
        </w:tc>
      </w:tr>
      <w:tr w:rsidR="009F0CFE">
        <w:trPr>
          <w:trHeight w:val="216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27"/>
            </w:pPr>
            <w:r>
              <w:rPr>
                <w:sz w:val="12"/>
              </w:rPr>
              <w:t>OFICIAL le MANTENIMIENTO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9"/>
              <w:jc w:val="right"/>
            </w:pPr>
            <w:r>
              <w:rPr>
                <w:sz w:val="16"/>
              </w:rPr>
              <w:t>17.696,72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4"/>
              <w:jc w:val="right"/>
            </w:pPr>
            <w:r>
              <w:rPr>
                <w:sz w:val="16"/>
              </w:rPr>
              <w:t>4.364,27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4"/>
              <w:jc w:val="right"/>
            </w:pPr>
            <w:r>
              <w:rPr>
                <w:sz w:val="16"/>
              </w:rPr>
              <w:t>6.618,30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6"/>
              <w:jc w:val="right"/>
            </w:pPr>
            <w:r>
              <w:rPr>
                <w:sz w:val="16"/>
              </w:rPr>
              <w:t>28.679,29</w:t>
            </w:r>
          </w:p>
        </w:tc>
      </w:tr>
      <w:tr w:rsidR="009F0CFE">
        <w:trPr>
          <w:trHeight w:val="21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32"/>
            </w:pPr>
            <w:r>
              <w:rPr>
                <w:sz w:val="12"/>
              </w:rPr>
              <w:t>ORDENANZA-GESTIÖN RESIDUOS-ADMIN/STRA nvo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4"/>
              <w:jc w:val="right"/>
            </w:pPr>
            <w:r>
              <w:rPr>
                <w:sz w:val="16"/>
              </w:rPr>
              <w:t>17.981, 74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4"/>
              <w:jc w:val="right"/>
            </w:pPr>
            <w:r>
              <w:rPr>
                <w:sz w:val="16"/>
              </w:rPr>
              <w:t>8.123,48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49"/>
              <w:jc w:val="right"/>
            </w:pPr>
            <w:r>
              <w:rPr>
                <w:sz w:val="16"/>
              </w:rPr>
              <w:t>7.831,57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1"/>
              <w:jc w:val="right"/>
            </w:pPr>
            <w:r>
              <w:rPr>
                <w:sz w:val="16"/>
              </w:rPr>
              <w:t>33.936,79</w:t>
            </w:r>
          </w:p>
        </w:tc>
      </w:tr>
      <w:tr w:rsidR="009F0CFE">
        <w:trPr>
          <w:trHeight w:val="224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6"/>
              <w:jc w:val="right"/>
            </w:pPr>
            <w:r>
              <w:rPr>
                <w:sz w:val="18"/>
              </w:rPr>
              <w:t>6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22"/>
            </w:pPr>
            <w:r>
              <w:rPr>
                <w:sz w:val="12"/>
              </w:rPr>
              <w:t>AYUDANTE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9"/>
              <w:jc w:val="right"/>
            </w:pPr>
            <w:r>
              <w:rPr>
                <w:sz w:val="16"/>
              </w:rPr>
              <w:t>108.219,28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64"/>
              <w:jc w:val="right"/>
            </w:pPr>
            <w:r>
              <w:rPr>
                <w:sz w:val="16"/>
              </w:rPr>
              <w:t>7.667,33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4"/>
              <w:jc w:val="right"/>
            </w:pPr>
            <w:r>
              <w:rPr>
                <w:sz w:val="16"/>
              </w:rPr>
              <w:t>34.775,85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46"/>
              <w:jc w:val="right"/>
            </w:pPr>
            <w:r>
              <w:rPr>
                <w:sz w:val="16"/>
              </w:rPr>
              <w:t>150.662,46</w:t>
            </w:r>
          </w:p>
        </w:tc>
      </w:tr>
      <w:tr w:rsidR="009F0CFE">
        <w:trPr>
          <w:trHeight w:val="217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tabs>
                <w:tab w:val="center" w:pos="1573"/>
              </w:tabs>
              <w:spacing w:after="0"/>
            </w:pPr>
            <w:r>
              <w:rPr>
                <w:sz w:val="14"/>
              </w:rPr>
              <w:t xml:space="preserve">A </w:t>
            </w:r>
            <w:r>
              <w:rPr>
                <w:sz w:val="14"/>
              </w:rPr>
              <w:tab/>
              <w:t>MANTENIMIENTO RESIDUOS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4"/>
              <w:jc w:val="right"/>
            </w:pPr>
            <w:r>
              <w:rPr>
                <w:sz w:val="16"/>
              </w:rPr>
              <w:t>17.227,70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49"/>
              <w:jc w:val="right"/>
            </w:pPr>
            <w:r>
              <w:rPr>
                <w:sz w:val="16"/>
              </w:rPr>
              <w:t>5.952,70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4"/>
              <w:jc w:val="right"/>
            </w:pPr>
            <w:r>
              <w:rPr>
                <w:sz w:val="16"/>
              </w:rPr>
              <w:t>6.954,12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6"/>
              <w:jc w:val="right"/>
            </w:pPr>
            <w:r>
              <w:rPr>
                <w:sz w:val="18"/>
              </w:rPr>
              <w:t>30,13452</w:t>
            </w:r>
          </w:p>
        </w:tc>
      </w:tr>
      <w:tr w:rsidR="009F0CFE">
        <w:trPr>
          <w:trHeight w:val="221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1"/>
              <w:jc w:val="right"/>
            </w:pPr>
            <w:r>
              <w:rPr>
                <w:sz w:val="20"/>
              </w:rPr>
              <w:t>3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43"/>
            </w:pPr>
            <w:r>
              <w:rPr>
                <w:sz w:val="12"/>
              </w:rPr>
              <w:t>PEÓN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9"/>
              <w:jc w:val="right"/>
            </w:pPr>
            <w:r>
              <w:rPr>
                <w:sz w:val="16"/>
              </w:rPr>
              <w:t>51.809,81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4"/>
              <w:jc w:val="right"/>
            </w:pPr>
            <w:r>
              <w:rPr>
                <w:sz w:val="16"/>
              </w:rPr>
              <w:t>8.948,48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9"/>
              <w:jc w:val="right"/>
            </w:pPr>
            <w:r>
              <w:rPr>
                <w:sz w:val="16"/>
              </w:rPr>
              <w:t>18.227,48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41"/>
              <w:jc w:val="right"/>
            </w:pPr>
            <w:r>
              <w:rPr>
                <w:sz w:val="18"/>
              </w:rPr>
              <w:t>78985,77</w:t>
            </w:r>
          </w:p>
        </w:tc>
      </w:tr>
      <w:tr w:rsidR="009F0CFE">
        <w:trPr>
          <w:trHeight w:val="224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25"/>
              <w:jc w:val="right"/>
            </w:pPr>
            <w:r>
              <w:rPr>
                <w:sz w:val="20"/>
              </w:rPr>
              <w:t>5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48"/>
            </w:pPr>
            <w:r>
              <w:rPr>
                <w:sz w:val="12"/>
              </w:rPr>
              <w:t>PEÓN-6ESTJóN RESIDUOS-DEPURADORA-MEOIOAMBIENT.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4"/>
              <w:jc w:val="right"/>
            </w:pPr>
            <w:r>
              <w:rPr>
                <w:sz w:val="16"/>
              </w:rPr>
              <w:t>83.571,11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49"/>
              <w:jc w:val="right"/>
            </w:pPr>
            <w:r>
              <w:rPr>
                <w:sz w:val="18"/>
              </w:rPr>
              <w:t>22869,32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44"/>
              <w:jc w:val="right"/>
            </w:pPr>
            <w:r>
              <w:rPr>
                <w:sz w:val="18"/>
              </w:rPr>
              <w:t>31962,33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6"/>
              <w:jc w:val="right"/>
            </w:pPr>
            <w:r>
              <w:rPr>
                <w:sz w:val="18"/>
              </w:rPr>
              <w:t>138,50276</w:t>
            </w:r>
          </w:p>
        </w:tc>
      </w:tr>
      <w:tr w:rsidR="009F0CFE">
        <w:trPr>
          <w:trHeight w:val="222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6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48"/>
            </w:pPr>
            <w:r>
              <w:rPr>
                <w:sz w:val="12"/>
              </w:rPr>
              <w:t>RECEPCIONISTA.AWOANTE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9"/>
              <w:jc w:val="right"/>
            </w:pPr>
            <w:r>
              <w:rPr>
                <w:sz w:val="16"/>
              </w:rPr>
              <w:t>18.341,37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44"/>
              <w:jc w:val="right"/>
            </w:pPr>
            <w:r>
              <w:rPr>
                <w:sz w:val="16"/>
              </w:rPr>
              <w:t>4.745,58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54"/>
              <w:jc w:val="right"/>
            </w:pPr>
            <w:r>
              <w:rPr>
                <w:sz w:val="16"/>
              </w:rPr>
              <w:t>6.926,11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1"/>
              <w:jc w:val="right"/>
            </w:pPr>
            <w:r>
              <w:rPr>
                <w:sz w:val="18"/>
              </w:rPr>
              <w:t>30,01316</w:t>
            </w:r>
          </w:p>
        </w:tc>
      </w:tr>
      <w:tr w:rsidR="009F0CFE">
        <w:trPr>
          <w:trHeight w:val="21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10"/>
              <w:jc w:val="right"/>
            </w:pPr>
            <w:r>
              <w:rPr>
                <w:sz w:val="18"/>
              </w:rPr>
              <w:t>7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43"/>
            </w:pPr>
            <w:r>
              <w:rPr>
                <w:sz w:val="12"/>
              </w:rPr>
              <w:t>SUSTITUTO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9"/>
              <w:jc w:val="right"/>
            </w:pPr>
            <w:r>
              <w:rPr>
                <w:sz w:val="16"/>
              </w:rPr>
              <w:t>117.139,34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29"/>
              <w:jc w:val="right"/>
            </w:pPr>
            <w:r>
              <w:rPr>
                <w:sz w:val="16"/>
              </w:rPr>
              <w:t>14.043,30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24"/>
              <w:jc w:val="right"/>
            </w:pPr>
            <w:r>
              <w:rPr>
                <w:sz w:val="16"/>
              </w:rPr>
              <w:t>39.354,80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6"/>
              <w:jc w:val="right"/>
            </w:pPr>
            <w:r>
              <w:rPr>
                <w:sz w:val="16"/>
              </w:rPr>
              <w:t>170.537,44</w:t>
            </w:r>
          </w:p>
        </w:tc>
      </w:tr>
      <w:tr w:rsidR="009F0CFE">
        <w:trPr>
          <w:trHeight w:val="221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25"/>
              <w:jc w:val="right"/>
            </w:pPr>
            <w:r>
              <w:rPr>
                <w:sz w:val="20"/>
              </w:rPr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63"/>
            </w:pPr>
            <w:r>
              <w:rPr>
                <w:sz w:val="12"/>
              </w:rPr>
              <w:t>TITULADO SUPERIOR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4"/>
              <w:jc w:val="right"/>
            </w:pPr>
            <w:r>
              <w:rPr>
                <w:sz w:val="18"/>
              </w:rPr>
              <w:t>25621,56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18"/>
              <w:jc w:val="right"/>
            </w:pPr>
            <w:r>
              <w:rPr>
                <w:sz w:val="16"/>
              </w:rPr>
              <w:t>775,97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29"/>
              <w:jc w:val="right"/>
            </w:pPr>
            <w:r>
              <w:rPr>
                <w:sz w:val="16"/>
              </w:rPr>
              <w:t>7.919,26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1"/>
              <w:jc w:val="right"/>
            </w:pPr>
            <w:r>
              <w:rPr>
                <w:sz w:val="16"/>
              </w:rPr>
              <w:t>34.316,79</w:t>
            </w:r>
          </w:p>
        </w:tc>
      </w:tr>
      <w:tr w:rsidR="009F0CFE">
        <w:trPr>
          <w:trHeight w:val="229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1"/>
              <w:jc w:val="right"/>
            </w:pPr>
            <w:r>
              <w:rPr>
                <w:sz w:val="16"/>
              </w:rPr>
              <w:lastRenderedPageBreak/>
              <w:t>1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63"/>
            </w:pPr>
            <w:r>
              <w:rPr>
                <w:sz w:val="12"/>
              </w:rPr>
              <w:t>PEÓN*</w:t>
            </w:r>
          </w:p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4"/>
              <w:jc w:val="right"/>
            </w:pPr>
            <w:r>
              <w:rPr>
                <w:sz w:val="18"/>
              </w:rPr>
              <w:t>16.73422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18"/>
              <w:jc w:val="right"/>
            </w:pPr>
            <w:r>
              <w:rPr>
                <w:sz w:val="16"/>
              </w:rPr>
              <w:t>86,18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13"/>
              <w:jc w:val="right"/>
            </w:pPr>
            <w:r>
              <w:rPr>
                <w:sz w:val="16"/>
              </w:rPr>
              <w:t>5.482*87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15"/>
              <w:jc w:val="right"/>
            </w:pPr>
            <w:r>
              <w:rPr>
                <w:sz w:val="18"/>
              </w:rPr>
              <w:t>22,30327</w:t>
            </w:r>
          </w:p>
        </w:tc>
      </w:tr>
      <w:tr w:rsidR="009F0CFE">
        <w:trPr>
          <w:trHeight w:val="230"/>
        </w:trPr>
        <w:tc>
          <w:tcPr>
            <w:tcW w:w="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31"/>
              <w:jc w:val="right"/>
            </w:pPr>
            <w:r>
              <w:rPr>
                <w:sz w:val="18"/>
              </w:rPr>
              <w:t xml:space="preserve">58 </w:t>
            </w:r>
          </w:p>
        </w:tc>
        <w:tc>
          <w:tcPr>
            <w:tcW w:w="16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71"/>
            </w:pPr>
            <w:r>
              <w:rPr>
                <w:sz w:val="18"/>
              </w:rPr>
              <w:t>Total</w:t>
            </w:r>
          </w:p>
        </w:tc>
        <w:tc>
          <w:tcPr>
            <w:tcW w:w="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3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F0CFE"/>
        </w:tc>
        <w:tc>
          <w:tcPr>
            <w:tcW w:w="11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29"/>
              <w:jc w:val="right"/>
            </w:pPr>
            <w:r>
              <w:rPr>
                <w:sz w:val="18"/>
              </w:rPr>
              <w:t>1.176.176,30</w:t>
            </w:r>
          </w:p>
        </w:tc>
        <w:tc>
          <w:tcPr>
            <w:tcW w:w="1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right="44"/>
              <w:jc w:val="right"/>
            </w:pPr>
            <w:r>
              <w:rPr>
                <w:sz w:val="18"/>
              </w:rPr>
              <w:t>204.465,21</w:t>
            </w:r>
          </w:p>
        </w:tc>
        <w:tc>
          <w:tcPr>
            <w:tcW w:w="9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09"/>
            </w:pPr>
            <w:r>
              <w:rPr>
                <w:sz w:val="18"/>
              </w:rPr>
              <w:t xml:space="preserve">415.778,96 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F0CFE" w:rsidRDefault="009E1DE1">
            <w:pPr>
              <w:spacing w:after="0"/>
              <w:ind w:left="114"/>
            </w:pPr>
            <w:r>
              <w:rPr>
                <w:sz w:val="18"/>
              </w:rPr>
              <w:t>1.796.420,47</w:t>
            </w:r>
          </w:p>
        </w:tc>
      </w:tr>
    </w:tbl>
    <w:p w:rsidR="009F0CFE" w:rsidRDefault="009E1DE1">
      <w:pPr>
        <w:spacing w:after="0"/>
        <w:ind w:left="2969" w:right="7511" w:hanging="163"/>
      </w:pPr>
      <w:r>
        <w:rPr>
          <w:sz w:val="16"/>
        </w:rPr>
        <w:t>** *Nota: Derechos de las personas con Discapacidad. Cumplimiento Art.42</w:t>
      </w:r>
    </w:p>
    <w:p w:rsidR="009F0CFE" w:rsidRDefault="009E1DE1">
      <w:pPr>
        <w:spacing w:after="4"/>
        <w:ind w:right="5612"/>
        <w:jc w:val="center"/>
      </w:pPr>
      <w:r>
        <w:rPr>
          <w:sz w:val="16"/>
        </w:rPr>
        <w:t>Real Decreto Legistativo 1/2013 29 Novie.</w:t>
      </w:r>
    </w:p>
    <w:p w:rsidR="009F0CFE" w:rsidRDefault="009E1DE1">
      <w:pPr>
        <w:spacing w:after="0"/>
        <w:ind w:right="5551"/>
        <w:jc w:val="center"/>
      </w:pPr>
      <w:r>
        <w:rPr>
          <w:sz w:val="20"/>
        </w:rPr>
        <w:t>Página: 6.-</w:t>
      </w:r>
    </w:p>
    <w:sectPr w:rsidR="009F0CFE">
      <w:pgSz w:w="16834" w:h="11902" w:orient="landscape"/>
      <w:pgMar w:top="1440" w:right="1440" w:bottom="1440" w:left="14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CFE"/>
    <w:rsid w:val="009E1DE1"/>
    <w:rsid w:val="009F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5F3D600-8247-4D9A-A1D6-AE974C73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1348</Characters>
  <Application>Microsoft Office Word</Application>
  <DocSecurity>4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2022-07-09T12:47:00Z</dcterms:created>
  <dcterms:modified xsi:type="dcterms:W3CDTF">2022-07-09T12:47:00Z</dcterms:modified>
</cp:coreProperties>
</file>