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C" w:rsidRDefault="008168BC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11170" w:type="dxa"/>
        <w:tblInd w:w="-1100" w:type="dxa"/>
        <w:tblCellMar>
          <w:top w:w="0" w:type="dxa"/>
          <w:left w:w="159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1170"/>
      </w:tblGrid>
      <w:tr w:rsidR="008168BC">
        <w:trPr>
          <w:trHeight w:val="2143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8168BC" w:rsidRDefault="00CE2BC5">
            <w:pPr>
              <w:spacing w:after="75"/>
              <w:ind w:left="40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8168BC" w:rsidRDefault="00CE2BC5">
            <w:pPr>
              <w:spacing w:after="44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8168BC" w:rsidRDefault="00CE2BC5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8168BC" w:rsidRDefault="00CE2BC5">
            <w:pPr>
              <w:spacing w:after="15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8168BC" w:rsidRDefault="00CE2BC5">
            <w:pPr>
              <w:spacing w:after="217"/>
              <w:ind w:left="79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8168BC" w:rsidRDefault="00CE2BC5">
            <w:pPr>
              <w:spacing w:after="0"/>
              <w:ind w:left="1483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01/09/2023 HASTA 30/09/2023</w:t>
            </w:r>
          </w:p>
        </w:tc>
      </w:tr>
      <w:tr w:rsidR="008168BC">
        <w:trPr>
          <w:trHeight w:val="13255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tbl>
            <w:tblPr>
              <w:tblStyle w:val="TableGrid"/>
              <w:tblW w:w="10377" w:type="dxa"/>
              <w:tblInd w:w="119" w:type="dxa"/>
              <w:tblCellMar>
                <w:top w:w="0" w:type="dxa"/>
                <w:left w:w="0" w:type="dxa"/>
                <w:bottom w:w="79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930"/>
              <w:gridCol w:w="962"/>
              <w:gridCol w:w="1087"/>
              <w:gridCol w:w="1688"/>
              <w:gridCol w:w="941"/>
            </w:tblGrid>
            <w:tr w:rsidR="008168BC">
              <w:trPr>
                <w:trHeight w:val="269"/>
              </w:trPr>
              <w:tc>
                <w:tcPr>
                  <w:tcW w:w="476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189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300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Unidades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Muertos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San. Desvieje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Peso</w:t>
                  </w:r>
                </w:p>
              </w:tc>
            </w:tr>
            <w:tr w:rsidR="008168BC">
              <w:trPr>
                <w:trHeight w:val="516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center"/>
                </w:tcPr>
                <w:p w:rsidR="008168BC" w:rsidRDefault="00CE2BC5">
                  <w:pPr>
                    <w:spacing w:after="0"/>
                    <w:ind w:left="3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VACUNO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</w:tr>
            <w:tr w:rsidR="008168B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1819" w:right="820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Vacuno: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VACUNO: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533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142.787,00</w:t>
                  </w:r>
                </w:p>
              </w:tc>
            </w:tr>
            <w:tr w:rsidR="008168B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168BC" w:rsidRDefault="00CE2BC5">
                  <w:pPr>
                    <w:spacing w:after="0"/>
                    <w:ind w:left="5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CAPRINO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533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18"/>
                    </w:rPr>
                    <w:t>142.787,00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112"/>
                    <w:ind w:left="19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Caprino hembra:</w:t>
                  </w:r>
                </w:p>
                <w:p w:rsidR="008168BC" w:rsidRDefault="00CE2BC5">
                  <w:pPr>
                    <w:spacing w:after="0"/>
                    <w:ind w:left="1764" w:right="376" w:firstLine="2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Caprino macho: Total Caprino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CAPRINO: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1.648,00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1.004,00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89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713,00</w:t>
                  </w:r>
                </w:p>
              </w:tc>
            </w:tr>
            <w:tr w:rsidR="008168B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168BC" w:rsidRDefault="00CE2BC5">
                  <w:pPr>
                    <w:spacing w:after="0"/>
                    <w:ind w:left="13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OVINO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191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3.365,00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112"/>
                    <w:ind w:left="2096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Ovino hembra:</w:t>
                  </w:r>
                </w:p>
                <w:p w:rsidR="008168BC" w:rsidRDefault="00CE2BC5">
                  <w:pPr>
                    <w:spacing w:after="0"/>
                    <w:ind w:left="2041" w:right="376" w:firstLine="13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Ovino macho: Total Ovino menor: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OVINO: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57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1.491,00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84,00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92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1.146,00</w:t>
                  </w:r>
                </w:p>
              </w:tc>
            </w:tr>
            <w:tr w:rsidR="008168B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168BC" w:rsidRDefault="00CE2BC5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PORCINO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151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2.721,00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 w:line="376" w:lineRule="auto"/>
                    <w:ind w:left="606" w:right="376" w:firstLine="206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Porcino: Total Lechón sin Interporc: Total Madres/Verracos: Total Porcino/Cochino negro canario:</w:t>
                  </w:r>
                </w:p>
                <w:p w:rsidR="008168BC" w:rsidRDefault="00CE2BC5">
                  <w:pPr>
                    <w:spacing w:after="0"/>
                    <w:ind w:left="1518" w:right="376" w:hanging="94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Porcino/Madres-Verracos Negro Canario: Total Porcino sin Interporc: Total Lechón: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PORCINO: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380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28.772,60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21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239,00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2.526,60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697,40</w:t>
                  </w:r>
                </w:p>
              </w:tc>
            </w:tr>
            <w:tr w:rsidR="008168BC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334,20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7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291,00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right="21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284,80</w:t>
                  </w:r>
                </w:p>
              </w:tc>
            </w:tr>
            <w:tr w:rsidR="008168B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vAlign w:val="bottom"/>
                </w:tcPr>
                <w:p w:rsidR="008168BC" w:rsidRDefault="00CE2BC5">
                  <w:pPr>
                    <w:spacing w:after="0"/>
                    <w:ind w:left="235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AVE</w:t>
                  </w:r>
                </w:p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456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33.145,60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4768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1529" w:right="820" w:firstLine="59"/>
                    <w:jc w:val="right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Total Pollos: Total Pollos ecológicos: Total Gallinas: Total Gallina saneamiento: 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Total grupo AVE: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8"/>
                    </w:rPr>
                    <w:t>58.774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332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0"/>
                  </w:pPr>
                  <w:r>
                    <w:rPr>
                      <w:rFonts w:ascii="Arial" w:eastAsia="Arial" w:hAnsi="Arial" w:cs="Arial"/>
                      <w:sz w:val="18"/>
                    </w:rPr>
                    <w:t>555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5.441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1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16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68BC" w:rsidRDefault="008168BC"/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9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100"/>
                  </w:pPr>
                  <w:r>
                    <w:rPr>
                      <w:rFonts w:ascii="Arial" w:eastAsia="Arial" w:hAnsi="Arial" w:cs="Arial"/>
                      <w:sz w:val="18"/>
                    </w:rPr>
                    <w:t>7.623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7.623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8168BC">
              <w:trPr>
                <w:trHeight w:val="83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8168BC"/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209"/>
                    <w:ind w:left="5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72.393</w:t>
                  </w:r>
                </w:p>
                <w:p w:rsidR="008168BC" w:rsidRDefault="00CE2BC5">
                  <w:pPr>
                    <w:spacing w:after="0"/>
                    <w:ind w:left="40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CONEJO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354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22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7.623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0,00</w:t>
                  </w:r>
                </w:p>
              </w:tc>
            </w:tr>
            <w:tr w:rsidR="008168BC">
              <w:trPr>
                <w:trHeight w:val="360"/>
              </w:trPr>
              <w:tc>
                <w:tcPr>
                  <w:tcW w:w="4768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618"/>
                  </w:pPr>
                  <w:r>
                    <w:rPr>
                      <w:rFonts w:ascii="Arial" w:eastAsia="Arial" w:hAnsi="Arial" w:cs="Arial"/>
                      <w:sz w:val="20"/>
                    </w:rPr>
                    <w:t>Total Conejos:</w:t>
                  </w:r>
                </w:p>
              </w:tc>
              <w:tc>
                <w:tcPr>
                  <w:tcW w:w="1892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659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1.328</w:t>
                  </w:r>
                </w:p>
              </w:tc>
              <w:tc>
                <w:tcPr>
                  <w:tcW w:w="10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25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16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ind w:left="573"/>
                    <w:jc w:val="center"/>
                  </w:pPr>
                  <w:r>
                    <w:rPr>
                      <w:rFonts w:ascii="Arial" w:eastAsia="Arial" w:hAnsi="Arial" w:cs="Arial"/>
                      <w:sz w:val="18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8168BC" w:rsidRDefault="00CE2BC5">
                  <w:pPr>
                    <w:spacing w:after="0"/>
                    <w:jc w:val="right"/>
                  </w:pPr>
                  <w:r>
                    <w:rPr>
                      <w:rFonts w:ascii="Arial" w:eastAsia="Arial" w:hAnsi="Arial" w:cs="Arial"/>
                      <w:sz w:val="18"/>
                    </w:rPr>
                    <w:t>1.438,00</w:t>
                  </w:r>
                </w:p>
              </w:tc>
            </w:tr>
          </w:tbl>
          <w:p w:rsidR="008168BC" w:rsidRDefault="00CE2BC5">
            <w:pPr>
              <w:tabs>
                <w:tab w:val="center" w:pos="2993"/>
                <w:tab w:val="center" w:pos="6143"/>
                <w:tab w:val="center" w:pos="7429"/>
                <w:tab w:val="center" w:pos="8977"/>
                <w:tab w:val="center" w:pos="1010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grupo CONEJO: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1.328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0</w:t>
            </w:r>
            <w:r>
              <w:rPr>
                <w:rFonts w:ascii="Arial" w:eastAsia="Arial" w:hAnsi="Arial" w:cs="Arial"/>
                <w:sz w:val="18"/>
              </w:rPr>
              <w:tab/>
              <w:t>1.438,00</w:t>
            </w:r>
          </w:p>
        </w:tc>
      </w:tr>
      <w:tr w:rsidR="008168BC">
        <w:trPr>
          <w:trHeight w:val="476"/>
        </w:trPr>
        <w:tc>
          <w:tcPr>
            <w:tcW w:w="1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8168BC" w:rsidRDefault="00CE2BC5">
            <w:pPr>
              <w:tabs>
                <w:tab w:val="center" w:pos="1291"/>
                <w:tab w:val="center" w:pos="9932"/>
              </w:tabs>
              <w:spacing w:after="0"/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18"/>
              </w:rPr>
              <w:t>Fecha de impresión: 10/11/2023</w:t>
            </w:r>
            <w:r>
              <w:rPr>
                <w:rFonts w:ascii="Arial" w:eastAsia="Arial" w:hAnsi="Arial" w:cs="Arial"/>
                <w:sz w:val="18"/>
              </w:rPr>
              <w:tab/>
              <w:t>Página 1 de 2</w:t>
            </w:r>
          </w:p>
        </w:tc>
      </w:tr>
    </w:tbl>
    <w:p w:rsidR="008168BC" w:rsidRDefault="008168BC">
      <w:pPr>
        <w:spacing w:after="0"/>
        <w:ind w:left="-1440" w:right="10466"/>
      </w:pPr>
    </w:p>
    <w:tbl>
      <w:tblPr>
        <w:tblStyle w:val="TableGrid"/>
        <w:tblW w:w="11170" w:type="dxa"/>
        <w:tblInd w:w="-1100" w:type="dxa"/>
        <w:tblCellMar>
          <w:top w:w="0" w:type="dxa"/>
          <w:left w:w="0" w:type="dxa"/>
          <w:bottom w:w="36" w:type="dxa"/>
          <w:right w:w="41" w:type="dxa"/>
        </w:tblCellMar>
        <w:tblLook w:val="04A0" w:firstRow="1" w:lastRow="0" w:firstColumn="1" w:lastColumn="0" w:noHBand="0" w:noVBand="1"/>
      </w:tblPr>
      <w:tblGrid>
        <w:gridCol w:w="279"/>
        <w:gridCol w:w="9256"/>
        <w:gridCol w:w="1120"/>
        <w:gridCol w:w="514"/>
      </w:tblGrid>
      <w:tr w:rsidR="008168BC">
        <w:trPr>
          <w:trHeight w:val="2143"/>
        </w:trPr>
        <w:tc>
          <w:tcPr>
            <w:tcW w:w="9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168BC" w:rsidRDefault="00CE2BC5">
            <w:pPr>
              <w:spacing w:after="75"/>
              <w:ind w:left="199"/>
            </w:pPr>
            <w:r>
              <w:rPr>
                <w:rFonts w:ascii="Arial" w:eastAsia="Arial" w:hAnsi="Arial" w:cs="Arial"/>
                <w:b/>
                <w:sz w:val="24"/>
              </w:rPr>
              <w:t>MATADEROS INSULARES DE GRAN CANARIA, S.L.U.</w:t>
            </w:r>
          </w:p>
          <w:p w:rsidR="008168BC" w:rsidRDefault="00CE2BC5">
            <w:pPr>
              <w:spacing w:after="44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c/ Cuesta Ramon s/n - Urb. Mercalaspalmas</w:t>
            </w:r>
          </w:p>
          <w:p w:rsidR="008168BC" w:rsidRDefault="00CE2BC5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35229 Las Palmas de Gran Canaria</w:t>
            </w:r>
          </w:p>
          <w:p w:rsidR="008168BC" w:rsidRDefault="00CE2BC5">
            <w:pPr>
              <w:spacing w:after="15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C.I.F.: B-76.042.456</w:t>
            </w:r>
          </w:p>
          <w:p w:rsidR="008168BC" w:rsidRDefault="00CE2BC5">
            <w:pPr>
              <w:spacing w:after="217"/>
              <w:ind w:left="238"/>
            </w:pPr>
            <w:r>
              <w:rPr>
                <w:rFonts w:ascii="Arial" w:eastAsia="Arial" w:hAnsi="Arial" w:cs="Arial"/>
                <w:b/>
                <w:sz w:val="20"/>
              </w:rPr>
              <w:t>TLF.:928 71 71 18-19 Fax: 928 71 71 20</w:t>
            </w:r>
          </w:p>
          <w:p w:rsidR="008168BC" w:rsidRDefault="00CE2BC5">
            <w:pPr>
              <w:spacing w:after="0"/>
              <w:ind w:left="1642"/>
            </w:pPr>
            <w:r>
              <w:rPr>
                <w:rFonts w:ascii="Arial" w:eastAsia="Arial" w:hAnsi="Arial" w:cs="Arial"/>
                <w:b/>
                <w:sz w:val="24"/>
              </w:rPr>
              <w:t>INFORME DE ESTADISTICO DESDE 01/09/2023 HASTA 30/09/2023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8168BC" w:rsidRDefault="008168BC"/>
        </w:tc>
      </w:tr>
      <w:tr w:rsidR="008168BC">
        <w:trPr>
          <w:trHeight w:val="954"/>
        </w:trPr>
        <w:tc>
          <w:tcPr>
            <w:tcW w:w="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8168BC" w:rsidRDefault="008168BC"/>
        </w:tc>
        <w:tc>
          <w:tcPr>
            <w:tcW w:w="9256" w:type="dxa"/>
            <w:tcBorders>
              <w:top w:val="single" w:sz="8" w:space="0" w:color="000000"/>
              <w:left w:val="dashed" w:sz="7" w:space="0" w:color="000000"/>
              <w:bottom w:val="dashed" w:sz="9" w:space="0" w:color="000000"/>
              <w:right w:val="nil"/>
            </w:tcBorders>
            <w:vAlign w:val="center"/>
          </w:tcPr>
          <w:p w:rsidR="008168BC" w:rsidRDefault="00CE2BC5">
            <w:pPr>
              <w:tabs>
                <w:tab w:val="center" w:pos="3251"/>
                <w:tab w:val="center" w:pos="5973"/>
                <w:tab w:val="center" w:pos="7209"/>
                <w:tab w:val="center" w:pos="868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20"/>
              </w:rPr>
              <w:t>Total general: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sz w:val="18"/>
              </w:rPr>
              <w:t>75.052</w:t>
            </w:r>
            <w:r>
              <w:rPr>
                <w:rFonts w:ascii="Arial" w:eastAsia="Arial" w:hAnsi="Arial" w:cs="Arial"/>
                <w:sz w:val="18"/>
              </w:rPr>
              <w:tab/>
              <w:t>354</w:t>
            </w:r>
            <w:r>
              <w:rPr>
                <w:rFonts w:ascii="Arial" w:eastAsia="Arial" w:hAnsi="Arial" w:cs="Arial"/>
                <w:sz w:val="18"/>
              </w:rPr>
              <w:tab/>
              <w:t>7.623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dashed" w:sz="9" w:space="0" w:color="000000"/>
              <w:right w:val="dashed" w:sz="9" w:space="0" w:color="000000"/>
            </w:tcBorders>
            <w:vAlign w:val="center"/>
          </w:tcPr>
          <w:p w:rsidR="008168BC" w:rsidRDefault="00CE2BC5">
            <w:pPr>
              <w:spacing w:after="0"/>
              <w:ind w:left="178"/>
            </w:pPr>
            <w:r>
              <w:rPr>
                <w:rFonts w:ascii="Arial" w:eastAsia="Arial" w:hAnsi="Arial" w:cs="Arial"/>
                <w:sz w:val="18"/>
              </w:rPr>
              <w:t>183.456,60</w:t>
            </w:r>
          </w:p>
        </w:tc>
        <w:tc>
          <w:tcPr>
            <w:tcW w:w="514" w:type="dxa"/>
            <w:vMerge w:val="restart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8168BC" w:rsidRDefault="008168BC"/>
        </w:tc>
      </w:tr>
      <w:tr w:rsidR="008168BC">
        <w:trPr>
          <w:trHeight w:val="12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nil"/>
            </w:tcBorders>
          </w:tcPr>
          <w:p w:rsidR="008168BC" w:rsidRDefault="008168BC"/>
        </w:tc>
        <w:tc>
          <w:tcPr>
            <w:tcW w:w="9256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8168BC" w:rsidRDefault="008168BC"/>
        </w:tc>
        <w:tc>
          <w:tcPr>
            <w:tcW w:w="1120" w:type="dxa"/>
            <w:tcBorders>
              <w:top w:val="dashed" w:sz="9" w:space="0" w:color="000000"/>
              <w:left w:val="nil"/>
              <w:bottom w:val="single" w:sz="9" w:space="0" w:color="000000"/>
              <w:right w:val="nil"/>
            </w:tcBorders>
          </w:tcPr>
          <w:p w:rsidR="008168BC" w:rsidRDefault="008168BC"/>
        </w:tc>
        <w:tc>
          <w:tcPr>
            <w:tcW w:w="0" w:type="auto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8168BC" w:rsidRDefault="008168BC"/>
        </w:tc>
      </w:tr>
      <w:tr w:rsidR="008168BC">
        <w:trPr>
          <w:trHeight w:val="475"/>
        </w:trPr>
        <w:tc>
          <w:tcPr>
            <w:tcW w:w="9536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68BC" w:rsidRDefault="00CE2BC5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8"/>
              </w:rPr>
              <w:t>Fecha de impresión: 10/11/2023</w:t>
            </w:r>
          </w:p>
        </w:tc>
        <w:tc>
          <w:tcPr>
            <w:tcW w:w="1634" w:type="dxa"/>
            <w:gridSpan w:val="2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  <w:vAlign w:val="center"/>
          </w:tcPr>
          <w:p w:rsidR="008168BC" w:rsidRDefault="00CE2BC5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Página 2 de 2</w:t>
            </w:r>
          </w:p>
        </w:tc>
      </w:tr>
    </w:tbl>
    <w:p w:rsidR="00000000" w:rsidRDefault="00CE2BC5"/>
    <w:sectPr w:rsidR="00000000">
      <w:pgSz w:w="11906" w:h="16838"/>
      <w:pgMar w:top="39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BC"/>
    <w:rsid w:val="008168BC"/>
    <w:rsid w:val="00C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C449A86-5967-41E6-8D01-745822DA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1463</Characters>
  <Application>Microsoft Office Word</Application>
  <DocSecurity>4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InformeEstadistico</dc:title>
  <dc:subject/>
  <dc:creator>word</dc:creator>
  <cp:keywords/>
  <cp:lastModifiedBy>word</cp:lastModifiedBy>
  <cp:revision>2</cp:revision>
  <dcterms:created xsi:type="dcterms:W3CDTF">2023-11-10T13:34:00Z</dcterms:created>
  <dcterms:modified xsi:type="dcterms:W3CDTF">2023-11-10T13:34:00Z</dcterms:modified>
</cp:coreProperties>
</file>