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6"/>
        </w:rPr>
      </w:pPr>
    </w:p>
    <w:p>
      <w:pPr>
        <w:spacing w:before="27"/>
        <w:ind w:left="540" w:right="614" w:firstLine="0"/>
        <w:jc w:val="center"/>
        <w:rPr>
          <w:sz w:val="36"/>
        </w:rPr>
      </w:pPr>
      <w:r>
        <w:rPr>
          <w:sz w:val="36"/>
        </w:rPr>
        <w:t>PROTOCOLO</w:t>
      </w:r>
      <w:r>
        <w:rPr>
          <w:spacing w:val="-7"/>
          <w:sz w:val="36"/>
        </w:rPr>
        <w:t> </w:t>
      </w:r>
      <w:r>
        <w:rPr>
          <w:sz w:val="36"/>
        </w:rPr>
        <w:t>DE</w:t>
      </w:r>
      <w:r>
        <w:rPr>
          <w:spacing w:val="-4"/>
          <w:sz w:val="36"/>
        </w:rPr>
        <w:t> </w:t>
      </w:r>
      <w:r>
        <w:rPr>
          <w:sz w:val="36"/>
        </w:rPr>
        <w:t>ACTUACION</w:t>
      </w:r>
      <w:r>
        <w:rPr>
          <w:spacing w:val="-3"/>
          <w:sz w:val="36"/>
        </w:rPr>
        <w:t> </w:t>
      </w:r>
      <w:r>
        <w:rPr>
          <w:spacing w:val="-4"/>
          <w:sz w:val="36"/>
        </w:rPr>
        <w:t>PARA</w:t>
      </w:r>
    </w:p>
    <w:p>
      <w:pPr>
        <w:spacing w:before="265"/>
        <w:ind w:left="613" w:right="612" w:firstLine="0"/>
        <w:jc w:val="center"/>
        <w:rPr>
          <w:sz w:val="36"/>
        </w:rPr>
      </w:pPr>
      <w:r>
        <w:rPr>
          <w:sz w:val="36"/>
        </w:rPr>
        <w:t>LA</w:t>
      </w:r>
      <w:r>
        <w:rPr>
          <w:spacing w:val="-7"/>
          <w:sz w:val="36"/>
        </w:rPr>
        <w:t> </w:t>
      </w:r>
      <w:r>
        <w:rPr>
          <w:sz w:val="36"/>
        </w:rPr>
        <w:t>TRANSPARENCIA</w:t>
      </w:r>
      <w:r>
        <w:rPr>
          <w:spacing w:val="-3"/>
          <w:sz w:val="36"/>
        </w:rPr>
        <w:t> </w:t>
      </w:r>
      <w:r>
        <w:rPr>
          <w:sz w:val="36"/>
        </w:rPr>
        <w:t>Y</w:t>
      </w:r>
      <w:r>
        <w:rPr>
          <w:spacing w:val="-5"/>
          <w:sz w:val="36"/>
        </w:rPr>
        <w:t> </w:t>
      </w:r>
      <w:r>
        <w:rPr>
          <w:sz w:val="36"/>
        </w:rPr>
        <w:t>EL</w:t>
      </w:r>
      <w:r>
        <w:rPr>
          <w:spacing w:val="-3"/>
          <w:sz w:val="36"/>
        </w:rPr>
        <w:t> </w:t>
      </w:r>
      <w:r>
        <w:rPr>
          <w:sz w:val="36"/>
        </w:rPr>
        <w:t>BUEN</w:t>
      </w:r>
      <w:r>
        <w:rPr>
          <w:spacing w:val="-3"/>
          <w:sz w:val="36"/>
        </w:rPr>
        <w:t> </w:t>
      </w:r>
      <w:r>
        <w:rPr>
          <w:spacing w:val="-2"/>
          <w:sz w:val="36"/>
        </w:rPr>
        <w:t>GOBIERNO</w:t>
      </w:r>
    </w:p>
    <w:p>
      <w:pPr>
        <w:pStyle w:val="BodyText"/>
        <w:spacing w:before="266"/>
        <w:ind w:left="613" w:right="576"/>
        <w:jc w:val="center"/>
      </w:pPr>
      <w:r>
        <w:rPr/>
        <w:t>MATADEROS</w:t>
      </w:r>
      <w:r>
        <w:rPr>
          <w:spacing w:val="-5"/>
        </w:rPr>
        <w:t> </w:t>
      </w:r>
      <w:r>
        <w:rPr/>
        <w:t>INSULARES</w:t>
      </w:r>
      <w:r>
        <w:rPr>
          <w:spacing w:val="-3"/>
        </w:rPr>
        <w:t> </w:t>
      </w:r>
      <w:r>
        <w:rPr/>
        <w:t>DE</w:t>
      </w:r>
      <w:r>
        <w:rPr>
          <w:spacing w:val="-5"/>
        </w:rPr>
        <w:t> </w:t>
      </w:r>
      <w:r>
        <w:rPr/>
        <w:t>GRAN</w:t>
      </w:r>
      <w:r>
        <w:rPr>
          <w:spacing w:val="-4"/>
        </w:rPr>
        <w:t> </w:t>
      </w:r>
      <w:r>
        <w:rPr/>
        <w:t>CANARIA</w:t>
      </w:r>
      <w:r>
        <w:rPr>
          <w:spacing w:val="-3"/>
        </w:rPr>
        <w:t> </w:t>
      </w:r>
      <w:r>
        <w:rPr>
          <w:spacing w:val="-2"/>
        </w:rPr>
        <w:t>S.L.U.</w:t>
      </w:r>
    </w:p>
    <w:p>
      <w:pPr>
        <w:pStyle w:val="BodyText"/>
        <w:spacing w:before="10"/>
        <w:rPr>
          <w:sz w:val="23"/>
        </w:rPr>
      </w:pPr>
      <w:r>
        <w:rPr/>
        <w:drawing>
          <wp:anchor distT="0" distB="0" distL="0" distR="0" allowOverlap="1" layoutInCell="1" locked="0" behindDoc="0" simplePos="0" relativeHeight="0">
            <wp:simplePos x="0" y="0"/>
            <wp:positionH relativeFrom="page">
              <wp:posOffset>3114039</wp:posOffset>
            </wp:positionH>
            <wp:positionV relativeFrom="paragraph">
              <wp:posOffset>199922</wp:posOffset>
            </wp:positionV>
            <wp:extent cx="1330881" cy="626745"/>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330881" cy="626745"/>
                    </a:xfrm>
                    <a:prstGeom prst="rect">
                      <a:avLst/>
                    </a:prstGeom>
                  </pic:spPr>
                </pic:pic>
              </a:graphicData>
            </a:graphic>
          </wp:anchor>
        </w:drawing>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32"/>
        </w:rPr>
      </w:pPr>
    </w:p>
    <w:p>
      <w:pPr>
        <w:spacing w:before="0"/>
        <w:ind w:left="613" w:right="614" w:firstLine="0"/>
        <w:jc w:val="center"/>
        <w:rPr>
          <w:sz w:val="36"/>
        </w:rPr>
      </w:pPr>
      <w:r>
        <w:rPr>
          <w:sz w:val="36"/>
        </w:rPr>
        <w:t>“LA</w:t>
      </w:r>
      <w:r>
        <w:rPr>
          <w:spacing w:val="-5"/>
          <w:sz w:val="36"/>
        </w:rPr>
        <w:t> </w:t>
      </w:r>
      <w:r>
        <w:rPr>
          <w:sz w:val="36"/>
        </w:rPr>
        <w:t>TRANSPARENCIA</w:t>
      </w:r>
      <w:r>
        <w:rPr>
          <w:spacing w:val="-3"/>
          <w:sz w:val="36"/>
        </w:rPr>
        <w:t> </w:t>
      </w:r>
      <w:r>
        <w:rPr>
          <w:sz w:val="36"/>
        </w:rPr>
        <w:t>NO</w:t>
      </w:r>
      <w:r>
        <w:rPr>
          <w:spacing w:val="-3"/>
          <w:sz w:val="36"/>
        </w:rPr>
        <w:t> </w:t>
      </w:r>
      <w:r>
        <w:rPr>
          <w:sz w:val="36"/>
        </w:rPr>
        <w:t>ES</w:t>
      </w:r>
      <w:r>
        <w:rPr>
          <w:spacing w:val="-3"/>
          <w:sz w:val="36"/>
        </w:rPr>
        <w:t> </w:t>
      </w:r>
      <w:r>
        <w:rPr>
          <w:sz w:val="36"/>
        </w:rPr>
        <w:t>UN</w:t>
      </w:r>
      <w:r>
        <w:rPr>
          <w:spacing w:val="-3"/>
          <w:sz w:val="36"/>
        </w:rPr>
        <w:t> </w:t>
      </w:r>
      <w:r>
        <w:rPr>
          <w:sz w:val="36"/>
        </w:rPr>
        <w:t>FIN,</w:t>
      </w:r>
      <w:r>
        <w:rPr>
          <w:spacing w:val="-3"/>
          <w:sz w:val="36"/>
        </w:rPr>
        <w:t> </w:t>
      </w:r>
      <w:r>
        <w:rPr>
          <w:sz w:val="36"/>
        </w:rPr>
        <w:t>ES</w:t>
      </w:r>
      <w:r>
        <w:rPr>
          <w:spacing w:val="-3"/>
          <w:sz w:val="36"/>
        </w:rPr>
        <w:t> </w:t>
      </w:r>
      <w:r>
        <w:rPr>
          <w:sz w:val="36"/>
        </w:rPr>
        <w:t>UN</w:t>
      </w:r>
      <w:r>
        <w:rPr>
          <w:spacing w:val="-3"/>
          <w:sz w:val="36"/>
        </w:rPr>
        <w:t> </w:t>
      </w:r>
      <w:r>
        <w:rPr>
          <w:spacing w:val="-2"/>
          <w:sz w:val="36"/>
        </w:rPr>
        <w:t>MEDIO”</w:t>
      </w:r>
    </w:p>
    <w:p>
      <w:pPr>
        <w:spacing w:after="0"/>
        <w:jc w:val="center"/>
        <w:rPr>
          <w:sz w:val="36"/>
        </w:rPr>
        <w:sectPr>
          <w:type w:val="continuous"/>
          <w:pgSz w:w="11900" w:h="16840"/>
          <w:pgMar w:top="1940" w:bottom="280" w:left="1600" w:right="1600"/>
        </w:sectPr>
      </w:pPr>
    </w:p>
    <w:p>
      <w:pPr>
        <w:pStyle w:val="BodyText"/>
        <w:rPr>
          <w:sz w:val="20"/>
        </w:rPr>
      </w:pPr>
    </w:p>
    <w:p>
      <w:pPr>
        <w:pStyle w:val="BodyText"/>
        <w:spacing w:before="8"/>
        <w:rPr>
          <w:sz w:val="17"/>
        </w:rPr>
      </w:pPr>
    </w:p>
    <w:p>
      <w:pPr>
        <w:spacing w:before="35"/>
        <w:ind w:left="613" w:right="605" w:firstLine="0"/>
        <w:jc w:val="center"/>
        <w:rPr>
          <w:sz w:val="32"/>
        </w:rPr>
      </w:pPr>
      <w:r>
        <w:rPr>
          <w:spacing w:val="-2"/>
          <w:sz w:val="32"/>
        </w:rPr>
        <w:t>INDICE</w:t>
      </w:r>
    </w:p>
    <w:sdt>
      <w:sdtPr>
        <w:docPartObj>
          <w:docPartGallery w:val="Table of Contents"/>
          <w:docPartUnique/>
        </w:docPartObj>
      </w:sdtPr>
      <w:sdtEndPr/>
      <w:sdtContent>
        <w:p>
          <w:pPr>
            <w:pStyle w:val="TOC1"/>
            <w:numPr>
              <w:ilvl w:val="0"/>
              <w:numId w:val="1"/>
            </w:numPr>
            <w:tabs>
              <w:tab w:pos="537" w:val="left" w:leader="none"/>
              <w:tab w:pos="538" w:val="left" w:leader="none"/>
              <w:tab w:pos="6270" w:val="right" w:leader="dot"/>
            </w:tabs>
            <w:spacing w:line="240" w:lineRule="auto" w:before="260" w:after="0"/>
            <w:ind w:left="538" w:right="0" w:hanging="360"/>
            <w:jc w:val="left"/>
          </w:pPr>
          <w:r>
            <w:fldChar w:fldCharType="begin"/>
          </w:r>
          <w:r>
            <w:instrText>TOC \o "1-1" \h \z \u </w:instrText>
          </w:r>
          <w:r>
            <w:fldChar w:fldCharType="separate"/>
          </w:r>
          <w:hyperlink w:history="true" w:anchor="_TOC_250005">
            <w:r>
              <w:rPr/>
              <w:t>1.</w:t>
            </w:r>
            <w:r>
              <w:rPr>
                <w:spacing w:val="-2"/>
              </w:rPr>
              <w:t> </w:t>
            </w:r>
            <w:r>
              <w:rPr/>
              <w:t>Somos</w:t>
            </w:r>
            <w:r>
              <w:rPr>
                <w:spacing w:val="-3"/>
              </w:rPr>
              <w:t> </w:t>
            </w:r>
            <w:r>
              <w:rPr>
                <w:spacing w:val="-2"/>
              </w:rPr>
              <w:t>transparentes</w:t>
            </w:r>
            <w:r>
              <w:rPr>
                <w:rFonts w:ascii="Times New Roman" w:hAnsi="Times New Roman"/>
              </w:rPr>
              <w:tab/>
            </w:r>
            <w:r>
              <w:rPr>
                <w:spacing w:val="-10"/>
              </w:rPr>
              <w:t>3</w:t>
            </w:r>
          </w:hyperlink>
        </w:p>
        <w:p>
          <w:pPr>
            <w:pStyle w:val="TOC1"/>
            <w:numPr>
              <w:ilvl w:val="0"/>
              <w:numId w:val="1"/>
            </w:numPr>
            <w:tabs>
              <w:tab w:pos="537" w:val="left" w:leader="none"/>
              <w:tab w:pos="538" w:val="left" w:leader="none"/>
              <w:tab w:pos="6287" w:val="right" w:leader="dot"/>
            </w:tabs>
            <w:spacing w:line="240" w:lineRule="auto" w:before="250" w:after="0"/>
            <w:ind w:left="538" w:right="0" w:hanging="360"/>
            <w:jc w:val="left"/>
          </w:pPr>
          <w:hyperlink w:history="true" w:anchor="_TOC_250004">
            <w:r>
              <w:rPr/>
              <w:t>2.</w:t>
            </w:r>
            <w:r>
              <w:rPr>
                <w:spacing w:val="-3"/>
              </w:rPr>
              <w:t> </w:t>
            </w:r>
            <w:r>
              <w:rPr/>
              <w:t>Finalidad</w:t>
            </w:r>
            <w:r>
              <w:rPr>
                <w:spacing w:val="-1"/>
              </w:rPr>
              <w:t> </w:t>
            </w:r>
            <w:r>
              <w:rPr/>
              <w:t>del</w:t>
            </w:r>
            <w:r>
              <w:rPr>
                <w:spacing w:val="-1"/>
              </w:rPr>
              <w:t> </w:t>
            </w:r>
            <w:r>
              <w:rPr>
                <w:spacing w:val="-2"/>
              </w:rPr>
              <w:t>protocolo</w:t>
            </w:r>
            <w:r>
              <w:rPr>
                <w:rFonts w:ascii="Times New Roman" w:hAnsi="Times New Roman"/>
              </w:rPr>
              <w:tab/>
            </w:r>
            <w:r>
              <w:rPr>
                <w:spacing w:val="-10"/>
              </w:rPr>
              <w:t>3</w:t>
            </w:r>
          </w:hyperlink>
        </w:p>
        <w:p>
          <w:pPr>
            <w:pStyle w:val="TOC1"/>
            <w:numPr>
              <w:ilvl w:val="0"/>
              <w:numId w:val="1"/>
            </w:numPr>
            <w:tabs>
              <w:tab w:pos="537" w:val="left" w:leader="none"/>
              <w:tab w:pos="538" w:val="left" w:leader="none"/>
              <w:tab w:pos="6273" w:val="right" w:leader="dot"/>
            </w:tabs>
            <w:spacing w:line="240" w:lineRule="auto" w:before="252" w:after="0"/>
            <w:ind w:left="538" w:right="0" w:hanging="360"/>
            <w:jc w:val="left"/>
          </w:pPr>
          <w:hyperlink w:history="true" w:anchor="_TOC_250003">
            <w:r>
              <w:rPr/>
              <w:t>3.</w:t>
            </w:r>
            <w:r>
              <w:rPr>
                <w:spacing w:val="-3"/>
              </w:rPr>
              <w:t> </w:t>
            </w:r>
            <w:r>
              <w:rPr/>
              <w:t>Objetivos</w:t>
            </w:r>
            <w:r>
              <w:rPr>
                <w:spacing w:val="-4"/>
              </w:rPr>
              <w:t> </w:t>
            </w:r>
            <w:r>
              <w:rPr/>
              <w:t>y</w:t>
            </w:r>
            <w:r>
              <w:rPr>
                <w:spacing w:val="-2"/>
              </w:rPr>
              <w:t> obligaciones</w:t>
            </w:r>
            <w:r>
              <w:rPr>
                <w:rFonts w:ascii="Times New Roman" w:hAnsi="Times New Roman"/>
              </w:rPr>
              <w:tab/>
            </w:r>
            <w:r>
              <w:rPr>
                <w:spacing w:val="-10"/>
              </w:rPr>
              <w:t>4</w:t>
            </w:r>
          </w:hyperlink>
        </w:p>
        <w:p>
          <w:pPr>
            <w:pStyle w:val="TOC1"/>
            <w:numPr>
              <w:ilvl w:val="0"/>
              <w:numId w:val="1"/>
            </w:numPr>
            <w:tabs>
              <w:tab w:pos="537" w:val="left" w:leader="none"/>
              <w:tab w:pos="538" w:val="left" w:leader="none"/>
              <w:tab w:pos="6285" w:val="right" w:leader="dot"/>
            </w:tabs>
            <w:spacing w:line="240" w:lineRule="auto" w:before="250" w:after="0"/>
            <w:ind w:left="538" w:right="0" w:hanging="360"/>
            <w:jc w:val="left"/>
          </w:pPr>
          <w:hyperlink w:history="true" w:anchor="_TOC_250002">
            <w:r>
              <w:rPr/>
              <w:t>4.</w:t>
            </w:r>
            <w:r>
              <w:rPr>
                <w:spacing w:val="-4"/>
              </w:rPr>
              <w:t> </w:t>
            </w:r>
            <w:r>
              <w:rPr/>
              <w:t>Principios</w:t>
            </w:r>
            <w:r>
              <w:rPr>
                <w:spacing w:val="-5"/>
              </w:rPr>
              <w:t> </w:t>
            </w:r>
            <w:r>
              <w:rPr/>
              <w:t>éticos</w:t>
            </w:r>
            <w:r>
              <w:rPr>
                <w:spacing w:val="-3"/>
              </w:rPr>
              <w:t> </w:t>
            </w:r>
            <w:r>
              <w:rPr/>
              <w:t>de</w:t>
            </w:r>
            <w:r>
              <w:rPr>
                <w:spacing w:val="-3"/>
              </w:rPr>
              <w:t> </w:t>
            </w:r>
            <w:r>
              <w:rPr/>
              <w:t>buen</w:t>
            </w:r>
            <w:r>
              <w:rPr>
                <w:spacing w:val="-1"/>
              </w:rPr>
              <w:t> </w:t>
            </w:r>
            <w:r>
              <w:rPr>
                <w:spacing w:val="-2"/>
              </w:rPr>
              <w:t>gobierno</w:t>
            </w:r>
            <w:r>
              <w:rPr>
                <w:rFonts w:ascii="Times New Roman" w:hAnsi="Times New Roman"/>
              </w:rPr>
              <w:tab/>
            </w:r>
            <w:r>
              <w:rPr>
                <w:spacing w:val="-10"/>
              </w:rPr>
              <w:t>5</w:t>
            </w:r>
          </w:hyperlink>
        </w:p>
        <w:p>
          <w:pPr>
            <w:pStyle w:val="TOC1"/>
            <w:numPr>
              <w:ilvl w:val="0"/>
              <w:numId w:val="1"/>
            </w:numPr>
            <w:tabs>
              <w:tab w:pos="537" w:val="left" w:leader="none"/>
              <w:tab w:pos="538" w:val="left" w:leader="none"/>
              <w:tab w:pos="6312" w:val="right" w:leader="dot"/>
            </w:tabs>
            <w:spacing w:line="240" w:lineRule="auto" w:before="253" w:after="0"/>
            <w:ind w:left="538" w:right="0" w:hanging="360"/>
            <w:jc w:val="left"/>
          </w:pPr>
          <w:hyperlink w:history="true" w:anchor="_TOC_250001">
            <w:r>
              <w:rPr/>
              <w:t>5.</w:t>
            </w:r>
            <w:r>
              <w:rPr>
                <w:spacing w:val="-4"/>
              </w:rPr>
              <w:t> </w:t>
            </w:r>
            <w:r>
              <w:rPr/>
              <w:t>Metodología</w:t>
            </w:r>
            <w:r>
              <w:rPr>
                <w:spacing w:val="-3"/>
              </w:rPr>
              <w:t> </w:t>
            </w:r>
            <w:r>
              <w:rPr/>
              <w:t>y</w:t>
            </w:r>
            <w:r>
              <w:rPr>
                <w:spacing w:val="-4"/>
              </w:rPr>
              <w:t> </w:t>
            </w:r>
            <w:r>
              <w:rPr/>
              <w:t>autocontrol</w:t>
            </w:r>
            <w:r>
              <w:rPr>
                <w:spacing w:val="-3"/>
              </w:rPr>
              <w:t> </w:t>
            </w:r>
            <w:r>
              <w:rPr>
                <w:spacing w:val="-2"/>
              </w:rPr>
              <w:t>permanente</w:t>
            </w:r>
            <w:r>
              <w:rPr>
                <w:rFonts w:ascii="Times New Roman" w:hAnsi="Times New Roman"/>
              </w:rPr>
              <w:tab/>
            </w:r>
            <w:r>
              <w:rPr>
                <w:spacing w:val="-10"/>
              </w:rPr>
              <w:t>6</w:t>
            </w:r>
          </w:hyperlink>
        </w:p>
        <w:p>
          <w:pPr>
            <w:pStyle w:val="TOC1"/>
            <w:numPr>
              <w:ilvl w:val="0"/>
              <w:numId w:val="1"/>
            </w:numPr>
            <w:tabs>
              <w:tab w:pos="537" w:val="left" w:leader="none"/>
              <w:tab w:pos="538" w:val="left" w:leader="none"/>
              <w:tab w:pos="6327" w:val="right" w:leader="dot"/>
            </w:tabs>
            <w:spacing w:line="240" w:lineRule="auto" w:before="250" w:after="0"/>
            <w:ind w:left="538" w:right="0" w:hanging="360"/>
            <w:jc w:val="left"/>
          </w:pPr>
          <w:hyperlink w:history="true" w:anchor="_TOC_250000">
            <w:r>
              <w:rPr/>
              <w:t>6.</w:t>
            </w:r>
            <w:r>
              <w:rPr>
                <w:spacing w:val="-4"/>
              </w:rPr>
              <w:t> </w:t>
            </w:r>
            <w:r>
              <w:rPr/>
              <w:t>Documentación</w:t>
            </w:r>
            <w:r>
              <w:rPr>
                <w:spacing w:val="-3"/>
              </w:rPr>
              <w:t> </w:t>
            </w:r>
            <w:r>
              <w:rPr/>
              <w:t>de</w:t>
            </w:r>
            <w:r>
              <w:rPr>
                <w:spacing w:val="-4"/>
              </w:rPr>
              <w:t> </w:t>
            </w:r>
            <w:r>
              <w:rPr>
                <w:spacing w:val="-2"/>
              </w:rPr>
              <w:t>referencia…</w:t>
            </w:r>
            <w:r>
              <w:rPr>
                <w:rFonts w:ascii="Times New Roman" w:hAnsi="Times New Roman"/>
              </w:rPr>
              <w:tab/>
            </w:r>
            <w:r>
              <w:rPr>
                <w:spacing w:val="-10"/>
              </w:rPr>
              <w:t>8</w:t>
            </w:r>
          </w:hyperlink>
        </w:p>
        <w:p>
          <w:pPr/>
          <w:r>
            <w:fldChar w:fldCharType="end"/>
          </w:r>
        </w:p>
      </w:sdtContent>
    </w:sdt>
    <w:p>
      <w:pPr>
        <w:spacing w:after="0"/>
        <w:sectPr>
          <w:pgSz w:w="11900" w:h="16840"/>
          <w:pgMar w:top="1940" w:bottom="280" w:left="1600" w:right="1600"/>
        </w:sectPr>
      </w:pPr>
    </w:p>
    <w:p>
      <w:pPr>
        <w:pStyle w:val="BodyText"/>
      </w:pPr>
    </w:p>
    <w:p>
      <w:pPr>
        <w:pStyle w:val="BodyText"/>
        <w:spacing w:before="1"/>
        <w:rPr>
          <w:sz w:val="30"/>
        </w:rPr>
      </w:pPr>
    </w:p>
    <w:p>
      <w:pPr>
        <w:pStyle w:val="Heading1"/>
        <w:numPr>
          <w:ilvl w:val="0"/>
          <w:numId w:val="2"/>
        </w:numPr>
        <w:tabs>
          <w:tab w:pos="824" w:val="left" w:leader="none"/>
        </w:tabs>
        <w:spacing w:line="240" w:lineRule="auto" w:before="0" w:after="0"/>
        <w:ind w:left="824" w:right="0" w:hanging="360"/>
        <w:jc w:val="left"/>
      </w:pPr>
      <w:bookmarkStart w:name="_TOC_250005" w:id="1"/>
      <w:r>
        <w:rPr/>
        <w:t>Somos</w:t>
      </w:r>
      <w:r>
        <w:rPr>
          <w:spacing w:val="-4"/>
        </w:rPr>
        <w:t> </w:t>
      </w:r>
      <w:bookmarkEnd w:id="1"/>
      <w:r>
        <w:rPr>
          <w:spacing w:val="-2"/>
        </w:rPr>
        <w:t>transparentes</w:t>
      </w:r>
    </w:p>
    <w:p>
      <w:pPr>
        <w:pStyle w:val="BodyText"/>
        <w:spacing w:before="8"/>
        <w:rPr>
          <w:b/>
          <w:sz w:val="19"/>
        </w:rPr>
      </w:pPr>
    </w:p>
    <w:p>
      <w:pPr>
        <w:pStyle w:val="BodyText"/>
        <w:spacing w:line="276" w:lineRule="auto"/>
        <w:ind w:left="104" w:right="106" w:firstLine="49"/>
        <w:jc w:val="both"/>
      </w:pPr>
      <w:r>
        <w:rPr/>
        <w:t>Con</w:t>
      </w:r>
      <w:r>
        <w:rPr>
          <w:spacing w:val="-4"/>
        </w:rPr>
        <w:t> </w:t>
      </w:r>
      <w:r>
        <w:rPr/>
        <w:t>este</w:t>
      </w:r>
      <w:r>
        <w:rPr>
          <w:spacing w:val="-4"/>
        </w:rPr>
        <w:t> </w:t>
      </w:r>
      <w:r>
        <w:rPr/>
        <w:t>documento,</w:t>
      </w:r>
      <w:r>
        <w:rPr>
          <w:spacing w:val="-5"/>
        </w:rPr>
        <w:t> </w:t>
      </w:r>
      <w:r>
        <w:rPr/>
        <w:t>Mataderos</w:t>
      </w:r>
      <w:r>
        <w:rPr>
          <w:spacing w:val="-5"/>
        </w:rPr>
        <w:t> </w:t>
      </w:r>
      <w:r>
        <w:rPr/>
        <w:t>Insulares</w:t>
      </w:r>
      <w:r>
        <w:rPr>
          <w:spacing w:val="-5"/>
        </w:rPr>
        <w:t> </w:t>
      </w:r>
      <w:r>
        <w:rPr/>
        <w:t>de</w:t>
      </w:r>
      <w:r>
        <w:rPr>
          <w:spacing w:val="-6"/>
        </w:rPr>
        <w:t> </w:t>
      </w:r>
      <w:r>
        <w:rPr/>
        <w:t>Gran</w:t>
      </w:r>
      <w:r>
        <w:rPr>
          <w:spacing w:val="-2"/>
        </w:rPr>
        <w:t> </w:t>
      </w:r>
      <w:r>
        <w:rPr/>
        <w:t>canaria,</w:t>
      </w:r>
      <w:r>
        <w:rPr>
          <w:spacing w:val="-4"/>
        </w:rPr>
        <w:t> </w:t>
      </w:r>
      <w:r>
        <w:rPr/>
        <w:t>sociedad</w:t>
      </w:r>
      <w:r>
        <w:rPr>
          <w:spacing w:val="-6"/>
        </w:rPr>
        <w:t> </w:t>
      </w:r>
      <w:r>
        <w:rPr/>
        <w:t>unipersonal</w:t>
      </w:r>
      <w:r>
        <w:rPr>
          <w:spacing w:val="-5"/>
        </w:rPr>
        <w:t> </w:t>
      </w:r>
      <w:r>
        <w:rPr/>
        <w:t>dependiente del Cabildo de Gran Canaria, declara y manifiesta su intención permanente de presentarse</w:t>
      </w:r>
      <w:r>
        <w:rPr>
          <w:spacing w:val="40"/>
        </w:rPr>
        <w:t> </w:t>
      </w:r>
      <w:r>
        <w:rPr/>
        <w:t>ante la sociedad canaria como un servicio público eficiente que no solo publica los datos que corresponden a la estructura y funcionamiento de la mercantil, sino que 'transmitimos' a través de nuestro portal de transparencia como instrumento democrático, la información estructurada y necesaria para favorecer la participación de nuestros usuarios y ciudadanos en general, mostrando una gestión responsable, eficaz y más abierta.</w:t>
      </w:r>
    </w:p>
    <w:p>
      <w:pPr>
        <w:pStyle w:val="BodyText"/>
        <w:spacing w:before="7"/>
        <w:rPr>
          <w:sz w:val="16"/>
        </w:rPr>
      </w:pPr>
    </w:p>
    <w:p>
      <w:pPr>
        <w:pStyle w:val="BodyText"/>
        <w:spacing w:line="276" w:lineRule="auto"/>
        <w:ind w:left="104" w:right="108"/>
        <w:jc w:val="both"/>
      </w:pPr>
      <w:r>
        <w:rPr/>
        <w:t>La actividad actual de esta empresa es, el sacrificio, faenado, refrigeración y despiece de animales, en general, y, en especial, de las especies bovinas, caprina, ovina, porcina, avícola y cunícola, así como la gestión de los residuos tanto no orgánicos como orgánicos, con el</w:t>
      </w:r>
      <w:r>
        <w:rPr>
          <w:spacing w:val="40"/>
        </w:rPr>
        <w:t> </w:t>
      </w:r>
      <w:r>
        <w:rPr/>
        <w:t>máximo aprovechamiento de los mismos en aras de la protección medioambiental.</w:t>
      </w:r>
    </w:p>
    <w:p>
      <w:pPr>
        <w:pStyle w:val="BodyText"/>
        <w:spacing w:before="5"/>
        <w:rPr>
          <w:sz w:val="16"/>
        </w:rPr>
      </w:pPr>
    </w:p>
    <w:p>
      <w:pPr>
        <w:pStyle w:val="BodyText"/>
        <w:spacing w:line="276" w:lineRule="auto"/>
        <w:ind w:left="104" w:right="103"/>
        <w:jc w:val="both"/>
      </w:pPr>
      <w:r>
        <w:rPr/>
        <w:t>El desarrollo de todas estas actividades descritas, nos comprometemos a realizarlas desde el máximo respeto al ciudadano, abogando por su derecho de acceso a la información comportándonos en todo momento como una administración líquida, flexible y</w:t>
      </w:r>
      <w:r>
        <w:rPr>
          <w:spacing w:val="40"/>
        </w:rPr>
        <w:t> </w:t>
      </w:r>
      <w:r>
        <w:rPr/>
        <w:t>accesible, haciendo fluir la información generalizada a la ciudadanía.</w:t>
      </w:r>
    </w:p>
    <w:p>
      <w:pPr>
        <w:pStyle w:val="BodyText"/>
        <w:spacing w:before="5"/>
        <w:rPr>
          <w:sz w:val="16"/>
        </w:rPr>
      </w:pPr>
    </w:p>
    <w:p>
      <w:pPr>
        <w:pStyle w:val="BodyText"/>
        <w:spacing w:line="276" w:lineRule="auto"/>
        <w:ind w:left="104" w:right="105"/>
        <w:jc w:val="both"/>
      </w:pPr>
      <w:r>
        <w:rPr/>
        <w:t>Nuestra empresa, aunque no sea de gran dimensión, mantendrá los más altos índices de transparencia mediante su publicidad activa a través de nuestro portal web independientemente de las exigencias del ciudadano al cual consideramos en todo momento como un socio de nuestra empresa necesitando estar correctamente informado para opinar y tomar decisiones.</w:t>
      </w:r>
    </w:p>
    <w:p>
      <w:pPr>
        <w:pStyle w:val="BodyText"/>
        <w:spacing w:before="5"/>
        <w:rPr>
          <w:sz w:val="16"/>
        </w:rPr>
      </w:pPr>
    </w:p>
    <w:p>
      <w:pPr>
        <w:pStyle w:val="BodyText"/>
        <w:spacing w:line="276" w:lineRule="auto"/>
        <w:ind w:left="104" w:right="111"/>
        <w:jc w:val="both"/>
      </w:pPr>
      <w:r>
        <w:rPr/>
        <w:t>Hemos dado un firme paso transitando de manera exigente del dato a la información activa. Y actualizada. Por ello vemos totalmente necesario ser muy intensos en nuestra autoevaluación la cual nos permitirá mantener el firme propósito de transparencia.</w:t>
      </w:r>
    </w:p>
    <w:p>
      <w:pPr>
        <w:pStyle w:val="BodyText"/>
      </w:pPr>
    </w:p>
    <w:p>
      <w:pPr>
        <w:pStyle w:val="BodyText"/>
      </w:pPr>
    </w:p>
    <w:p>
      <w:pPr>
        <w:pStyle w:val="Heading1"/>
        <w:numPr>
          <w:ilvl w:val="0"/>
          <w:numId w:val="2"/>
        </w:numPr>
        <w:tabs>
          <w:tab w:pos="824" w:val="left" w:leader="none"/>
        </w:tabs>
        <w:spacing w:line="240" w:lineRule="auto" w:before="172" w:after="0"/>
        <w:ind w:left="824" w:right="0" w:hanging="360"/>
        <w:jc w:val="left"/>
      </w:pPr>
      <w:bookmarkStart w:name="_TOC_250004" w:id="2"/>
      <w:r>
        <w:rPr/>
        <w:t>Finalidad</w:t>
      </w:r>
      <w:r>
        <w:rPr>
          <w:spacing w:val="-5"/>
        </w:rPr>
        <w:t> </w:t>
      </w:r>
      <w:r>
        <w:rPr/>
        <w:t>del</w:t>
      </w:r>
      <w:r>
        <w:rPr>
          <w:spacing w:val="-5"/>
        </w:rPr>
        <w:t> </w:t>
      </w:r>
      <w:bookmarkEnd w:id="2"/>
      <w:r>
        <w:rPr>
          <w:spacing w:val="-2"/>
        </w:rPr>
        <w:t>protocolo</w:t>
      </w:r>
    </w:p>
    <w:p>
      <w:pPr>
        <w:pStyle w:val="BodyText"/>
        <w:spacing w:before="10"/>
        <w:rPr>
          <w:b/>
          <w:sz w:val="19"/>
        </w:rPr>
      </w:pPr>
    </w:p>
    <w:p>
      <w:pPr>
        <w:pStyle w:val="BodyText"/>
        <w:spacing w:line="276" w:lineRule="auto"/>
        <w:ind w:left="104" w:right="102"/>
        <w:jc w:val="both"/>
      </w:pPr>
      <w:r>
        <w:rPr/>
        <w:t>Este protocolo se configura para dar respuesta a las atribuciones y objetivos de actuación que tiene Mataderos Insulares de Gran Canaria, estableciendo líneas de colaboración activas y directas con el área de transparencia del Cabildo de Gran Canaria y el Comisionado de Transparencia para promover e impulsar el conocimiento y la interpretación de las obligaciones que nos incumben</w:t>
      </w:r>
      <w:r>
        <w:rPr>
          <w:spacing w:val="40"/>
        </w:rPr>
        <w:t> </w:t>
      </w:r>
      <w:r>
        <w:rPr/>
        <w:t>a raíz de la legislación de transparencia , y las que se incluyen en otras normativas en relación</w:t>
      </w:r>
      <w:r>
        <w:rPr>
          <w:spacing w:val="40"/>
        </w:rPr>
        <w:t> </w:t>
      </w:r>
      <w:r>
        <w:rPr/>
        <w:t>con el acceso a información pública o su difusión activa.</w:t>
      </w:r>
    </w:p>
    <w:p>
      <w:pPr>
        <w:spacing w:after="0" w:line="276" w:lineRule="auto"/>
        <w:jc w:val="both"/>
        <w:sectPr>
          <w:footerReference w:type="default" r:id="rId6"/>
          <w:pgSz w:w="11900" w:h="16840"/>
          <w:pgMar w:footer="1823" w:header="0" w:top="1940" w:bottom="2020" w:left="1600" w:right="1600"/>
        </w:sectPr>
      </w:pPr>
    </w:p>
    <w:p>
      <w:pPr>
        <w:pStyle w:val="Heading1"/>
        <w:numPr>
          <w:ilvl w:val="0"/>
          <w:numId w:val="2"/>
        </w:numPr>
        <w:tabs>
          <w:tab w:pos="824" w:val="left" w:leader="none"/>
        </w:tabs>
        <w:spacing w:line="240" w:lineRule="auto" w:before="26" w:after="0"/>
        <w:ind w:left="824" w:right="0" w:hanging="360"/>
        <w:jc w:val="left"/>
      </w:pPr>
      <w:bookmarkStart w:name="_TOC_250003" w:id="3"/>
      <w:r>
        <w:rPr/>
        <w:t>Objetivos</w:t>
      </w:r>
      <w:r>
        <w:rPr>
          <w:spacing w:val="-4"/>
        </w:rPr>
        <w:t> </w:t>
      </w:r>
      <w:r>
        <w:rPr/>
        <w:t>y</w:t>
      </w:r>
      <w:r>
        <w:rPr>
          <w:spacing w:val="-4"/>
        </w:rPr>
        <w:t> </w:t>
      </w:r>
      <w:bookmarkEnd w:id="3"/>
      <w:r>
        <w:rPr>
          <w:spacing w:val="-2"/>
        </w:rPr>
        <w:t>obligaciones</w:t>
      </w:r>
    </w:p>
    <w:p>
      <w:pPr>
        <w:pStyle w:val="BodyText"/>
        <w:spacing w:before="10"/>
        <w:rPr>
          <w:b/>
          <w:sz w:val="19"/>
        </w:rPr>
      </w:pPr>
    </w:p>
    <w:p>
      <w:pPr>
        <w:pStyle w:val="BodyText"/>
        <w:spacing w:line="276" w:lineRule="auto"/>
        <w:ind w:left="104"/>
      </w:pPr>
      <w:r>
        <w:rPr/>
        <w:t>Para</w:t>
      </w:r>
      <w:r>
        <w:rPr>
          <w:spacing w:val="40"/>
        </w:rPr>
        <w:t> </w:t>
      </w:r>
      <w:r>
        <w:rPr/>
        <w:t>poder</w:t>
      </w:r>
      <w:r>
        <w:rPr>
          <w:spacing w:val="40"/>
        </w:rPr>
        <w:t> </w:t>
      </w:r>
      <w:r>
        <w:rPr/>
        <w:t>desarrollar</w:t>
      </w:r>
      <w:r>
        <w:rPr>
          <w:spacing w:val="40"/>
        </w:rPr>
        <w:t> </w:t>
      </w:r>
      <w:r>
        <w:rPr/>
        <w:t>nuestro</w:t>
      </w:r>
      <w:r>
        <w:rPr>
          <w:spacing w:val="40"/>
        </w:rPr>
        <w:t> </w:t>
      </w:r>
      <w:r>
        <w:rPr/>
        <w:t>sistema</w:t>
      </w:r>
      <w:r>
        <w:rPr>
          <w:spacing w:val="40"/>
        </w:rPr>
        <w:t> </w:t>
      </w:r>
      <w:r>
        <w:rPr/>
        <w:t>integral</w:t>
      </w:r>
      <w:r>
        <w:rPr>
          <w:spacing w:val="40"/>
        </w:rPr>
        <w:t> </w:t>
      </w:r>
      <w:r>
        <w:rPr/>
        <w:t>de</w:t>
      </w:r>
      <w:r>
        <w:rPr>
          <w:spacing w:val="40"/>
        </w:rPr>
        <w:t> </w:t>
      </w:r>
      <w:r>
        <w:rPr/>
        <w:t>transparencia,</w:t>
      </w:r>
      <w:r>
        <w:rPr>
          <w:spacing w:val="40"/>
        </w:rPr>
        <w:t> </w:t>
      </w:r>
      <w:r>
        <w:rPr/>
        <w:t>nos</w:t>
      </w:r>
      <w:r>
        <w:rPr>
          <w:spacing w:val="40"/>
        </w:rPr>
        <w:t> </w:t>
      </w:r>
      <w:r>
        <w:rPr/>
        <w:t>establecemos</w:t>
      </w:r>
      <w:r>
        <w:rPr>
          <w:spacing w:val="40"/>
        </w:rPr>
        <w:t> </w:t>
      </w:r>
      <w:r>
        <w:rPr/>
        <w:t>los</w:t>
      </w:r>
      <w:r>
        <w:rPr>
          <w:spacing w:val="80"/>
        </w:rPr>
        <w:t> </w:t>
      </w:r>
      <w:r>
        <w:rPr/>
        <w:t>siguientes objetivos:</w:t>
      </w:r>
    </w:p>
    <w:p>
      <w:pPr>
        <w:pStyle w:val="BodyText"/>
        <w:spacing w:before="3"/>
        <w:rPr>
          <w:sz w:val="16"/>
        </w:rPr>
      </w:pPr>
    </w:p>
    <w:p>
      <w:pPr>
        <w:pStyle w:val="ListParagraph"/>
        <w:numPr>
          <w:ilvl w:val="1"/>
          <w:numId w:val="2"/>
        </w:numPr>
        <w:tabs>
          <w:tab w:pos="824" w:val="left" w:leader="none"/>
        </w:tabs>
        <w:spacing w:line="276" w:lineRule="auto" w:before="0" w:after="0"/>
        <w:ind w:left="824" w:right="106" w:hanging="360"/>
        <w:jc w:val="both"/>
        <w:rPr>
          <w:sz w:val="22"/>
        </w:rPr>
      </w:pPr>
      <w:r>
        <w:rPr>
          <w:sz w:val="22"/>
        </w:rPr>
        <w:t>Cumplir la Ley 19/2013, de 9 de diciembre, de transparencia, acceso a la información pública</w:t>
      </w:r>
      <w:r>
        <w:rPr>
          <w:spacing w:val="-2"/>
          <w:sz w:val="22"/>
        </w:rPr>
        <w:t> </w:t>
      </w:r>
      <w:r>
        <w:rPr>
          <w:sz w:val="22"/>
        </w:rPr>
        <w:t>y</w:t>
      </w:r>
      <w:r>
        <w:rPr>
          <w:spacing w:val="-2"/>
          <w:sz w:val="22"/>
        </w:rPr>
        <w:t> </w:t>
      </w:r>
      <w:r>
        <w:rPr>
          <w:sz w:val="22"/>
        </w:rPr>
        <w:t>buen</w:t>
      </w:r>
      <w:r>
        <w:rPr>
          <w:spacing w:val="-2"/>
          <w:sz w:val="22"/>
        </w:rPr>
        <w:t> </w:t>
      </w:r>
      <w:r>
        <w:rPr>
          <w:sz w:val="22"/>
        </w:rPr>
        <w:t>gobierno</w:t>
      </w:r>
      <w:r>
        <w:rPr>
          <w:spacing w:val="-3"/>
          <w:sz w:val="22"/>
        </w:rPr>
        <w:t> </w:t>
      </w:r>
      <w:r>
        <w:rPr>
          <w:sz w:val="22"/>
        </w:rPr>
        <w:t>y</w:t>
      </w:r>
      <w:r>
        <w:rPr>
          <w:spacing w:val="-2"/>
          <w:sz w:val="22"/>
        </w:rPr>
        <w:t> </w:t>
      </w:r>
      <w:r>
        <w:rPr>
          <w:sz w:val="22"/>
        </w:rPr>
        <w:t>la</w:t>
      </w:r>
      <w:r>
        <w:rPr>
          <w:spacing w:val="-2"/>
          <w:sz w:val="22"/>
        </w:rPr>
        <w:t> </w:t>
      </w:r>
      <w:r>
        <w:rPr>
          <w:sz w:val="22"/>
        </w:rPr>
        <w:t>Ley</w:t>
      </w:r>
      <w:r>
        <w:rPr>
          <w:spacing w:val="-2"/>
          <w:sz w:val="22"/>
        </w:rPr>
        <w:t> </w:t>
      </w:r>
      <w:r>
        <w:rPr>
          <w:sz w:val="22"/>
        </w:rPr>
        <w:t>canaria 12/2014</w:t>
      </w:r>
      <w:r>
        <w:rPr>
          <w:spacing w:val="-2"/>
          <w:sz w:val="22"/>
        </w:rPr>
        <w:t> </w:t>
      </w:r>
      <w:r>
        <w:rPr>
          <w:sz w:val="22"/>
        </w:rPr>
        <w:t>de</w:t>
      </w:r>
      <w:r>
        <w:rPr>
          <w:spacing w:val="-2"/>
          <w:sz w:val="22"/>
        </w:rPr>
        <w:t> </w:t>
      </w:r>
      <w:r>
        <w:rPr>
          <w:sz w:val="22"/>
        </w:rPr>
        <w:t>26 de diciembre,</w:t>
      </w:r>
      <w:r>
        <w:rPr>
          <w:spacing w:val="-2"/>
          <w:sz w:val="22"/>
        </w:rPr>
        <w:t> </w:t>
      </w:r>
      <w:r>
        <w:rPr>
          <w:sz w:val="22"/>
        </w:rPr>
        <w:t>de transparencia y acceso a la información pública.</w:t>
      </w:r>
    </w:p>
    <w:p>
      <w:pPr>
        <w:pStyle w:val="BodyText"/>
        <w:spacing w:before="4"/>
        <w:rPr>
          <w:sz w:val="16"/>
        </w:rPr>
      </w:pPr>
    </w:p>
    <w:p>
      <w:pPr>
        <w:pStyle w:val="ListParagraph"/>
        <w:numPr>
          <w:ilvl w:val="1"/>
          <w:numId w:val="2"/>
        </w:numPr>
        <w:tabs>
          <w:tab w:pos="824" w:val="left" w:leader="none"/>
        </w:tabs>
        <w:spacing w:line="276" w:lineRule="auto" w:before="0" w:after="0"/>
        <w:ind w:left="824" w:right="108" w:hanging="360"/>
        <w:jc w:val="both"/>
        <w:rPr>
          <w:sz w:val="22"/>
        </w:rPr>
      </w:pPr>
      <w:r>
        <w:rPr>
          <w:sz w:val="22"/>
        </w:rPr>
        <w:t>Compromiso del consejo de administración y directivos de Mataderos Insulares de Gran Canaria SLU con la transparencia y el buen gobierno.</w:t>
      </w:r>
    </w:p>
    <w:p>
      <w:pPr>
        <w:pStyle w:val="BodyText"/>
        <w:spacing w:before="5"/>
        <w:rPr>
          <w:sz w:val="16"/>
        </w:rPr>
      </w:pPr>
    </w:p>
    <w:p>
      <w:pPr>
        <w:pStyle w:val="ListParagraph"/>
        <w:numPr>
          <w:ilvl w:val="1"/>
          <w:numId w:val="2"/>
        </w:numPr>
        <w:tabs>
          <w:tab w:pos="824" w:val="left" w:leader="none"/>
        </w:tabs>
        <w:spacing w:line="276" w:lineRule="auto" w:before="1" w:after="0"/>
        <w:ind w:left="824" w:right="108" w:hanging="360"/>
        <w:jc w:val="both"/>
        <w:rPr>
          <w:sz w:val="22"/>
        </w:rPr>
      </w:pPr>
      <w:r>
        <w:rPr>
          <w:sz w:val="22"/>
        </w:rPr>
        <w:t>Reestructuración y reorganización administrativa la cual nos permita saber como dar respuesta directa a nuestras obligaciones de transparencia y protección de datos de manera coordinada.</w:t>
      </w:r>
    </w:p>
    <w:p>
      <w:pPr>
        <w:pStyle w:val="BodyText"/>
        <w:spacing w:before="4"/>
        <w:rPr>
          <w:sz w:val="16"/>
        </w:rPr>
      </w:pPr>
    </w:p>
    <w:p>
      <w:pPr>
        <w:pStyle w:val="ListParagraph"/>
        <w:numPr>
          <w:ilvl w:val="1"/>
          <w:numId w:val="2"/>
        </w:numPr>
        <w:tabs>
          <w:tab w:pos="894" w:val="left" w:leader="none"/>
        </w:tabs>
        <w:spacing w:line="273" w:lineRule="auto" w:before="0" w:after="0"/>
        <w:ind w:left="824" w:right="110" w:hanging="360"/>
        <w:jc w:val="both"/>
        <w:rPr>
          <w:sz w:val="22"/>
        </w:rPr>
      </w:pPr>
      <w:r>
        <w:rPr/>
        <w:tab/>
      </w:r>
      <w:r>
        <w:rPr>
          <w:sz w:val="22"/>
        </w:rPr>
        <w:t>Potenciar dentro de nuestra organización una cultura de transparencia mediante un plan formativo.</w:t>
      </w:r>
    </w:p>
    <w:p>
      <w:pPr>
        <w:pStyle w:val="BodyText"/>
        <w:spacing w:before="8"/>
        <w:rPr>
          <w:sz w:val="16"/>
        </w:rPr>
      </w:pPr>
    </w:p>
    <w:p>
      <w:pPr>
        <w:pStyle w:val="ListParagraph"/>
        <w:numPr>
          <w:ilvl w:val="1"/>
          <w:numId w:val="2"/>
        </w:numPr>
        <w:tabs>
          <w:tab w:pos="824" w:val="left" w:leader="none"/>
        </w:tabs>
        <w:spacing w:line="276" w:lineRule="auto" w:before="0" w:after="0"/>
        <w:ind w:left="824" w:right="101" w:hanging="360"/>
        <w:jc w:val="both"/>
        <w:rPr>
          <w:sz w:val="22"/>
        </w:rPr>
      </w:pPr>
      <w:r>
        <w:rPr>
          <w:sz w:val="22"/>
        </w:rPr>
        <w:t>Definir y publicar nuestros compromisos de transparencia como instrumentos facilitadores</w:t>
      </w:r>
      <w:r>
        <w:rPr>
          <w:spacing w:val="-4"/>
          <w:sz w:val="22"/>
        </w:rPr>
        <w:t> </w:t>
      </w:r>
      <w:r>
        <w:rPr>
          <w:sz w:val="22"/>
        </w:rPr>
        <w:t>para</w:t>
      </w:r>
      <w:r>
        <w:rPr>
          <w:spacing w:val="-3"/>
          <w:sz w:val="22"/>
        </w:rPr>
        <w:t> </w:t>
      </w:r>
      <w:r>
        <w:rPr>
          <w:sz w:val="22"/>
        </w:rPr>
        <w:t>la</w:t>
      </w:r>
      <w:r>
        <w:rPr>
          <w:spacing w:val="-3"/>
          <w:sz w:val="22"/>
        </w:rPr>
        <w:t> </w:t>
      </w:r>
      <w:r>
        <w:rPr>
          <w:sz w:val="22"/>
        </w:rPr>
        <w:t>gestión</w:t>
      </w:r>
      <w:r>
        <w:rPr>
          <w:spacing w:val="-3"/>
          <w:sz w:val="22"/>
        </w:rPr>
        <w:t> </w:t>
      </w:r>
      <w:r>
        <w:rPr>
          <w:sz w:val="22"/>
        </w:rPr>
        <w:t>y</w:t>
      </w:r>
      <w:r>
        <w:rPr>
          <w:spacing w:val="-5"/>
          <w:sz w:val="22"/>
        </w:rPr>
        <w:t> </w:t>
      </w:r>
      <w:r>
        <w:rPr>
          <w:sz w:val="22"/>
        </w:rPr>
        <w:t>rendición</w:t>
      </w:r>
      <w:r>
        <w:rPr>
          <w:spacing w:val="-3"/>
          <w:sz w:val="22"/>
        </w:rPr>
        <w:t> </w:t>
      </w:r>
      <w:r>
        <w:rPr>
          <w:sz w:val="22"/>
        </w:rPr>
        <w:t>de</w:t>
      </w:r>
      <w:r>
        <w:rPr>
          <w:spacing w:val="-3"/>
          <w:sz w:val="22"/>
        </w:rPr>
        <w:t> </w:t>
      </w:r>
      <w:r>
        <w:rPr>
          <w:sz w:val="22"/>
        </w:rPr>
        <w:t>cuentas</w:t>
      </w:r>
      <w:r>
        <w:rPr>
          <w:spacing w:val="-4"/>
          <w:sz w:val="22"/>
        </w:rPr>
        <w:t> </w:t>
      </w:r>
      <w:r>
        <w:rPr>
          <w:sz w:val="22"/>
        </w:rPr>
        <w:t>de</w:t>
      </w:r>
      <w:r>
        <w:rPr>
          <w:spacing w:val="-3"/>
          <w:sz w:val="22"/>
        </w:rPr>
        <w:t> </w:t>
      </w:r>
      <w:r>
        <w:rPr>
          <w:sz w:val="22"/>
        </w:rPr>
        <w:t>la</w:t>
      </w:r>
      <w:r>
        <w:rPr>
          <w:spacing w:val="-3"/>
          <w:sz w:val="22"/>
        </w:rPr>
        <w:t> </w:t>
      </w:r>
      <w:r>
        <w:rPr>
          <w:sz w:val="22"/>
        </w:rPr>
        <w:t>organización,</w:t>
      </w:r>
      <w:r>
        <w:rPr>
          <w:spacing w:val="-4"/>
          <w:sz w:val="22"/>
        </w:rPr>
        <w:t> </w:t>
      </w:r>
      <w:r>
        <w:rPr>
          <w:sz w:val="22"/>
        </w:rPr>
        <w:t>manteniendo</w:t>
      </w:r>
      <w:r>
        <w:rPr>
          <w:spacing w:val="-4"/>
          <w:sz w:val="22"/>
        </w:rPr>
        <w:t> </w:t>
      </w:r>
      <w:r>
        <w:rPr>
          <w:sz w:val="22"/>
        </w:rPr>
        <w:t>en todo momento la actualización de la información y la accesibilidad a la misma.</w:t>
      </w:r>
    </w:p>
    <w:p>
      <w:pPr>
        <w:pStyle w:val="BodyText"/>
        <w:spacing w:before="5"/>
        <w:rPr>
          <w:sz w:val="16"/>
        </w:rPr>
      </w:pPr>
    </w:p>
    <w:p>
      <w:pPr>
        <w:pStyle w:val="ListParagraph"/>
        <w:numPr>
          <w:ilvl w:val="1"/>
          <w:numId w:val="2"/>
        </w:numPr>
        <w:tabs>
          <w:tab w:pos="824" w:val="left" w:leader="none"/>
        </w:tabs>
        <w:spacing w:line="276" w:lineRule="auto" w:before="0" w:after="0"/>
        <w:ind w:left="824" w:right="104" w:hanging="360"/>
        <w:jc w:val="both"/>
        <w:rPr>
          <w:sz w:val="22"/>
        </w:rPr>
      </w:pPr>
      <w:r>
        <w:rPr>
          <w:sz w:val="22"/>
        </w:rPr>
        <w:t>Desarrollar</w:t>
      </w:r>
      <w:r>
        <w:rPr>
          <w:spacing w:val="-3"/>
          <w:sz w:val="22"/>
        </w:rPr>
        <w:t> </w:t>
      </w:r>
      <w:r>
        <w:rPr>
          <w:sz w:val="22"/>
        </w:rPr>
        <w:t>nuestra</w:t>
      </w:r>
      <w:r>
        <w:rPr>
          <w:spacing w:val="-4"/>
          <w:sz w:val="22"/>
        </w:rPr>
        <w:t> </w:t>
      </w:r>
      <w:r>
        <w:rPr>
          <w:sz w:val="22"/>
        </w:rPr>
        <w:t>Web</w:t>
      </w:r>
      <w:r>
        <w:rPr>
          <w:spacing w:val="-2"/>
          <w:sz w:val="22"/>
        </w:rPr>
        <w:t> </w:t>
      </w:r>
      <w:r>
        <w:rPr>
          <w:sz w:val="22"/>
        </w:rPr>
        <w:t>Portal</w:t>
      </w:r>
      <w:r>
        <w:rPr>
          <w:spacing w:val="-3"/>
          <w:sz w:val="22"/>
        </w:rPr>
        <w:t> </w:t>
      </w:r>
      <w:r>
        <w:rPr>
          <w:sz w:val="22"/>
        </w:rPr>
        <w:t>de</w:t>
      </w:r>
      <w:r>
        <w:rPr>
          <w:spacing w:val="-4"/>
          <w:sz w:val="22"/>
        </w:rPr>
        <w:t> </w:t>
      </w:r>
      <w:r>
        <w:rPr>
          <w:sz w:val="22"/>
        </w:rPr>
        <w:t>transparencia</w:t>
      </w:r>
      <w:r>
        <w:rPr>
          <w:spacing w:val="-2"/>
          <w:sz w:val="22"/>
        </w:rPr>
        <w:t> </w:t>
      </w:r>
      <w:r>
        <w:rPr>
          <w:sz w:val="22"/>
        </w:rPr>
        <w:t>cumpliendo</w:t>
      </w:r>
      <w:r>
        <w:rPr>
          <w:spacing w:val="-4"/>
          <w:sz w:val="22"/>
        </w:rPr>
        <w:t> </w:t>
      </w:r>
      <w:r>
        <w:rPr>
          <w:sz w:val="22"/>
        </w:rPr>
        <w:t>con</w:t>
      </w:r>
      <w:r>
        <w:rPr>
          <w:spacing w:val="-2"/>
          <w:sz w:val="22"/>
        </w:rPr>
        <w:t> </w:t>
      </w:r>
      <w:r>
        <w:rPr>
          <w:sz w:val="22"/>
        </w:rPr>
        <w:t>todos</w:t>
      </w:r>
      <w:r>
        <w:rPr>
          <w:spacing w:val="-3"/>
          <w:sz w:val="22"/>
        </w:rPr>
        <w:t> </w:t>
      </w:r>
      <w:r>
        <w:rPr>
          <w:sz w:val="22"/>
        </w:rPr>
        <w:t>los</w:t>
      </w:r>
      <w:r>
        <w:rPr>
          <w:spacing w:val="-4"/>
          <w:sz w:val="22"/>
        </w:rPr>
        <w:t> </w:t>
      </w:r>
      <w:r>
        <w:rPr>
          <w:sz w:val="22"/>
        </w:rPr>
        <w:t>indicadores de información en tiempo real.</w:t>
      </w:r>
    </w:p>
    <w:p>
      <w:pPr>
        <w:pStyle w:val="BodyText"/>
        <w:spacing w:before="5"/>
        <w:rPr>
          <w:sz w:val="16"/>
        </w:rPr>
      </w:pPr>
    </w:p>
    <w:p>
      <w:pPr>
        <w:pStyle w:val="ListParagraph"/>
        <w:numPr>
          <w:ilvl w:val="1"/>
          <w:numId w:val="2"/>
        </w:numPr>
        <w:tabs>
          <w:tab w:pos="824" w:val="left" w:leader="none"/>
        </w:tabs>
        <w:spacing w:line="273" w:lineRule="auto" w:before="0" w:after="0"/>
        <w:ind w:left="824" w:right="111" w:hanging="360"/>
        <w:jc w:val="both"/>
        <w:rPr>
          <w:sz w:val="22"/>
        </w:rPr>
      </w:pPr>
      <w:r>
        <w:rPr>
          <w:sz w:val="22"/>
        </w:rPr>
        <w:t>Difusión de toda la información con el mayor índice de calidad y posibilidad de </w:t>
      </w:r>
      <w:r>
        <w:rPr>
          <w:spacing w:val="-2"/>
          <w:sz w:val="22"/>
        </w:rPr>
        <w:t>reutilización.</w:t>
      </w:r>
    </w:p>
    <w:p>
      <w:pPr>
        <w:pStyle w:val="BodyText"/>
        <w:spacing w:before="8"/>
        <w:rPr>
          <w:sz w:val="16"/>
        </w:rPr>
      </w:pPr>
    </w:p>
    <w:p>
      <w:pPr>
        <w:pStyle w:val="ListParagraph"/>
        <w:numPr>
          <w:ilvl w:val="1"/>
          <w:numId w:val="2"/>
        </w:numPr>
        <w:tabs>
          <w:tab w:pos="824" w:val="left" w:leader="none"/>
        </w:tabs>
        <w:spacing w:line="276" w:lineRule="auto" w:before="0" w:after="0"/>
        <w:ind w:left="824" w:right="105" w:hanging="360"/>
        <w:jc w:val="both"/>
        <w:rPr>
          <w:sz w:val="22"/>
        </w:rPr>
      </w:pPr>
      <w:r>
        <w:rPr>
          <w:sz w:val="22"/>
        </w:rPr>
        <w:t>Auditorías internas y externas de transparencia. Autoevaluación y retroalimentación</w:t>
      </w:r>
      <w:r>
        <w:rPr>
          <w:spacing w:val="40"/>
          <w:sz w:val="22"/>
        </w:rPr>
        <w:t> </w:t>
      </w:r>
      <w:r>
        <w:rPr>
          <w:sz w:val="22"/>
        </w:rPr>
        <w:t>de todas nuestras obligaciones subsanado en todo momento las no conformidades derivadas de los procesos evaluativos.</w:t>
      </w:r>
    </w:p>
    <w:p>
      <w:pPr>
        <w:pStyle w:val="BodyText"/>
        <w:spacing w:before="5"/>
        <w:rPr>
          <w:sz w:val="16"/>
        </w:rPr>
      </w:pPr>
    </w:p>
    <w:p>
      <w:pPr>
        <w:pStyle w:val="ListParagraph"/>
        <w:numPr>
          <w:ilvl w:val="1"/>
          <w:numId w:val="2"/>
        </w:numPr>
        <w:tabs>
          <w:tab w:pos="823" w:val="left" w:leader="none"/>
          <w:tab w:pos="824" w:val="left" w:leader="none"/>
        </w:tabs>
        <w:spacing w:line="240" w:lineRule="auto" w:before="0" w:after="0"/>
        <w:ind w:left="824" w:right="0" w:hanging="360"/>
        <w:jc w:val="left"/>
        <w:rPr>
          <w:sz w:val="22"/>
        </w:rPr>
      </w:pPr>
      <w:r>
        <w:rPr>
          <w:sz w:val="22"/>
        </w:rPr>
        <w:t>Actualización</w:t>
      </w:r>
      <w:r>
        <w:rPr>
          <w:spacing w:val="-7"/>
          <w:sz w:val="22"/>
        </w:rPr>
        <w:t> </w:t>
      </w:r>
      <w:r>
        <w:rPr>
          <w:sz w:val="22"/>
        </w:rPr>
        <w:t>permanente</w:t>
      </w:r>
      <w:r>
        <w:rPr>
          <w:spacing w:val="-4"/>
          <w:sz w:val="22"/>
        </w:rPr>
        <w:t> </w:t>
      </w:r>
      <w:r>
        <w:rPr>
          <w:sz w:val="22"/>
        </w:rPr>
        <w:t>de</w:t>
      </w:r>
      <w:r>
        <w:rPr>
          <w:spacing w:val="-4"/>
          <w:sz w:val="22"/>
        </w:rPr>
        <w:t> </w:t>
      </w:r>
      <w:r>
        <w:rPr>
          <w:sz w:val="22"/>
        </w:rPr>
        <w:t>los</w:t>
      </w:r>
      <w:r>
        <w:rPr>
          <w:spacing w:val="-5"/>
          <w:sz w:val="22"/>
        </w:rPr>
        <w:t> </w:t>
      </w:r>
      <w:r>
        <w:rPr>
          <w:sz w:val="22"/>
        </w:rPr>
        <w:t>procedimientos</w:t>
      </w:r>
      <w:r>
        <w:rPr>
          <w:spacing w:val="-4"/>
          <w:sz w:val="22"/>
        </w:rPr>
        <w:t> </w:t>
      </w:r>
      <w:r>
        <w:rPr>
          <w:sz w:val="22"/>
        </w:rPr>
        <w:t>de</w:t>
      </w:r>
      <w:r>
        <w:rPr>
          <w:spacing w:val="-4"/>
          <w:sz w:val="22"/>
        </w:rPr>
        <w:t> </w:t>
      </w:r>
      <w:r>
        <w:rPr>
          <w:spacing w:val="-2"/>
          <w:sz w:val="22"/>
        </w:rPr>
        <w:t>información.</w:t>
      </w:r>
    </w:p>
    <w:p>
      <w:pPr>
        <w:pStyle w:val="ListParagraph"/>
        <w:numPr>
          <w:ilvl w:val="1"/>
          <w:numId w:val="2"/>
        </w:numPr>
        <w:tabs>
          <w:tab w:pos="823" w:val="left" w:leader="none"/>
          <w:tab w:pos="824" w:val="left" w:leader="none"/>
        </w:tabs>
        <w:spacing w:line="240" w:lineRule="auto" w:before="241" w:after="0"/>
        <w:ind w:left="824" w:right="0" w:hanging="360"/>
        <w:jc w:val="left"/>
        <w:rPr>
          <w:sz w:val="22"/>
        </w:rPr>
      </w:pPr>
      <w:r>
        <w:rPr>
          <w:sz w:val="22"/>
        </w:rPr>
        <w:t>Formación</w:t>
      </w:r>
      <w:r>
        <w:rPr>
          <w:spacing w:val="-5"/>
          <w:sz w:val="22"/>
        </w:rPr>
        <w:t> </w:t>
      </w:r>
      <w:r>
        <w:rPr>
          <w:sz w:val="22"/>
        </w:rPr>
        <w:t>continua</w:t>
      </w:r>
      <w:r>
        <w:rPr>
          <w:spacing w:val="-3"/>
          <w:sz w:val="22"/>
        </w:rPr>
        <w:t> </w:t>
      </w:r>
      <w:r>
        <w:rPr>
          <w:sz w:val="22"/>
        </w:rPr>
        <w:t>del</w:t>
      </w:r>
      <w:r>
        <w:rPr>
          <w:spacing w:val="-4"/>
          <w:sz w:val="22"/>
        </w:rPr>
        <w:t> </w:t>
      </w:r>
      <w:r>
        <w:rPr>
          <w:sz w:val="22"/>
        </w:rPr>
        <w:t>personal</w:t>
      </w:r>
      <w:r>
        <w:rPr>
          <w:spacing w:val="-4"/>
          <w:sz w:val="22"/>
        </w:rPr>
        <w:t> </w:t>
      </w:r>
      <w:r>
        <w:rPr>
          <w:sz w:val="22"/>
        </w:rPr>
        <w:t>y</w:t>
      </w:r>
      <w:r>
        <w:rPr>
          <w:spacing w:val="-2"/>
          <w:sz w:val="22"/>
        </w:rPr>
        <w:t> </w:t>
      </w:r>
      <w:r>
        <w:rPr>
          <w:sz w:val="22"/>
        </w:rPr>
        <w:t>fijación</w:t>
      </w:r>
      <w:r>
        <w:rPr>
          <w:spacing w:val="-3"/>
          <w:sz w:val="22"/>
        </w:rPr>
        <w:t> </w:t>
      </w:r>
      <w:r>
        <w:rPr>
          <w:sz w:val="22"/>
        </w:rPr>
        <w:t>de</w:t>
      </w:r>
      <w:r>
        <w:rPr>
          <w:spacing w:val="-3"/>
          <w:sz w:val="22"/>
        </w:rPr>
        <w:t> </w:t>
      </w:r>
      <w:r>
        <w:rPr>
          <w:sz w:val="22"/>
        </w:rPr>
        <w:t>un</w:t>
      </w:r>
      <w:r>
        <w:rPr>
          <w:spacing w:val="-3"/>
          <w:sz w:val="22"/>
        </w:rPr>
        <w:t> </w:t>
      </w:r>
      <w:r>
        <w:rPr>
          <w:sz w:val="22"/>
        </w:rPr>
        <w:t>código</w:t>
      </w:r>
      <w:r>
        <w:rPr>
          <w:spacing w:val="-4"/>
          <w:sz w:val="22"/>
        </w:rPr>
        <w:t> </w:t>
      </w:r>
      <w:r>
        <w:rPr>
          <w:sz w:val="22"/>
        </w:rPr>
        <w:t>de</w:t>
      </w:r>
      <w:r>
        <w:rPr>
          <w:spacing w:val="-2"/>
          <w:sz w:val="22"/>
        </w:rPr>
        <w:t> conducta.</w:t>
      </w:r>
    </w:p>
    <w:p>
      <w:pPr>
        <w:pStyle w:val="ListParagraph"/>
        <w:numPr>
          <w:ilvl w:val="1"/>
          <w:numId w:val="2"/>
        </w:numPr>
        <w:tabs>
          <w:tab w:pos="824" w:val="left" w:leader="none"/>
        </w:tabs>
        <w:spacing w:line="276" w:lineRule="auto" w:before="242" w:after="0"/>
        <w:ind w:left="824" w:right="101" w:hanging="360"/>
        <w:jc w:val="both"/>
        <w:rPr>
          <w:sz w:val="22"/>
        </w:rPr>
      </w:pPr>
      <w:r>
        <w:rPr>
          <w:sz w:val="22"/>
        </w:rPr>
        <w:t>Difusión generalizada de nuestros compromisos de transparencia para así fomentar la participación, la corresponsabilidad y el control de los ciudadanos.</w:t>
      </w:r>
    </w:p>
    <w:p>
      <w:pPr>
        <w:spacing w:after="0" w:line="276" w:lineRule="auto"/>
        <w:jc w:val="both"/>
        <w:rPr>
          <w:sz w:val="22"/>
        </w:rPr>
        <w:sectPr>
          <w:footerReference w:type="default" r:id="rId7"/>
          <w:pgSz w:w="11900" w:h="16840"/>
          <w:pgMar w:footer="1565" w:header="0" w:top="1900" w:bottom="1760" w:left="1600" w:right="1600"/>
        </w:sectPr>
      </w:pPr>
    </w:p>
    <w:p>
      <w:pPr>
        <w:pStyle w:val="Heading1"/>
        <w:numPr>
          <w:ilvl w:val="0"/>
          <w:numId w:val="2"/>
        </w:numPr>
        <w:tabs>
          <w:tab w:pos="824" w:val="left" w:leader="none"/>
        </w:tabs>
        <w:spacing w:line="240" w:lineRule="auto" w:before="38" w:after="0"/>
        <w:ind w:left="824" w:right="0" w:hanging="360"/>
        <w:jc w:val="left"/>
      </w:pPr>
      <w:bookmarkStart w:name="_TOC_250002" w:id="4"/>
      <w:r>
        <w:rPr/>
        <w:t>Principios</w:t>
      </w:r>
      <w:r>
        <w:rPr>
          <w:spacing w:val="-5"/>
        </w:rPr>
        <w:t> </w:t>
      </w:r>
      <w:r>
        <w:rPr/>
        <w:t>éticos</w:t>
      </w:r>
      <w:r>
        <w:rPr>
          <w:spacing w:val="-4"/>
        </w:rPr>
        <w:t> </w:t>
      </w:r>
      <w:r>
        <w:rPr/>
        <w:t>de</w:t>
      </w:r>
      <w:r>
        <w:rPr>
          <w:spacing w:val="-6"/>
        </w:rPr>
        <w:t> </w:t>
      </w:r>
      <w:r>
        <w:rPr/>
        <w:t>buen</w:t>
      </w:r>
      <w:r>
        <w:rPr>
          <w:spacing w:val="-5"/>
        </w:rPr>
        <w:t> </w:t>
      </w:r>
      <w:bookmarkEnd w:id="4"/>
      <w:r>
        <w:rPr>
          <w:spacing w:val="-2"/>
        </w:rPr>
        <w:t>gobierno</w:t>
      </w:r>
    </w:p>
    <w:p>
      <w:pPr>
        <w:pStyle w:val="BodyText"/>
        <w:spacing w:before="8"/>
        <w:rPr>
          <w:b/>
          <w:sz w:val="19"/>
        </w:rPr>
      </w:pPr>
    </w:p>
    <w:p>
      <w:pPr>
        <w:pStyle w:val="ListParagraph"/>
        <w:numPr>
          <w:ilvl w:val="1"/>
          <w:numId w:val="2"/>
        </w:numPr>
        <w:tabs>
          <w:tab w:pos="823" w:val="left" w:leader="none"/>
          <w:tab w:pos="824" w:val="left" w:leader="none"/>
        </w:tabs>
        <w:spacing w:line="240" w:lineRule="auto" w:before="0" w:after="0"/>
        <w:ind w:left="824" w:right="0" w:hanging="360"/>
        <w:jc w:val="left"/>
        <w:rPr>
          <w:i/>
          <w:sz w:val="22"/>
        </w:rPr>
      </w:pPr>
      <w:r>
        <w:rPr>
          <w:i/>
          <w:sz w:val="22"/>
        </w:rPr>
        <w:t>Principios</w:t>
      </w:r>
      <w:r>
        <w:rPr>
          <w:i/>
          <w:spacing w:val="-8"/>
          <w:sz w:val="22"/>
        </w:rPr>
        <w:t> </w:t>
      </w:r>
      <w:r>
        <w:rPr>
          <w:i/>
          <w:spacing w:val="-2"/>
          <w:sz w:val="22"/>
        </w:rPr>
        <w:t>generales:</w:t>
      </w:r>
    </w:p>
    <w:p>
      <w:pPr>
        <w:pStyle w:val="ListParagraph"/>
        <w:numPr>
          <w:ilvl w:val="0"/>
          <w:numId w:val="3"/>
        </w:numPr>
        <w:tabs>
          <w:tab w:pos="538" w:val="left" w:leader="none"/>
        </w:tabs>
        <w:spacing w:line="276" w:lineRule="auto" w:before="241" w:after="0"/>
        <w:ind w:left="538" w:right="105" w:hanging="360"/>
        <w:jc w:val="both"/>
        <w:rPr>
          <w:sz w:val="22"/>
        </w:rPr>
      </w:pPr>
      <w:r>
        <w:rPr>
          <w:sz w:val="22"/>
        </w:rPr>
        <w:t>Legalidad: Los representantes políticos y directivos de Mataderos Insulares de Gran Canaria</w:t>
      </w:r>
      <w:r>
        <w:rPr>
          <w:spacing w:val="-2"/>
          <w:sz w:val="22"/>
        </w:rPr>
        <w:t> </w:t>
      </w:r>
      <w:r>
        <w:rPr>
          <w:sz w:val="22"/>
        </w:rPr>
        <w:t>S.L.U.</w:t>
      </w:r>
      <w:r>
        <w:rPr>
          <w:spacing w:val="-2"/>
          <w:sz w:val="22"/>
        </w:rPr>
        <w:t> </w:t>
      </w:r>
      <w:r>
        <w:rPr>
          <w:sz w:val="22"/>
        </w:rPr>
        <w:t>actuaran</w:t>
      </w:r>
      <w:r>
        <w:rPr>
          <w:spacing w:val="-2"/>
          <w:sz w:val="22"/>
        </w:rPr>
        <w:t> </w:t>
      </w:r>
      <w:r>
        <w:rPr>
          <w:sz w:val="22"/>
        </w:rPr>
        <w:t>en</w:t>
      </w:r>
      <w:r>
        <w:rPr>
          <w:spacing w:val="-2"/>
          <w:sz w:val="22"/>
        </w:rPr>
        <w:t> </w:t>
      </w:r>
      <w:r>
        <w:rPr>
          <w:sz w:val="22"/>
        </w:rPr>
        <w:t>el</w:t>
      </w:r>
      <w:r>
        <w:rPr>
          <w:spacing w:val="-3"/>
          <w:sz w:val="22"/>
        </w:rPr>
        <w:t> </w:t>
      </w:r>
      <w:r>
        <w:rPr>
          <w:sz w:val="22"/>
        </w:rPr>
        <w:t>desempeño</w:t>
      </w:r>
      <w:r>
        <w:rPr>
          <w:spacing w:val="-3"/>
          <w:sz w:val="22"/>
        </w:rPr>
        <w:t> </w:t>
      </w:r>
      <w:r>
        <w:rPr>
          <w:sz w:val="22"/>
        </w:rPr>
        <w:t>de</w:t>
      </w:r>
      <w:r>
        <w:rPr>
          <w:spacing w:val="-2"/>
          <w:sz w:val="22"/>
        </w:rPr>
        <w:t> </w:t>
      </w:r>
      <w:r>
        <w:rPr>
          <w:sz w:val="22"/>
        </w:rPr>
        <w:t>sus</w:t>
      </w:r>
      <w:r>
        <w:rPr>
          <w:spacing w:val="-3"/>
          <w:sz w:val="22"/>
        </w:rPr>
        <w:t> </w:t>
      </w:r>
      <w:r>
        <w:rPr>
          <w:sz w:val="22"/>
        </w:rPr>
        <w:t>funciones</w:t>
      </w:r>
      <w:r>
        <w:rPr>
          <w:spacing w:val="-3"/>
          <w:sz w:val="22"/>
        </w:rPr>
        <w:t> </w:t>
      </w:r>
      <w:r>
        <w:rPr>
          <w:sz w:val="22"/>
        </w:rPr>
        <w:t>de</w:t>
      </w:r>
      <w:r>
        <w:rPr>
          <w:spacing w:val="-3"/>
          <w:sz w:val="22"/>
        </w:rPr>
        <w:t> </w:t>
      </w:r>
      <w:r>
        <w:rPr>
          <w:sz w:val="22"/>
        </w:rPr>
        <w:t>acuerdo</w:t>
      </w:r>
      <w:r>
        <w:rPr>
          <w:spacing w:val="-3"/>
          <w:sz w:val="22"/>
        </w:rPr>
        <w:t> </w:t>
      </w:r>
      <w:r>
        <w:rPr>
          <w:sz w:val="22"/>
        </w:rPr>
        <w:t>a</w:t>
      </w:r>
      <w:r>
        <w:rPr>
          <w:spacing w:val="-2"/>
          <w:sz w:val="22"/>
        </w:rPr>
        <w:t> </w:t>
      </w:r>
      <w:r>
        <w:rPr>
          <w:sz w:val="22"/>
        </w:rPr>
        <w:t>la</w:t>
      </w:r>
      <w:r>
        <w:rPr>
          <w:spacing w:val="-3"/>
          <w:sz w:val="22"/>
        </w:rPr>
        <w:t> </w:t>
      </w:r>
      <w:r>
        <w:rPr>
          <w:sz w:val="22"/>
        </w:rPr>
        <w:t>Constitución,</w:t>
      </w:r>
      <w:r>
        <w:rPr>
          <w:spacing w:val="-2"/>
          <w:sz w:val="22"/>
        </w:rPr>
        <w:t> </w:t>
      </w:r>
      <w:r>
        <w:rPr>
          <w:sz w:val="22"/>
        </w:rPr>
        <w:t>el Estatuto de Autonomía y el resto del ordenamiento jurídico y ajustarán su actividad a los principios éticos y de conducta contenidos en este Protocolo.</w:t>
      </w:r>
    </w:p>
    <w:p>
      <w:pPr>
        <w:pStyle w:val="BodyText"/>
        <w:spacing w:before="6"/>
        <w:rPr>
          <w:sz w:val="16"/>
        </w:rPr>
      </w:pPr>
    </w:p>
    <w:p>
      <w:pPr>
        <w:pStyle w:val="ListParagraph"/>
        <w:numPr>
          <w:ilvl w:val="0"/>
          <w:numId w:val="3"/>
        </w:numPr>
        <w:tabs>
          <w:tab w:pos="538" w:val="left" w:leader="none"/>
        </w:tabs>
        <w:spacing w:line="276" w:lineRule="auto" w:before="0" w:after="0"/>
        <w:ind w:left="538" w:right="106" w:hanging="360"/>
        <w:jc w:val="both"/>
        <w:rPr>
          <w:sz w:val="22"/>
        </w:rPr>
      </w:pPr>
      <w:r>
        <w:rPr>
          <w:sz w:val="22"/>
        </w:rPr>
        <w:t>Actuarán con transparencia en la gestión de los asuntos públicos, de acuerdo con los principios de eficacia, economía y eficiencia, adoptando las decisiones en exclusivo beneficio del interés</w:t>
      </w:r>
      <w:r>
        <w:rPr>
          <w:spacing w:val="40"/>
          <w:sz w:val="22"/>
        </w:rPr>
        <w:t> </w:t>
      </w:r>
      <w:r>
        <w:rPr>
          <w:sz w:val="22"/>
        </w:rPr>
        <w:t>público y de los ciudadanos.</w:t>
      </w:r>
    </w:p>
    <w:p>
      <w:pPr>
        <w:pStyle w:val="BodyText"/>
        <w:spacing w:before="6"/>
        <w:rPr>
          <w:sz w:val="16"/>
        </w:rPr>
      </w:pPr>
    </w:p>
    <w:p>
      <w:pPr>
        <w:pStyle w:val="ListParagraph"/>
        <w:numPr>
          <w:ilvl w:val="0"/>
          <w:numId w:val="3"/>
        </w:numPr>
        <w:tabs>
          <w:tab w:pos="538" w:val="left" w:leader="none"/>
        </w:tabs>
        <w:spacing w:line="276" w:lineRule="auto" w:before="0" w:after="0"/>
        <w:ind w:left="538" w:right="105" w:hanging="360"/>
        <w:jc w:val="both"/>
        <w:rPr>
          <w:sz w:val="22"/>
        </w:rPr>
      </w:pPr>
      <w:r>
        <w:rPr>
          <w:sz w:val="22"/>
        </w:rPr>
        <w:t>Imparcialidad: respetarán el principio de imparcialidad en su actuación ajeno a todo interés particular. Este principio afectará a tipos de actuaciones como contrataciones públicas, nombramientos de personal, etc.</w:t>
      </w:r>
    </w:p>
    <w:p>
      <w:pPr>
        <w:pStyle w:val="BodyText"/>
        <w:spacing w:before="4"/>
        <w:rPr>
          <w:sz w:val="16"/>
        </w:rPr>
      </w:pPr>
    </w:p>
    <w:p>
      <w:pPr>
        <w:pStyle w:val="ListParagraph"/>
        <w:numPr>
          <w:ilvl w:val="0"/>
          <w:numId w:val="3"/>
        </w:numPr>
        <w:tabs>
          <w:tab w:pos="538" w:val="left" w:leader="none"/>
        </w:tabs>
        <w:spacing w:line="276" w:lineRule="auto" w:before="0" w:after="0"/>
        <w:ind w:left="538" w:right="105" w:hanging="360"/>
        <w:jc w:val="both"/>
        <w:rPr>
          <w:sz w:val="22"/>
        </w:rPr>
      </w:pPr>
      <w:r>
        <w:rPr>
          <w:sz w:val="22"/>
        </w:rPr>
        <w:t>Rendición de cuentas de las decisiones y actuaciones propias, asumiendo las consecuencias políticas de los errores cometidos, sin perjuicio de otras que fueran exigibles legalmente.</w:t>
      </w:r>
    </w:p>
    <w:p>
      <w:pPr>
        <w:pStyle w:val="BodyText"/>
        <w:spacing w:before="6"/>
        <w:rPr>
          <w:sz w:val="16"/>
        </w:rPr>
      </w:pPr>
    </w:p>
    <w:p>
      <w:pPr>
        <w:pStyle w:val="ListParagraph"/>
        <w:numPr>
          <w:ilvl w:val="0"/>
          <w:numId w:val="3"/>
        </w:numPr>
        <w:tabs>
          <w:tab w:pos="538" w:val="left" w:leader="none"/>
        </w:tabs>
        <w:spacing w:line="276" w:lineRule="auto" w:before="0" w:after="0"/>
        <w:ind w:left="538" w:right="104" w:hanging="360"/>
        <w:jc w:val="both"/>
        <w:rPr>
          <w:sz w:val="22"/>
        </w:rPr>
      </w:pPr>
      <w:r>
        <w:rPr>
          <w:sz w:val="22"/>
        </w:rPr>
        <w:t>Asegurarán el trato igual sin discriminaciones de ningún tipo en el ejercicio de sus </w:t>
      </w:r>
      <w:r>
        <w:rPr>
          <w:spacing w:val="-2"/>
          <w:sz w:val="22"/>
        </w:rPr>
        <w:t>funciones.</w:t>
      </w:r>
    </w:p>
    <w:p>
      <w:pPr>
        <w:pStyle w:val="BodyText"/>
        <w:spacing w:before="5"/>
        <w:rPr>
          <w:sz w:val="16"/>
        </w:rPr>
      </w:pPr>
    </w:p>
    <w:p>
      <w:pPr>
        <w:pStyle w:val="ListParagraph"/>
        <w:numPr>
          <w:ilvl w:val="0"/>
          <w:numId w:val="3"/>
        </w:numPr>
        <w:tabs>
          <w:tab w:pos="538" w:val="left" w:leader="none"/>
        </w:tabs>
        <w:spacing w:line="276" w:lineRule="auto" w:before="0" w:after="0"/>
        <w:ind w:left="538" w:right="109" w:hanging="360"/>
        <w:jc w:val="both"/>
        <w:rPr>
          <w:sz w:val="22"/>
        </w:rPr>
      </w:pPr>
      <w:r>
        <w:rPr>
          <w:sz w:val="22"/>
        </w:rPr>
        <w:t>Actuarán con la diligencia debida en el cumplimiento de sus obligaciones y fomentarán la calidad de la prestación de servicios públicos.</w:t>
      </w:r>
    </w:p>
    <w:p>
      <w:pPr>
        <w:pStyle w:val="BodyText"/>
        <w:spacing w:before="5"/>
        <w:rPr>
          <w:sz w:val="16"/>
        </w:rPr>
      </w:pPr>
    </w:p>
    <w:p>
      <w:pPr>
        <w:pStyle w:val="ListParagraph"/>
        <w:numPr>
          <w:ilvl w:val="0"/>
          <w:numId w:val="3"/>
        </w:numPr>
        <w:tabs>
          <w:tab w:pos="538" w:val="left" w:leader="none"/>
        </w:tabs>
        <w:spacing w:line="276" w:lineRule="auto" w:before="0" w:after="0"/>
        <w:ind w:left="538" w:right="106" w:hanging="360"/>
        <w:jc w:val="both"/>
        <w:rPr>
          <w:sz w:val="22"/>
        </w:rPr>
      </w:pPr>
      <w:r>
        <w:rPr>
          <w:sz w:val="22"/>
        </w:rPr>
        <w:t>Mantendrán una conducta digna en el desempeño de sus funciones y tratarán a los ciudadanos, empleados públicos, usuarios y proveedores con esmerada corrección.</w:t>
      </w:r>
    </w:p>
    <w:p>
      <w:pPr>
        <w:pStyle w:val="BodyText"/>
        <w:spacing w:before="5"/>
        <w:rPr>
          <w:sz w:val="16"/>
        </w:rPr>
      </w:pPr>
    </w:p>
    <w:p>
      <w:pPr>
        <w:pStyle w:val="ListParagraph"/>
        <w:numPr>
          <w:ilvl w:val="0"/>
          <w:numId w:val="3"/>
        </w:numPr>
        <w:tabs>
          <w:tab w:pos="538" w:val="left" w:leader="none"/>
        </w:tabs>
        <w:spacing w:line="276" w:lineRule="auto" w:before="0" w:after="0"/>
        <w:ind w:left="538" w:right="106" w:hanging="360"/>
        <w:jc w:val="both"/>
        <w:rPr>
          <w:sz w:val="22"/>
        </w:rPr>
      </w:pPr>
      <w:r>
        <w:rPr>
          <w:sz w:val="22"/>
        </w:rPr>
        <w:t>Actuarán honestamente, llevando a cabo una gestión económica-financiera eficiente, observando el código de conducta y revelando cualquier conflicto de intereses propios o que puedan afectar a otros cargos representativos de la sociedad.</w:t>
      </w:r>
    </w:p>
    <w:p>
      <w:pPr>
        <w:pStyle w:val="BodyText"/>
      </w:pPr>
    </w:p>
    <w:p>
      <w:pPr>
        <w:pStyle w:val="BodyText"/>
      </w:pPr>
    </w:p>
    <w:p>
      <w:pPr>
        <w:pStyle w:val="ListParagraph"/>
        <w:numPr>
          <w:ilvl w:val="1"/>
          <w:numId w:val="3"/>
        </w:numPr>
        <w:tabs>
          <w:tab w:pos="823" w:val="left" w:leader="none"/>
          <w:tab w:pos="824" w:val="left" w:leader="none"/>
        </w:tabs>
        <w:spacing w:line="240" w:lineRule="auto" w:before="171" w:after="0"/>
        <w:ind w:left="824" w:right="0" w:hanging="360"/>
        <w:jc w:val="left"/>
        <w:rPr>
          <w:i/>
          <w:sz w:val="22"/>
        </w:rPr>
      </w:pPr>
      <w:r>
        <w:rPr>
          <w:i/>
          <w:sz w:val="22"/>
        </w:rPr>
        <w:t>Principios</w:t>
      </w:r>
      <w:r>
        <w:rPr>
          <w:i/>
          <w:spacing w:val="-4"/>
          <w:sz w:val="22"/>
        </w:rPr>
        <w:t> </w:t>
      </w:r>
      <w:r>
        <w:rPr>
          <w:i/>
          <w:sz w:val="22"/>
        </w:rPr>
        <w:t>de</w:t>
      </w:r>
      <w:r>
        <w:rPr>
          <w:i/>
          <w:spacing w:val="-4"/>
          <w:sz w:val="22"/>
        </w:rPr>
        <w:t> </w:t>
      </w:r>
      <w:r>
        <w:rPr>
          <w:i/>
          <w:spacing w:val="-2"/>
          <w:sz w:val="22"/>
        </w:rPr>
        <w:t>actuación:</w:t>
      </w:r>
    </w:p>
    <w:p>
      <w:pPr>
        <w:pStyle w:val="ListParagraph"/>
        <w:numPr>
          <w:ilvl w:val="0"/>
          <w:numId w:val="3"/>
        </w:numPr>
        <w:tabs>
          <w:tab w:pos="538" w:val="left" w:leader="none"/>
        </w:tabs>
        <w:spacing w:line="276" w:lineRule="auto" w:before="243" w:after="0"/>
        <w:ind w:left="538" w:right="107" w:hanging="360"/>
        <w:jc w:val="both"/>
        <w:rPr>
          <w:sz w:val="22"/>
        </w:rPr>
      </w:pPr>
      <w:r>
        <w:rPr>
          <w:sz w:val="22"/>
        </w:rPr>
        <w:t>Desempeñarán su actividad con plena dedicación y con pleno respeto a la normativa reguladora de las incompatibilidades y los conflictos de intereses.</w:t>
      </w:r>
    </w:p>
    <w:p>
      <w:pPr>
        <w:pStyle w:val="BodyText"/>
        <w:spacing w:before="5"/>
        <w:rPr>
          <w:sz w:val="16"/>
        </w:rPr>
      </w:pPr>
    </w:p>
    <w:p>
      <w:pPr>
        <w:pStyle w:val="ListParagraph"/>
        <w:numPr>
          <w:ilvl w:val="0"/>
          <w:numId w:val="3"/>
        </w:numPr>
        <w:tabs>
          <w:tab w:pos="538" w:val="left" w:leader="none"/>
        </w:tabs>
        <w:spacing w:line="276" w:lineRule="auto" w:before="0" w:after="0"/>
        <w:ind w:left="538" w:right="107" w:hanging="360"/>
        <w:jc w:val="both"/>
        <w:rPr>
          <w:sz w:val="22"/>
        </w:rPr>
      </w:pPr>
      <w:r>
        <w:rPr>
          <w:sz w:val="22"/>
        </w:rPr>
        <w:t>Se abstendrán de llevar a cabo cualquier tipo de negocios, que directa o indirectamente, puedan colisionar con los intereses públicos de la Mercantil o pongan en cuestión directa o indirectamente, la actividad política de sus representantes.</w:t>
      </w:r>
    </w:p>
    <w:p>
      <w:pPr>
        <w:pStyle w:val="BodyText"/>
        <w:spacing w:before="4"/>
        <w:rPr>
          <w:sz w:val="16"/>
        </w:rPr>
      </w:pPr>
    </w:p>
    <w:p>
      <w:pPr>
        <w:pStyle w:val="ListParagraph"/>
        <w:numPr>
          <w:ilvl w:val="0"/>
          <w:numId w:val="3"/>
        </w:numPr>
        <w:tabs>
          <w:tab w:pos="537" w:val="left" w:leader="none"/>
          <w:tab w:pos="538" w:val="left" w:leader="none"/>
        </w:tabs>
        <w:spacing w:line="240" w:lineRule="auto" w:before="1" w:after="0"/>
        <w:ind w:left="538" w:right="0" w:hanging="360"/>
        <w:jc w:val="left"/>
        <w:rPr>
          <w:sz w:val="22"/>
        </w:rPr>
      </w:pPr>
      <w:r>
        <w:rPr>
          <w:sz w:val="22"/>
        </w:rPr>
        <w:t>No</w:t>
      </w:r>
      <w:r>
        <w:rPr>
          <w:spacing w:val="-6"/>
          <w:sz w:val="22"/>
        </w:rPr>
        <w:t> </w:t>
      </w:r>
      <w:r>
        <w:rPr>
          <w:sz w:val="22"/>
        </w:rPr>
        <w:t>utilizarán</w:t>
      </w:r>
      <w:r>
        <w:rPr>
          <w:spacing w:val="-3"/>
          <w:sz w:val="22"/>
        </w:rPr>
        <w:t> </w:t>
      </w:r>
      <w:r>
        <w:rPr>
          <w:sz w:val="22"/>
        </w:rPr>
        <w:t>su</w:t>
      </w:r>
      <w:r>
        <w:rPr>
          <w:spacing w:val="-2"/>
          <w:sz w:val="22"/>
        </w:rPr>
        <w:t> </w:t>
      </w:r>
      <w:r>
        <w:rPr>
          <w:sz w:val="22"/>
        </w:rPr>
        <w:t>cargo</w:t>
      </w:r>
      <w:r>
        <w:rPr>
          <w:spacing w:val="-4"/>
          <w:sz w:val="22"/>
        </w:rPr>
        <w:t> </w:t>
      </w:r>
      <w:r>
        <w:rPr>
          <w:sz w:val="22"/>
        </w:rPr>
        <w:t>para</w:t>
      </w:r>
      <w:r>
        <w:rPr>
          <w:spacing w:val="-4"/>
          <w:sz w:val="22"/>
        </w:rPr>
        <w:t> </w:t>
      </w:r>
      <w:r>
        <w:rPr>
          <w:sz w:val="22"/>
        </w:rPr>
        <w:t>obtener</w:t>
      </w:r>
      <w:r>
        <w:rPr>
          <w:spacing w:val="-2"/>
          <w:sz w:val="22"/>
        </w:rPr>
        <w:t> </w:t>
      </w:r>
      <w:r>
        <w:rPr>
          <w:sz w:val="22"/>
        </w:rPr>
        <w:t>ventajas</w:t>
      </w:r>
      <w:r>
        <w:rPr>
          <w:spacing w:val="-3"/>
          <w:sz w:val="22"/>
        </w:rPr>
        <w:t> </w:t>
      </w:r>
      <w:r>
        <w:rPr>
          <w:sz w:val="22"/>
        </w:rPr>
        <w:t>personales</w:t>
      </w:r>
      <w:r>
        <w:rPr>
          <w:spacing w:val="-5"/>
          <w:sz w:val="22"/>
        </w:rPr>
        <w:t> </w:t>
      </w:r>
      <w:r>
        <w:rPr>
          <w:sz w:val="22"/>
        </w:rPr>
        <w:t>o</w:t>
      </w:r>
      <w:r>
        <w:rPr>
          <w:spacing w:val="-3"/>
          <w:sz w:val="22"/>
        </w:rPr>
        <w:t> </w:t>
      </w:r>
      <w:r>
        <w:rPr>
          <w:spacing w:val="-2"/>
          <w:sz w:val="22"/>
        </w:rPr>
        <w:t>materiales.</w:t>
      </w:r>
    </w:p>
    <w:p>
      <w:pPr>
        <w:pStyle w:val="BodyText"/>
        <w:spacing w:before="9"/>
        <w:rPr>
          <w:sz w:val="19"/>
        </w:rPr>
      </w:pPr>
    </w:p>
    <w:p>
      <w:pPr>
        <w:pStyle w:val="ListParagraph"/>
        <w:numPr>
          <w:ilvl w:val="0"/>
          <w:numId w:val="3"/>
        </w:numPr>
        <w:tabs>
          <w:tab w:pos="538" w:val="left" w:leader="none"/>
        </w:tabs>
        <w:spacing w:line="276" w:lineRule="auto" w:before="0" w:after="0"/>
        <w:ind w:left="538" w:right="110" w:hanging="360"/>
        <w:jc w:val="both"/>
        <w:rPr>
          <w:sz w:val="22"/>
        </w:rPr>
      </w:pPr>
      <w:r>
        <w:rPr>
          <w:sz w:val="22"/>
        </w:rPr>
        <w:t>Pondrán en conocimiento de los órganos competentes cualquier actuación irregular de la cual tengan conocimiento.</w:t>
      </w:r>
    </w:p>
    <w:p>
      <w:pPr>
        <w:spacing w:after="0" w:line="276" w:lineRule="auto"/>
        <w:jc w:val="both"/>
        <w:rPr>
          <w:sz w:val="22"/>
        </w:rPr>
        <w:sectPr>
          <w:footerReference w:type="default" r:id="rId8"/>
          <w:pgSz w:w="11900" w:h="16840"/>
          <w:pgMar w:footer="1445" w:header="0" w:top="1380" w:bottom="1640" w:left="1600" w:right="1600"/>
        </w:sectPr>
      </w:pPr>
    </w:p>
    <w:p>
      <w:pPr>
        <w:pStyle w:val="ListParagraph"/>
        <w:numPr>
          <w:ilvl w:val="0"/>
          <w:numId w:val="3"/>
        </w:numPr>
        <w:tabs>
          <w:tab w:pos="538" w:val="left" w:leader="none"/>
        </w:tabs>
        <w:spacing w:line="276" w:lineRule="auto" w:before="38" w:after="0"/>
        <w:ind w:left="538" w:right="109" w:hanging="360"/>
        <w:jc w:val="both"/>
        <w:rPr>
          <w:sz w:val="22"/>
        </w:rPr>
      </w:pPr>
      <w:r>
        <w:rPr>
          <w:sz w:val="22"/>
        </w:rPr>
        <w:t>El cargo</w:t>
      </w:r>
      <w:r>
        <w:rPr>
          <w:spacing w:val="-1"/>
          <w:sz w:val="22"/>
        </w:rPr>
        <w:t> </w:t>
      </w:r>
      <w:r>
        <w:rPr>
          <w:sz w:val="22"/>
        </w:rPr>
        <w:t>público</w:t>
      </w:r>
      <w:r>
        <w:rPr>
          <w:spacing w:val="-1"/>
          <w:sz w:val="22"/>
        </w:rPr>
        <w:t> </w:t>
      </w:r>
      <w:r>
        <w:rPr>
          <w:sz w:val="22"/>
        </w:rPr>
        <w:t>representativo, directivos</w:t>
      </w:r>
      <w:r>
        <w:rPr>
          <w:spacing w:val="-1"/>
          <w:sz w:val="22"/>
        </w:rPr>
        <w:t> </w:t>
      </w:r>
      <w:r>
        <w:rPr>
          <w:sz w:val="22"/>
        </w:rPr>
        <w:t>o cargos</w:t>
      </w:r>
      <w:r>
        <w:rPr>
          <w:spacing w:val="-1"/>
          <w:sz w:val="22"/>
        </w:rPr>
        <w:t> </w:t>
      </w:r>
      <w:r>
        <w:rPr>
          <w:sz w:val="22"/>
        </w:rPr>
        <w:t>de confianza, no</w:t>
      </w:r>
      <w:r>
        <w:rPr>
          <w:spacing w:val="-1"/>
          <w:sz w:val="22"/>
        </w:rPr>
        <w:t> </w:t>
      </w:r>
      <w:r>
        <w:rPr>
          <w:sz w:val="22"/>
        </w:rPr>
        <w:t>admitirá de personas o entidades ningún regalo o servicio que vaya más allá de los usos habituales, sociales y</w:t>
      </w:r>
      <w:r>
        <w:rPr>
          <w:spacing w:val="40"/>
          <w:sz w:val="22"/>
        </w:rPr>
        <w:t> </w:t>
      </w:r>
      <w:r>
        <w:rPr>
          <w:sz w:val="22"/>
        </w:rPr>
        <w:t>de cortesía que sea entregado por razón de su cargo.</w:t>
      </w:r>
    </w:p>
    <w:p>
      <w:pPr>
        <w:pStyle w:val="BodyText"/>
        <w:spacing w:before="4"/>
        <w:rPr>
          <w:sz w:val="16"/>
        </w:rPr>
      </w:pPr>
    </w:p>
    <w:p>
      <w:pPr>
        <w:pStyle w:val="ListParagraph"/>
        <w:numPr>
          <w:ilvl w:val="0"/>
          <w:numId w:val="3"/>
        </w:numPr>
        <w:tabs>
          <w:tab w:pos="538" w:val="left" w:leader="none"/>
        </w:tabs>
        <w:spacing w:line="276" w:lineRule="auto" w:before="0" w:after="0"/>
        <w:ind w:left="538" w:right="104" w:hanging="360"/>
        <w:jc w:val="both"/>
        <w:rPr>
          <w:sz w:val="22"/>
        </w:rPr>
      </w:pPr>
      <w:r>
        <w:rPr>
          <w:sz w:val="22"/>
        </w:rPr>
        <w:t>Gestionarán, protegerán y conservarán adecuadamente los recursos públicos, que no podrán ser utilizados para actividades que no sean las permitidas por la normativa de aplicación o en su propio interés.</w:t>
      </w:r>
    </w:p>
    <w:p>
      <w:pPr>
        <w:pStyle w:val="BodyText"/>
        <w:spacing w:before="6"/>
        <w:rPr>
          <w:sz w:val="16"/>
        </w:rPr>
      </w:pPr>
    </w:p>
    <w:p>
      <w:pPr>
        <w:pStyle w:val="ListParagraph"/>
        <w:numPr>
          <w:ilvl w:val="0"/>
          <w:numId w:val="3"/>
        </w:numPr>
        <w:tabs>
          <w:tab w:pos="538" w:val="left" w:leader="none"/>
        </w:tabs>
        <w:spacing w:line="276" w:lineRule="auto" w:before="1" w:after="0"/>
        <w:ind w:left="538" w:right="105" w:hanging="360"/>
        <w:jc w:val="both"/>
        <w:rPr>
          <w:sz w:val="22"/>
        </w:rPr>
      </w:pPr>
      <w:r>
        <w:rPr>
          <w:sz w:val="22"/>
        </w:rPr>
        <w:t>Evitarán toda acción que pueda poner en riesgo el interés público o el patrimonio de Mataderos Insulares de Gran Canaria SLU.</w:t>
      </w:r>
    </w:p>
    <w:p>
      <w:pPr>
        <w:pStyle w:val="BodyText"/>
        <w:spacing w:before="4"/>
        <w:rPr>
          <w:sz w:val="16"/>
        </w:rPr>
      </w:pPr>
    </w:p>
    <w:p>
      <w:pPr>
        <w:pStyle w:val="ListParagraph"/>
        <w:numPr>
          <w:ilvl w:val="0"/>
          <w:numId w:val="3"/>
        </w:numPr>
        <w:tabs>
          <w:tab w:pos="538" w:val="left" w:leader="none"/>
        </w:tabs>
        <w:spacing w:line="276" w:lineRule="auto" w:before="1" w:after="0"/>
        <w:ind w:left="538" w:right="104" w:hanging="360"/>
        <w:jc w:val="both"/>
        <w:rPr>
          <w:sz w:val="22"/>
        </w:rPr>
      </w:pPr>
      <w:r>
        <w:rPr>
          <w:sz w:val="22"/>
        </w:rPr>
        <w:t>Adoptarán decisiones y ejecutarán las mismas de formas abierta y transparente, ofreciendo información fidedigna y completa a los ciudadanos sobre procedimientos, motivos de las decisiones, costes financieros…</w:t>
      </w:r>
      <w:r>
        <w:rPr>
          <w:spacing w:val="40"/>
          <w:sz w:val="22"/>
        </w:rPr>
        <w:t> </w:t>
      </w:r>
      <w:r>
        <w:rPr>
          <w:sz w:val="22"/>
        </w:rPr>
        <w:t>restringiendo la información exclusivamente cuando así lo establezca la normativa.</w:t>
      </w:r>
    </w:p>
    <w:p>
      <w:pPr>
        <w:pStyle w:val="BodyText"/>
        <w:spacing w:before="5"/>
        <w:rPr>
          <w:sz w:val="16"/>
        </w:rPr>
      </w:pPr>
    </w:p>
    <w:p>
      <w:pPr>
        <w:pStyle w:val="Heading1"/>
        <w:numPr>
          <w:ilvl w:val="0"/>
          <w:numId w:val="2"/>
        </w:numPr>
        <w:tabs>
          <w:tab w:pos="824" w:val="left" w:leader="none"/>
        </w:tabs>
        <w:spacing w:line="240" w:lineRule="auto" w:before="0" w:after="0"/>
        <w:ind w:left="824" w:right="0" w:hanging="360"/>
        <w:jc w:val="left"/>
      </w:pPr>
      <w:bookmarkStart w:name="_TOC_250001" w:id="5"/>
      <w:r>
        <w:rPr/>
        <w:t>Metodología</w:t>
      </w:r>
      <w:r>
        <w:rPr>
          <w:spacing w:val="-6"/>
        </w:rPr>
        <w:t> </w:t>
      </w:r>
      <w:r>
        <w:rPr/>
        <w:t>y</w:t>
      </w:r>
      <w:r>
        <w:rPr>
          <w:spacing w:val="-8"/>
        </w:rPr>
        <w:t> </w:t>
      </w:r>
      <w:r>
        <w:rPr/>
        <w:t>autocontrol</w:t>
      </w:r>
      <w:r>
        <w:rPr>
          <w:spacing w:val="-4"/>
        </w:rPr>
        <w:t> </w:t>
      </w:r>
      <w:bookmarkEnd w:id="5"/>
      <w:r>
        <w:rPr>
          <w:spacing w:val="-2"/>
        </w:rPr>
        <w:t>permanente</w:t>
      </w:r>
    </w:p>
    <w:p>
      <w:pPr>
        <w:pStyle w:val="BodyText"/>
        <w:spacing w:before="7"/>
        <w:rPr>
          <w:b/>
          <w:sz w:val="19"/>
        </w:rPr>
      </w:pPr>
    </w:p>
    <w:p>
      <w:pPr>
        <w:pStyle w:val="BodyText"/>
        <w:spacing w:line="276" w:lineRule="auto"/>
        <w:ind w:left="464" w:right="104" w:firstLine="107"/>
        <w:jc w:val="both"/>
      </w:pPr>
      <w:r>
        <w:rPr/>
        <w:t>Mataderos Insulares de Gran Canaria S.L.U. como empresa pública dependiente del Cabildo de Gran Canaria, está sujeta a 84 obligaciones de transparencia en publicidad activa, según el Mapa de obligaciones que establece el Comisionado de Transparencia de Canarias para evaluar los índices de cumplimientos de esta entidad.</w:t>
      </w:r>
    </w:p>
    <w:p>
      <w:pPr>
        <w:pStyle w:val="BodyText"/>
        <w:spacing w:before="6"/>
        <w:rPr>
          <w:sz w:val="16"/>
        </w:rPr>
      </w:pPr>
    </w:p>
    <w:p>
      <w:pPr>
        <w:pStyle w:val="BodyText"/>
        <w:spacing w:line="276" w:lineRule="auto"/>
        <w:ind w:left="464" w:right="104"/>
        <w:jc w:val="both"/>
      </w:pPr>
      <w:r>
        <w:rPr/>
        <w:t>Para poder desarrollar todas las obligaciones informativas, Mataderos Insulares, ha desarrollado un portal web</w:t>
      </w:r>
      <w:r>
        <w:rPr>
          <w:spacing w:val="40"/>
        </w:rPr>
        <w:t> </w:t>
      </w:r>
      <w:r>
        <w:rPr/>
        <w:t>accesible y</w:t>
      </w:r>
      <w:r>
        <w:rPr>
          <w:spacing w:val="40"/>
        </w:rPr>
        <w:t> </w:t>
      </w:r>
      <w:r>
        <w:rPr/>
        <w:t>estructurado para soportar toda la información sobre transparencia</w:t>
      </w:r>
      <w:r>
        <w:rPr>
          <w:spacing w:val="40"/>
        </w:rPr>
        <w:t> </w:t>
      </w:r>
      <w:r>
        <w:rPr/>
        <w:t>publicando en ella nuestras 84 obligaciones considerando de gran importancia el lugar de publicación dentro del soporte Web.</w:t>
      </w:r>
    </w:p>
    <w:p>
      <w:pPr>
        <w:pStyle w:val="BodyText"/>
        <w:spacing w:before="5"/>
        <w:rPr>
          <w:sz w:val="16"/>
        </w:rPr>
      </w:pPr>
    </w:p>
    <w:p>
      <w:pPr>
        <w:pStyle w:val="BodyText"/>
        <w:ind w:left="464"/>
        <w:jc w:val="both"/>
      </w:pPr>
      <w:r>
        <w:rPr/>
        <w:t>Nuestra</w:t>
      </w:r>
      <w:r>
        <w:rPr>
          <w:spacing w:val="-6"/>
        </w:rPr>
        <w:t> </w:t>
      </w:r>
      <w:r>
        <w:rPr/>
        <w:t>Metodología</w:t>
      </w:r>
      <w:r>
        <w:rPr>
          <w:spacing w:val="-4"/>
        </w:rPr>
        <w:t> </w:t>
      </w:r>
      <w:r>
        <w:rPr/>
        <w:t>atenderá</w:t>
      </w:r>
      <w:r>
        <w:rPr>
          <w:spacing w:val="-4"/>
        </w:rPr>
        <w:t> </w:t>
      </w:r>
      <w:r>
        <w:rPr/>
        <w:t>también</w:t>
      </w:r>
      <w:r>
        <w:rPr>
          <w:spacing w:val="-4"/>
        </w:rPr>
        <w:t> </w:t>
      </w:r>
      <w:r>
        <w:rPr/>
        <w:t>a</w:t>
      </w:r>
      <w:r>
        <w:rPr>
          <w:spacing w:val="-5"/>
        </w:rPr>
        <w:t> </w:t>
      </w:r>
      <w:r>
        <w:rPr/>
        <w:t>los</w:t>
      </w:r>
      <w:r>
        <w:rPr>
          <w:spacing w:val="-5"/>
        </w:rPr>
        <w:t> </w:t>
      </w:r>
      <w:r>
        <w:rPr/>
        <w:t>criterios</w:t>
      </w:r>
      <w:r>
        <w:rPr>
          <w:spacing w:val="-5"/>
        </w:rPr>
        <w:t> </w:t>
      </w:r>
      <w:r>
        <w:rPr/>
        <w:t>referidos</w:t>
      </w:r>
      <w:r>
        <w:rPr>
          <w:spacing w:val="-4"/>
        </w:rPr>
        <w:t> </w:t>
      </w:r>
      <w:r>
        <w:rPr>
          <w:spacing w:val="-5"/>
        </w:rPr>
        <w:t>a:</w:t>
      </w:r>
    </w:p>
    <w:p>
      <w:pPr>
        <w:pStyle w:val="BodyText"/>
        <w:spacing w:before="9"/>
        <w:rPr>
          <w:sz w:val="19"/>
        </w:rPr>
      </w:pPr>
    </w:p>
    <w:p>
      <w:pPr>
        <w:pStyle w:val="ListParagraph"/>
        <w:numPr>
          <w:ilvl w:val="0"/>
          <w:numId w:val="3"/>
        </w:numPr>
        <w:tabs>
          <w:tab w:pos="537" w:val="left" w:leader="none"/>
          <w:tab w:pos="538" w:val="left" w:leader="none"/>
        </w:tabs>
        <w:spacing w:line="240" w:lineRule="auto" w:before="1" w:after="0"/>
        <w:ind w:left="538" w:right="0" w:hanging="360"/>
        <w:jc w:val="left"/>
        <w:rPr>
          <w:sz w:val="22"/>
        </w:rPr>
      </w:pPr>
      <w:r>
        <w:rPr>
          <w:sz w:val="22"/>
        </w:rPr>
        <w:t>Contenidos</w:t>
      </w:r>
      <w:r>
        <w:rPr>
          <w:spacing w:val="-4"/>
          <w:sz w:val="22"/>
        </w:rPr>
        <w:t> </w:t>
      </w:r>
      <w:r>
        <w:rPr>
          <w:sz w:val="22"/>
        </w:rPr>
        <w:t>de</w:t>
      </w:r>
      <w:r>
        <w:rPr>
          <w:spacing w:val="-3"/>
          <w:sz w:val="22"/>
        </w:rPr>
        <w:t> </w:t>
      </w:r>
      <w:r>
        <w:rPr>
          <w:sz w:val="22"/>
        </w:rPr>
        <w:t>la</w:t>
      </w:r>
      <w:r>
        <w:rPr>
          <w:spacing w:val="-2"/>
          <w:sz w:val="22"/>
        </w:rPr>
        <w:t> publicación.</w:t>
      </w:r>
    </w:p>
    <w:p>
      <w:pPr>
        <w:pStyle w:val="BodyText"/>
        <w:spacing w:before="7"/>
        <w:rPr>
          <w:sz w:val="19"/>
        </w:rPr>
      </w:pPr>
    </w:p>
    <w:p>
      <w:pPr>
        <w:pStyle w:val="ListParagraph"/>
        <w:numPr>
          <w:ilvl w:val="0"/>
          <w:numId w:val="3"/>
        </w:numPr>
        <w:tabs>
          <w:tab w:pos="537" w:val="left" w:leader="none"/>
          <w:tab w:pos="538" w:val="left" w:leader="none"/>
        </w:tabs>
        <w:spacing w:line="240" w:lineRule="auto" w:before="0" w:after="0"/>
        <w:ind w:left="538" w:right="0" w:hanging="360"/>
        <w:jc w:val="left"/>
        <w:rPr>
          <w:sz w:val="22"/>
        </w:rPr>
      </w:pPr>
      <w:r>
        <w:rPr>
          <w:sz w:val="22"/>
        </w:rPr>
        <w:t>Formas</w:t>
      </w:r>
      <w:r>
        <w:rPr>
          <w:spacing w:val="-3"/>
          <w:sz w:val="22"/>
        </w:rPr>
        <w:t> </w:t>
      </w:r>
      <w:r>
        <w:rPr>
          <w:sz w:val="22"/>
        </w:rPr>
        <w:t>de</w:t>
      </w:r>
      <w:r>
        <w:rPr>
          <w:spacing w:val="-2"/>
          <w:sz w:val="22"/>
        </w:rPr>
        <w:t> publicación.</w:t>
      </w:r>
    </w:p>
    <w:p>
      <w:pPr>
        <w:pStyle w:val="BodyText"/>
        <w:spacing w:before="9"/>
        <w:rPr>
          <w:sz w:val="19"/>
        </w:rPr>
      </w:pPr>
    </w:p>
    <w:p>
      <w:pPr>
        <w:pStyle w:val="ListParagraph"/>
        <w:numPr>
          <w:ilvl w:val="0"/>
          <w:numId w:val="3"/>
        </w:numPr>
        <w:tabs>
          <w:tab w:pos="537" w:val="left" w:leader="none"/>
          <w:tab w:pos="538" w:val="left" w:leader="none"/>
        </w:tabs>
        <w:spacing w:line="240" w:lineRule="auto" w:before="1" w:after="0"/>
        <w:ind w:left="538" w:right="0" w:hanging="360"/>
        <w:jc w:val="left"/>
        <w:rPr>
          <w:sz w:val="22"/>
        </w:rPr>
      </w:pPr>
      <w:r>
        <w:rPr>
          <w:sz w:val="22"/>
        </w:rPr>
        <w:t>Datación</w:t>
      </w:r>
      <w:r>
        <w:rPr>
          <w:spacing w:val="-3"/>
          <w:sz w:val="22"/>
        </w:rPr>
        <w:t> </w:t>
      </w:r>
      <w:r>
        <w:rPr>
          <w:sz w:val="22"/>
        </w:rPr>
        <w:t>y</w:t>
      </w:r>
      <w:r>
        <w:rPr>
          <w:spacing w:val="-5"/>
          <w:sz w:val="22"/>
        </w:rPr>
        <w:t> </w:t>
      </w:r>
      <w:r>
        <w:rPr>
          <w:sz w:val="22"/>
        </w:rPr>
        <w:t>actualización</w:t>
      </w:r>
      <w:r>
        <w:rPr>
          <w:spacing w:val="-3"/>
          <w:sz w:val="22"/>
        </w:rPr>
        <w:t> </w:t>
      </w:r>
      <w:r>
        <w:rPr>
          <w:sz w:val="22"/>
        </w:rPr>
        <w:t>de</w:t>
      </w:r>
      <w:r>
        <w:rPr>
          <w:spacing w:val="-3"/>
          <w:sz w:val="22"/>
        </w:rPr>
        <w:t> </w:t>
      </w:r>
      <w:r>
        <w:rPr>
          <w:sz w:val="22"/>
        </w:rPr>
        <w:t>la</w:t>
      </w:r>
      <w:r>
        <w:rPr>
          <w:spacing w:val="-2"/>
          <w:sz w:val="22"/>
        </w:rPr>
        <w:t> información.</w:t>
      </w:r>
    </w:p>
    <w:p>
      <w:pPr>
        <w:pStyle w:val="BodyText"/>
        <w:spacing w:before="7"/>
        <w:rPr>
          <w:sz w:val="19"/>
        </w:rPr>
      </w:pPr>
    </w:p>
    <w:p>
      <w:pPr>
        <w:pStyle w:val="ListParagraph"/>
        <w:numPr>
          <w:ilvl w:val="0"/>
          <w:numId w:val="3"/>
        </w:numPr>
        <w:tabs>
          <w:tab w:pos="538" w:val="left" w:leader="none"/>
        </w:tabs>
        <w:spacing w:line="276" w:lineRule="auto" w:before="0" w:after="0"/>
        <w:ind w:left="538" w:right="107" w:hanging="360"/>
        <w:jc w:val="both"/>
        <w:rPr>
          <w:sz w:val="22"/>
        </w:rPr>
      </w:pPr>
      <w:r>
        <w:rPr>
          <w:sz w:val="22"/>
        </w:rPr>
        <w:t>Atributos de la información como:</w:t>
      </w:r>
      <w:r>
        <w:rPr>
          <w:spacing w:val="80"/>
          <w:sz w:val="22"/>
        </w:rPr>
        <w:t> </w:t>
      </w:r>
      <w:r>
        <w:rPr>
          <w:sz w:val="22"/>
        </w:rPr>
        <w:t>La accesibilidad ( número de clicks necesarios para llegar a la información), Claridad/comprensibilidad, estructura y reutilización.</w:t>
      </w:r>
    </w:p>
    <w:p>
      <w:pPr>
        <w:pStyle w:val="BodyText"/>
        <w:spacing w:before="5"/>
        <w:rPr>
          <w:sz w:val="16"/>
        </w:rPr>
      </w:pPr>
    </w:p>
    <w:p>
      <w:pPr>
        <w:pStyle w:val="BodyText"/>
        <w:ind w:left="376"/>
      </w:pPr>
      <w:r>
        <w:rPr/>
        <w:t>La</w:t>
      </w:r>
      <w:r>
        <w:rPr>
          <w:spacing w:val="39"/>
        </w:rPr>
        <w:t> </w:t>
      </w:r>
      <w:r>
        <w:rPr/>
        <w:t>información</w:t>
      </w:r>
      <w:r>
        <w:rPr>
          <w:spacing w:val="-3"/>
        </w:rPr>
        <w:t> </w:t>
      </w:r>
      <w:r>
        <w:rPr/>
        <w:t>sujeta</w:t>
      </w:r>
      <w:r>
        <w:rPr>
          <w:spacing w:val="-5"/>
        </w:rPr>
        <w:t> </w:t>
      </w:r>
      <w:r>
        <w:rPr/>
        <w:t>a</w:t>
      </w:r>
      <w:r>
        <w:rPr>
          <w:spacing w:val="-2"/>
        </w:rPr>
        <w:t> </w:t>
      </w:r>
      <w:r>
        <w:rPr/>
        <w:t>nuestra</w:t>
      </w:r>
      <w:r>
        <w:rPr>
          <w:spacing w:val="-3"/>
        </w:rPr>
        <w:t> </w:t>
      </w:r>
      <w:r>
        <w:rPr/>
        <w:t>publicidad</w:t>
      </w:r>
      <w:r>
        <w:rPr>
          <w:spacing w:val="-3"/>
        </w:rPr>
        <w:t> </w:t>
      </w:r>
      <w:r>
        <w:rPr/>
        <w:t>activa</w:t>
      </w:r>
      <w:r>
        <w:rPr>
          <w:spacing w:val="-3"/>
        </w:rPr>
        <w:t> </w:t>
      </w:r>
      <w:r>
        <w:rPr/>
        <w:t>se</w:t>
      </w:r>
      <w:r>
        <w:rPr>
          <w:spacing w:val="-3"/>
        </w:rPr>
        <w:t> </w:t>
      </w:r>
      <w:r>
        <w:rPr/>
        <w:t>relaciona</w:t>
      </w:r>
      <w:r>
        <w:rPr>
          <w:spacing w:val="-3"/>
        </w:rPr>
        <w:t> </w:t>
      </w:r>
      <w:r>
        <w:rPr/>
        <w:t>a</w:t>
      </w:r>
      <w:r>
        <w:rPr>
          <w:spacing w:val="-4"/>
        </w:rPr>
        <w:t> </w:t>
      </w:r>
      <w:r>
        <w:rPr>
          <w:spacing w:val="-2"/>
        </w:rPr>
        <w:t>continuación:</w:t>
      </w:r>
    </w:p>
    <w:p>
      <w:pPr>
        <w:pStyle w:val="BodyText"/>
        <w:spacing w:before="9"/>
        <w:rPr>
          <w:sz w:val="19"/>
        </w:rPr>
      </w:pPr>
    </w:p>
    <w:p>
      <w:pPr>
        <w:pStyle w:val="ListParagraph"/>
        <w:numPr>
          <w:ilvl w:val="0"/>
          <w:numId w:val="3"/>
        </w:numPr>
        <w:tabs>
          <w:tab w:pos="537" w:val="left" w:leader="none"/>
          <w:tab w:pos="538" w:val="left" w:leader="none"/>
        </w:tabs>
        <w:spacing w:line="240" w:lineRule="auto" w:before="1" w:after="0"/>
        <w:ind w:left="538" w:right="0" w:hanging="360"/>
        <w:jc w:val="left"/>
        <w:rPr>
          <w:sz w:val="22"/>
        </w:rPr>
      </w:pPr>
      <w:r>
        <w:rPr>
          <w:sz w:val="22"/>
        </w:rPr>
        <w:t>Información</w:t>
      </w:r>
      <w:r>
        <w:rPr>
          <w:spacing w:val="-6"/>
          <w:sz w:val="22"/>
        </w:rPr>
        <w:t> </w:t>
      </w:r>
      <w:r>
        <w:rPr>
          <w:spacing w:val="-2"/>
          <w:sz w:val="22"/>
        </w:rPr>
        <w:t>institucional.</w:t>
      </w:r>
    </w:p>
    <w:p>
      <w:pPr>
        <w:pStyle w:val="BodyText"/>
        <w:spacing w:before="7"/>
        <w:rPr>
          <w:sz w:val="19"/>
        </w:rPr>
      </w:pPr>
    </w:p>
    <w:p>
      <w:pPr>
        <w:pStyle w:val="ListParagraph"/>
        <w:numPr>
          <w:ilvl w:val="0"/>
          <w:numId w:val="3"/>
        </w:numPr>
        <w:tabs>
          <w:tab w:pos="537" w:val="left" w:leader="none"/>
          <w:tab w:pos="538" w:val="left" w:leader="none"/>
        </w:tabs>
        <w:spacing w:line="240" w:lineRule="auto" w:before="0" w:after="0"/>
        <w:ind w:left="538" w:right="0" w:hanging="360"/>
        <w:jc w:val="left"/>
        <w:rPr>
          <w:sz w:val="22"/>
        </w:rPr>
      </w:pPr>
      <w:r>
        <w:rPr>
          <w:sz w:val="22"/>
        </w:rPr>
        <w:t>Información</w:t>
      </w:r>
      <w:r>
        <w:rPr>
          <w:spacing w:val="-4"/>
          <w:sz w:val="22"/>
        </w:rPr>
        <w:t> </w:t>
      </w:r>
      <w:r>
        <w:rPr>
          <w:sz w:val="22"/>
        </w:rPr>
        <w:t>en</w:t>
      </w:r>
      <w:r>
        <w:rPr>
          <w:spacing w:val="-4"/>
          <w:sz w:val="22"/>
        </w:rPr>
        <w:t> </w:t>
      </w:r>
      <w:r>
        <w:rPr>
          <w:sz w:val="22"/>
        </w:rPr>
        <w:t>materia</w:t>
      </w:r>
      <w:r>
        <w:rPr>
          <w:spacing w:val="-4"/>
          <w:sz w:val="22"/>
        </w:rPr>
        <w:t> </w:t>
      </w:r>
      <w:r>
        <w:rPr>
          <w:spacing w:val="-2"/>
          <w:sz w:val="22"/>
        </w:rPr>
        <w:t>organizativa.</w:t>
      </w:r>
    </w:p>
    <w:p>
      <w:pPr>
        <w:pStyle w:val="BodyText"/>
        <w:spacing w:before="10"/>
        <w:rPr>
          <w:sz w:val="19"/>
        </w:rPr>
      </w:pPr>
    </w:p>
    <w:p>
      <w:pPr>
        <w:pStyle w:val="ListParagraph"/>
        <w:numPr>
          <w:ilvl w:val="0"/>
          <w:numId w:val="3"/>
        </w:numPr>
        <w:tabs>
          <w:tab w:pos="537" w:val="left" w:leader="none"/>
          <w:tab w:pos="538" w:val="left" w:leader="none"/>
        </w:tabs>
        <w:spacing w:line="240" w:lineRule="auto" w:before="0" w:after="0"/>
        <w:ind w:left="538" w:right="0" w:hanging="360"/>
        <w:jc w:val="left"/>
        <w:rPr>
          <w:sz w:val="22"/>
        </w:rPr>
      </w:pPr>
      <w:r>
        <w:rPr>
          <w:sz w:val="22"/>
        </w:rPr>
        <w:t>Información</w:t>
      </w:r>
      <w:r>
        <w:rPr>
          <w:spacing w:val="-3"/>
          <w:sz w:val="22"/>
        </w:rPr>
        <w:t> </w:t>
      </w:r>
      <w:r>
        <w:rPr>
          <w:sz w:val="22"/>
        </w:rPr>
        <w:t>en</w:t>
      </w:r>
      <w:r>
        <w:rPr>
          <w:spacing w:val="-3"/>
          <w:sz w:val="22"/>
        </w:rPr>
        <w:t> </w:t>
      </w:r>
      <w:r>
        <w:rPr>
          <w:sz w:val="22"/>
        </w:rPr>
        <w:t>materia</w:t>
      </w:r>
      <w:r>
        <w:rPr>
          <w:spacing w:val="-3"/>
          <w:sz w:val="22"/>
        </w:rPr>
        <w:t> </w:t>
      </w:r>
      <w:r>
        <w:rPr>
          <w:sz w:val="22"/>
        </w:rPr>
        <w:t>de</w:t>
      </w:r>
      <w:r>
        <w:rPr>
          <w:spacing w:val="-3"/>
          <w:sz w:val="22"/>
        </w:rPr>
        <w:t> </w:t>
      </w:r>
      <w:r>
        <w:rPr>
          <w:spacing w:val="-2"/>
          <w:sz w:val="22"/>
        </w:rPr>
        <w:t>empleo.</w:t>
      </w:r>
    </w:p>
    <w:p>
      <w:pPr>
        <w:pStyle w:val="BodyText"/>
        <w:spacing w:before="7"/>
        <w:rPr>
          <w:sz w:val="19"/>
        </w:rPr>
      </w:pPr>
    </w:p>
    <w:p>
      <w:pPr>
        <w:pStyle w:val="ListParagraph"/>
        <w:numPr>
          <w:ilvl w:val="0"/>
          <w:numId w:val="3"/>
        </w:numPr>
        <w:tabs>
          <w:tab w:pos="537" w:val="left" w:leader="none"/>
          <w:tab w:pos="538" w:val="left" w:leader="none"/>
        </w:tabs>
        <w:spacing w:line="240" w:lineRule="auto" w:before="0" w:after="0"/>
        <w:ind w:left="538" w:right="0" w:hanging="360"/>
        <w:jc w:val="left"/>
        <w:rPr>
          <w:sz w:val="22"/>
        </w:rPr>
      </w:pPr>
      <w:r>
        <w:rPr>
          <w:sz w:val="22"/>
        </w:rPr>
        <w:t>Información</w:t>
      </w:r>
      <w:r>
        <w:rPr>
          <w:spacing w:val="-3"/>
          <w:sz w:val="22"/>
        </w:rPr>
        <w:t> </w:t>
      </w:r>
      <w:r>
        <w:rPr>
          <w:sz w:val="22"/>
        </w:rPr>
        <w:t>en</w:t>
      </w:r>
      <w:r>
        <w:rPr>
          <w:spacing w:val="-3"/>
          <w:sz w:val="22"/>
        </w:rPr>
        <w:t> </w:t>
      </w:r>
      <w:r>
        <w:rPr>
          <w:sz w:val="22"/>
        </w:rPr>
        <w:t>materia</w:t>
      </w:r>
      <w:r>
        <w:rPr>
          <w:spacing w:val="-3"/>
          <w:sz w:val="22"/>
        </w:rPr>
        <w:t> </w:t>
      </w:r>
      <w:r>
        <w:rPr>
          <w:sz w:val="22"/>
        </w:rPr>
        <w:t>de</w:t>
      </w:r>
      <w:r>
        <w:rPr>
          <w:spacing w:val="-3"/>
          <w:sz w:val="22"/>
        </w:rPr>
        <w:t> </w:t>
      </w:r>
      <w:r>
        <w:rPr>
          <w:spacing w:val="-2"/>
          <w:sz w:val="22"/>
        </w:rPr>
        <w:t>retribuciones.</w:t>
      </w:r>
    </w:p>
    <w:p>
      <w:pPr>
        <w:spacing w:after="0" w:line="240" w:lineRule="auto"/>
        <w:jc w:val="left"/>
        <w:rPr>
          <w:sz w:val="22"/>
        </w:rPr>
        <w:sectPr>
          <w:footerReference w:type="default" r:id="rId9"/>
          <w:pgSz w:w="11900" w:h="16840"/>
          <w:pgMar w:footer="1889" w:header="0" w:top="1380" w:bottom="2080" w:left="1600" w:right="1600"/>
        </w:sectPr>
      </w:pPr>
    </w:p>
    <w:p>
      <w:pPr>
        <w:pStyle w:val="ListParagraph"/>
        <w:numPr>
          <w:ilvl w:val="0"/>
          <w:numId w:val="3"/>
        </w:numPr>
        <w:tabs>
          <w:tab w:pos="537" w:val="left" w:leader="none"/>
          <w:tab w:pos="538" w:val="left" w:leader="none"/>
        </w:tabs>
        <w:spacing w:line="240" w:lineRule="auto" w:before="38" w:after="0"/>
        <w:ind w:left="538" w:right="0" w:hanging="360"/>
        <w:jc w:val="left"/>
        <w:rPr>
          <w:sz w:val="22"/>
        </w:rPr>
      </w:pPr>
      <w:r>
        <w:rPr>
          <w:sz w:val="22"/>
        </w:rPr>
        <w:t>Información</w:t>
      </w:r>
      <w:r>
        <w:rPr>
          <w:spacing w:val="-4"/>
          <w:sz w:val="22"/>
        </w:rPr>
        <w:t> </w:t>
      </w:r>
      <w:r>
        <w:rPr>
          <w:sz w:val="22"/>
        </w:rPr>
        <w:t>de</w:t>
      </w:r>
      <w:r>
        <w:rPr>
          <w:spacing w:val="-4"/>
          <w:sz w:val="22"/>
        </w:rPr>
        <w:t> </w:t>
      </w:r>
      <w:r>
        <w:rPr>
          <w:spacing w:val="-2"/>
          <w:sz w:val="22"/>
        </w:rPr>
        <w:t>normativas.</w:t>
      </w:r>
    </w:p>
    <w:p>
      <w:pPr>
        <w:pStyle w:val="BodyText"/>
        <w:spacing w:before="8"/>
        <w:rPr>
          <w:sz w:val="19"/>
        </w:rPr>
      </w:pPr>
    </w:p>
    <w:p>
      <w:pPr>
        <w:pStyle w:val="ListParagraph"/>
        <w:numPr>
          <w:ilvl w:val="0"/>
          <w:numId w:val="3"/>
        </w:numPr>
        <w:tabs>
          <w:tab w:pos="537" w:val="left" w:leader="none"/>
          <w:tab w:pos="538" w:val="left" w:leader="none"/>
        </w:tabs>
        <w:spacing w:line="240" w:lineRule="auto" w:before="0" w:after="0"/>
        <w:ind w:left="538" w:right="0" w:hanging="360"/>
        <w:jc w:val="left"/>
        <w:rPr>
          <w:sz w:val="22"/>
        </w:rPr>
      </w:pPr>
      <w:r>
        <w:rPr>
          <w:sz w:val="22"/>
        </w:rPr>
        <w:t>Información</w:t>
      </w:r>
      <w:r>
        <w:rPr>
          <w:spacing w:val="-4"/>
          <w:sz w:val="22"/>
        </w:rPr>
        <w:t> </w:t>
      </w:r>
      <w:r>
        <w:rPr>
          <w:sz w:val="22"/>
        </w:rPr>
        <w:t>sobre</w:t>
      </w:r>
      <w:r>
        <w:rPr>
          <w:spacing w:val="-5"/>
          <w:sz w:val="22"/>
        </w:rPr>
        <w:t> </w:t>
      </w:r>
      <w:r>
        <w:rPr>
          <w:sz w:val="22"/>
        </w:rPr>
        <w:t>los</w:t>
      </w:r>
      <w:r>
        <w:rPr>
          <w:spacing w:val="-3"/>
          <w:sz w:val="22"/>
        </w:rPr>
        <w:t> </w:t>
      </w:r>
      <w:r>
        <w:rPr>
          <w:sz w:val="22"/>
        </w:rPr>
        <w:t>servicios</w:t>
      </w:r>
      <w:r>
        <w:rPr>
          <w:spacing w:val="-4"/>
          <w:sz w:val="22"/>
        </w:rPr>
        <w:t> </w:t>
      </w:r>
      <w:r>
        <w:rPr>
          <w:sz w:val="22"/>
        </w:rPr>
        <w:t>y</w:t>
      </w:r>
      <w:r>
        <w:rPr>
          <w:spacing w:val="-3"/>
          <w:sz w:val="22"/>
        </w:rPr>
        <w:t> </w:t>
      </w:r>
      <w:r>
        <w:rPr>
          <w:spacing w:val="-2"/>
          <w:sz w:val="22"/>
        </w:rPr>
        <w:t>procedimientos.</w:t>
      </w:r>
    </w:p>
    <w:p>
      <w:pPr>
        <w:pStyle w:val="BodyText"/>
        <w:spacing w:before="9"/>
        <w:rPr>
          <w:sz w:val="19"/>
        </w:rPr>
      </w:pPr>
    </w:p>
    <w:p>
      <w:pPr>
        <w:pStyle w:val="ListParagraph"/>
        <w:numPr>
          <w:ilvl w:val="0"/>
          <w:numId w:val="3"/>
        </w:numPr>
        <w:tabs>
          <w:tab w:pos="537" w:val="left" w:leader="none"/>
          <w:tab w:pos="538" w:val="left" w:leader="none"/>
        </w:tabs>
        <w:spacing w:line="240" w:lineRule="auto" w:before="0" w:after="0"/>
        <w:ind w:left="538" w:right="0" w:hanging="360"/>
        <w:jc w:val="left"/>
        <w:rPr>
          <w:sz w:val="22"/>
        </w:rPr>
      </w:pPr>
      <w:r>
        <w:rPr>
          <w:sz w:val="22"/>
        </w:rPr>
        <w:t>Información</w:t>
      </w:r>
      <w:r>
        <w:rPr>
          <w:spacing w:val="-7"/>
          <w:sz w:val="22"/>
        </w:rPr>
        <w:t> </w:t>
      </w:r>
      <w:r>
        <w:rPr>
          <w:sz w:val="22"/>
        </w:rPr>
        <w:t>económica</w:t>
      </w:r>
      <w:r>
        <w:rPr>
          <w:spacing w:val="-6"/>
          <w:sz w:val="22"/>
        </w:rPr>
        <w:t> </w:t>
      </w:r>
      <w:r>
        <w:rPr>
          <w:spacing w:val="-2"/>
          <w:sz w:val="22"/>
        </w:rPr>
        <w:t>financiera.</w:t>
      </w:r>
    </w:p>
    <w:p>
      <w:pPr>
        <w:pStyle w:val="BodyText"/>
        <w:spacing w:before="8"/>
        <w:rPr>
          <w:sz w:val="19"/>
        </w:rPr>
      </w:pPr>
    </w:p>
    <w:p>
      <w:pPr>
        <w:pStyle w:val="ListParagraph"/>
        <w:numPr>
          <w:ilvl w:val="0"/>
          <w:numId w:val="3"/>
        </w:numPr>
        <w:tabs>
          <w:tab w:pos="537" w:val="left" w:leader="none"/>
          <w:tab w:pos="538" w:val="left" w:leader="none"/>
        </w:tabs>
        <w:spacing w:line="240" w:lineRule="auto" w:before="0" w:after="0"/>
        <w:ind w:left="538" w:right="0" w:hanging="360"/>
        <w:jc w:val="left"/>
        <w:rPr>
          <w:sz w:val="22"/>
        </w:rPr>
      </w:pPr>
      <w:r>
        <w:rPr>
          <w:sz w:val="22"/>
        </w:rPr>
        <w:t>Información</w:t>
      </w:r>
      <w:r>
        <w:rPr>
          <w:spacing w:val="-5"/>
          <w:sz w:val="22"/>
        </w:rPr>
        <w:t> </w:t>
      </w:r>
      <w:r>
        <w:rPr>
          <w:sz w:val="22"/>
        </w:rPr>
        <w:t>del</w:t>
      </w:r>
      <w:r>
        <w:rPr>
          <w:spacing w:val="-4"/>
          <w:sz w:val="22"/>
        </w:rPr>
        <w:t> </w:t>
      </w:r>
      <w:r>
        <w:rPr>
          <w:spacing w:val="-2"/>
          <w:sz w:val="22"/>
        </w:rPr>
        <w:t>patrimonio.</w:t>
      </w:r>
    </w:p>
    <w:p>
      <w:pPr>
        <w:pStyle w:val="BodyText"/>
        <w:spacing w:before="9"/>
        <w:rPr>
          <w:sz w:val="19"/>
        </w:rPr>
      </w:pPr>
    </w:p>
    <w:p>
      <w:pPr>
        <w:pStyle w:val="ListParagraph"/>
        <w:numPr>
          <w:ilvl w:val="0"/>
          <w:numId w:val="3"/>
        </w:numPr>
        <w:tabs>
          <w:tab w:pos="537" w:val="left" w:leader="none"/>
          <w:tab w:pos="538" w:val="left" w:leader="none"/>
        </w:tabs>
        <w:spacing w:line="240" w:lineRule="auto" w:before="0" w:after="0"/>
        <w:ind w:left="538" w:right="0" w:hanging="360"/>
        <w:jc w:val="left"/>
        <w:rPr>
          <w:sz w:val="22"/>
        </w:rPr>
      </w:pPr>
      <w:r>
        <w:rPr>
          <w:sz w:val="22"/>
        </w:rPr>
        <w:t>Información</w:t>
      </w:r>
      <w:r>
        <w:rPr>
          <w:spacing w:val="-4"/>
          <w:sz w:val="22"/>
        </w:rPr>
        <w:t> </w:t>
      </w:r>
      <w:r>
        <w:rPr>
          <w:sz w:val="22"/>
        </w:rPr>
        <w:t>de</w:t>
      </w:r>
      <w:r>
        <w:rPr>
          <w:spacing w:val="-3"/>
          <w:sz w:val="22"/>
        </w:rPr>
        <w:t> </w:t>
      </w:r>
      <w:r>
        <w:rPr>
          <w:sz w:val="22"/>
        </w:rPr>
        <w:t>los</w:t>
      </w:r>
      <w:r>
        <w:rPr>
          <w:spacing w:val="-4"/>
          <w:sz w:val="22"/>
        </w:rPr>
        <w:t> </w:t>
      </w:r>
      <w:r>
        <w:rPr>
          <w:spacing w:val="-2"/>
          <w:sz w:val="22"/>
        </w:rPr>
        <w:t>contratos.</w:t>
      </w:r>
    </w:p>
    <w:p>
      <w:pPr>
        <w:pStyle w:val="BodyText"/>
        <w:spacing w:before="8"/>
        <w:rPr>
          <w:sz w:val="19"/>
        </w:rPr>
      </w:pPr>
    </w:p>
    <w:p>
      <w:pPr>
        <w:pStyle w:val="ListParagraph"/>
        <w:numPr>
          <w:ilvl w:val="0"/>
          <w:numId w:val="3"/>
        </w:numPr>
        <w:tabs>
          <w:tab w:pos="537" w:val="left" w:leader="none"/>
          <w:tab w:pos="538" w:val="left" w:leader="none"/>
        </w:tabs>
        <w:spacing w:line="240" w:lineRule="auto" w:before="0" w:after="0"/>
        <w:ind w:left="538" w:right="0" w:hanging="360"/>
        <w:jc w:val="left"/>
        <w:rPr>
          <w:sz w:val="22"/>
        </w:rPr>
      </w:pPr>
      <w:r>
        <w:rPr>
          <w:sz w:val="22"/>
        </w:rPr>
        <w:t>Información</w:t>
      </w:r>
      <w:r>
        <w:rPr>
          <w:spacing w:val="-4"/>
          <w:sz w:val="22"/>
        </w:rPr>
        <w:t> </w:t>
      </w:r>
      <w:r>
        <w:rPr>
          <w:sz w:val="22"/>
        </w:rPr>
        <w:t>de</w:t>
      </w:r>
      <w:r>
        <w:rPr>
          <w:spacing w:val="-3"/>
          <w:sz w:val="22"/>
        </w:rPr>
        <w:t> </w:t>
      </w:r>
      <w:r>
        <w:rPr>
          <w:sz w:val="22"/>
        </w:rPr>
        <w:t>los</w:t>
      </w:r>
      <w:r>
        <w:rPr>
          <w:spacing w:val="-4"/>
          <w:sz w:val="22"/>
        </w:rPr>
        <w:t> </w:t>
      </w:r>
      <w:r>
        <w:rPr>
          <w:spacing w:val="-2"/>
          <w:sz w:val="22"/>
        </w:rPr>
        <w:t>convenios.</w:t>
      </w:r>
    </w:p>
    <w:p>
      <w:pPr>
        <w:pStyle w:val="BodyText"/>
        <w:spacing w:before="9"/>
        <w:rPr>
          <w:sz w:val="19"/>
        </w:rPr>
      </w:pPr>
    </w:p>
    <w:p>
      <w:pPr>
        <w:pStyle w:val="ListParagraph"/>
        <w:numPr>
          <w:ilvl w:val="0"/>
          <w:numId w:val="3"/>
        </w:numPr>
        <w:tabs>
          <w:tab w:pos="537" w:val="left" w:leader="none"/>
          <w:tab w:pos="538" w:val="left" w:leader="none"/>
        </w:tabs>
        <w:spacing w:line="240" w:lineRule="auto" w:before="0" w:after="0"/>
        <w:ind w:left="538" w:right="0" w:hanging="360"/>
        <w:jc w:val="left"/>
        <w:rPr>
          <w:sz w:val="22"/>
        </w:rPr>
      </w:pPr>
      <w:r>
        <w:rPr>
          <w:sz w:val="22"/>
        </w:rPr>
        <w:t>Información</w:t>
      </w:r>
      <w:r>
        <w:rPr>
          <w:spacing w:val="-6"/>
          <w:sz w:val="22"/>
        </w:rPr>
        <w:t> </w:t>
      </w:r>
      <w:r>
        <w:rPr>
          <w:sz w:val="22"/>
        </w:rPr>
        <w:t>de</w:t>
      </w:r>
      <w:r>
        <w:rPr>
          <w:spacing w:val="-5"/>
          <w:sz w:val="22"/>
        </w:rPr>
        <w:t> </w:t>
      </w:r>
      <w:r>
        <w:rPr>
          <w:sz w:val="22"/>
        </w:rPr>
        <w:t>subvenciones</w:t>
      </w:r>
      <w:r>
        <w:rPr>
          <w:spacing w:val="-5"/>
          <w:sz w:val="22"/>
        </w:rPr>
        <w:t> </w:t>
      </w:r>
      <w:r>
        <w:rPr>
          <w:spacing w:val="-2"/>
          <w:sz w:val="22"/>
        </w:rPr>
        <w:t>recibidas.</w:t>
      </w:r>
    </w:p>
    <w:p>
      <w:pPr>
        <w:pStyle w:val="BodyText"/>
        <w:spacing w:before="8"/>
        <w:rPr>
          <w:sz w:val="19"/>
        </w:rPr>
      </w:pPr>
    </w:p>
    <w:p>
      <w:pPr>
        <w:pStyle w:val="ListParagraph"/>
        <w:numPr>
          <w:ilvl w:val="0"/>
          <w:numId w:val="3"/>
        </w:numPr>
        <w:tabs>
          <w:tab w:pos="537" w:val="left" w:leader="none"/>
          <w:tab w:pos="538" w:val="left" w:leader="none"/>
        </w:tabs>
        <w:spacing w:line="240" w:lineRule="auto" w:before="0" w:after="0"/>
        <w:ind w:left="538" w:right="0" w:hanging="360"/>
        <w:jc w:val="left"/>
        <w:rPr>
          <w:sz w:val="22"/>
        </w:rPr>
      </w:pPr>
      <w:r>
        <w:rPr>
          <w:sz w:val="22"/>
        </w:rPr>
        <w:t>Inventario</w:t>
      </w:r>
      <w:r>
        <w:rPr>
          <w:spacing w:val="-4"/>
          <w:sz w:val="22"/>
        </w:rPr>
        <w:t> </w:t>
      </w:r>
      <w:r>
        <w:rPr>
          <w:sz w:val="22"/>
        </w:rPr>
        <w:t>de</w:t>
      </w:r>
      <w:r>
        <w:rPr>
          <w:spacing w:val="-5"/>
          <w:sz w:val="22"/>
        </w:rPr>
        <w:t> </w:t>
      </w:r>
      <w:r>
        <w:rPr>
          <w:sz w:val="22"/>
        </w:rPr>
        <w:t>tratamientos</w:t>
      </w:r>
      <w:r>
        <w:rPr>
          <w:spacing w:val="-4"/>
          <w:sz w:val="22"/>
        </w:rPr>
        <w:t> </w:t>
      </w:r>
      <w:r>
        <w:rPr>
          <w:sz w:val="22"/>
        </w:rPr>
        <w:t>de</w:t>
      </w:r>
      <w:r>
        <w:rPr>
          <w:spacing w:val="-2"/>
          <w:sz w:val="22"/>
        </w:rPr>
        <w:t> </w:t>
      </w:r>
      <w:r>
        <w:rPr>
          <w:sz w:val="22"/>
        </w:rPr>
        <w:t>datos</w:t>
      </w:r>
      <w:r>
        <w:rPr>
          <w:spacing w:val="-4"/>
          <w:sz w:val="22"/>
        </w:rPr>
        <w:t> </w:t>
      </w:r>
      <w:r>
        <w:rPr>
          <w:sz w:val="22"/>
        </w:rPr>
        <w:t>de</w:t>
      </w:r>
      <w:r>
        <w:rPr>
          <w:spacing w:val="-3"/>
          <w:sz w:val="22"/>
        </w:rPr>
        <w:t> </w:t>
      </w:r>
      <w:r>
        <w:rPr>
          <w:sz w:val="22"/>
        </w:rPr>
        <w:t>carácter</w:t>
      </w:r>
      <w:r>
        <w:rPr>
          <w:spacing w:val="-1"/>
          <w:sz w:val="22"/>
        </w:rPr>
        <w:t> </w:t>
      </w:r>
      <w:r>
        <w:rPr>
          <w:spacing w:val="-2"/>
          <w:sz w:val="22"/>
        </w:rPr>
        <w:t>personal.</w:t>
      </w:r>
    </w:p>
    <w:p>
      <w:pPr>
        <w:pStyle w:val="BodyText"/>
        <w:spacing w:before="9"/>
        <w:rPr>
          <w:sz w:val="19"/>
        </w:rPr>
      </w:pPr>
    </w:p>
    <w:p>
      <w:pPr>
        <w:pStyle w:val="ListParagraph"/>
        <w:numPr>
          <w:ilvl w:val="0"/>
          <w:numId w:val="3"/>
        </w:numPr>
        <w:tabs>
          <w:tab w:pos="537" w:val="left" w:leader="none"/>
          <w:tab w:pos="538" w:val="left" w:leader="none"/>
        </w:tabs>
        <w:spacing w:line="240" w:lineRule="auto" w:before="0" w:after="0"/>
        <w:ind w:left="538" w:right="0" w:hanging="360"/>
        <w:jc w:val="left"/>
        <w:rPr>
          <w:sz w:val="22"/>
        </w:rPr>
      </w:pPr>
      <w:r>
        <w:rPr>
          <w:sz w:val="22"/>
        </w:rPr>
        <w:t>Espacio</w:t>
      </w:r>
      <w:r>
        <w:rPr>
          <w:spacing w:val="-6"/>
          <w:sz w:val="22"/>
        </w:rPr>
        <w:t> </w:t>
      </w:r>
      <w:r>
        <w:rPr>
          <w:sz w:val="22"/>
        </w:rPr>
        <w:t>web</w:t>
      </w:r>
      <w:r>
        <w:rPr>
          <w:spacing w:val="-3"/>
          <w:sz w:val="22"/>
        </w:rPr>
        <w:t> </w:t>
      </w:r>
      <w:r>
        <w:rPr>
          <w:sz w:val="22"/>
        </w:rPr>
        <w:t>de</w:t>
      </w:r>
      <w:r>
        <w:rPr>
          <w:spacing w:val="-3"/>
          <w:sz w:val="22"/>
        </w:rPr>
        <w:t> </w:t>
      </w:r>
      <w:r>
        <w:rPr>
          <w:sz w:val="22"/>
        </w:rPr>
        <w:t>sugerencias</w:t>
      </w:r>
      <w:r>
        <w:rPr>
          <w:spacing w:val="-4"/>
          <w:sz w:val="22"/>
        </w:rPr>
        <w:t> </w:t>
      </w:r>
      <w:r>
        <w:rPr>
          <w:sz w:val="22"/>
        </w:rPr>
        <w:t>y</w:t>
      </w:r>
      <w:r>
        <w:rPr>
          <w:spacing w:val="-3"/>
          <w:sz w:val="22"/>
        </w:rPr>
        <w:t> </w:t>
      </w:r>
      <w:r>
        <w:rPr>
          <w:sz w:val="22"/>
        </w:rPr>
        <w:t>quejas</w:t>
      </w:r>
      <w:r>
        <w:rPr>
          <w:spacing w:val="-4"/>
          <w:sz w:val="22"/>
        </w:rPr>
        <w:t> </w:t>
      </w:r>
      <w:r>
        <w:rPr>
          <w:sz w:val="22"/>
        </w:rPr>
        <w:t>(cuestionario</w:t>
      </w:r>
      <w:r>
        <w:rPr>
          <w:spacing w:val="-4"/>
          <w:sz w:val="22"/>
        </w:rPr>
        <w:t> </w:t>
      </w:r>
      <w:r>
        <w:rPr>
          <w:sz w:val="22"/>
        </w:rPr>
        <w:t>de</w:t>
      </w:r>
      <w:r>
        <w:rPr>
          <w:spacing w:val="-2"/>
          <w:sz w:val="22"/>
        </w:rPr>
        <w:t> satisfacción).</w:t>
      </w:r>
    </w:p>
    <w:p>
      <w:pPr>
        <w:pStyle w:val="BodyText"/>
      </w:pPr>
    </w:p>
    <w:p>
      <w:pPr>
        <w:pStyle w:val="BodyText"/>
      </w:pPr>
    </w:p>
    <w:p>
      <w:pPr>
        <w:pStyle w:val="BodyText"/>
        <w:spacing w:before="5"/>
        <w:rPr>
          <w:sz w:val="17"/>
        </w:rPr>
      </w:pPr>
    </w:p>
    <w:p>
      <w:pPr>
        <w:pStyle w:val="BodyText"/>
        <w:spacing w:line="276" w:lineRule="auto"/>
        <w:ind w:left="104" w:right="103" w:firstLine="514"/>
        <w:jc w:val="both"/>
      </w:pPr>
      <w:r>
        <w:rPr/>
        <w:t>Toda esta información y la que por otros interés deseen los ciudadanos puede ser reclamada</w:t>
      </w:r>
      <w:r>
        <w:rPr>
          <w:spacing w:val="-2"/>
        </w:rPr>
        <w:t> </w:t>
      </w:r>
      <w:r>
        <w:rPr/>
        <w:t>en</w:t>
      </w:r>
      <w:r>
        <w:rPr>
          <w:spacing w:val="-2"/>
        </w:rPr>
        <w:t> </w:t>
      </w:r>
      <w:r>
        <w:rPr/>
        <w:t>cualquier</w:t>
      </w:r>
      <w:r>
        <w:rPr>
          <w:spacing w:val="-1"/>
        </w:rPr>
        <w:t> </w:t>
      </w:r>
      <w:r>
        <w:rPr/>
        <w:t>momento,</w:t>
      </w:r>
      <w:r>
        <w:rPr>
          <w:spacing w:val="-3"/>
        </w:rPr>
        <w:t> </w:t>
      </w:r>
      <w:r>
        <w:rPr/>
        <w:t>a</w:t>
      </w:r>
      <w:r>
        <w:rPr>
          <w:spacing w:val="-4"/>
        </w:rPr>
        <w:t> </w:t>
      </w:r>
      <w:r>
        <w:rPr/>
        <w:t>través</w:t>
      </w:r>
      <w:r>
        <w:rPr>
          <w:spacing w:val="-3"/>
        </w:rPr>
        <w:t> </w:t>
      </w:r>
      <w:r>
        <w:rPr/>
        <w:t>de</w:t>
      </w:r>
      <w:r>
        <w:rPr>
          <w:spacing w:val="-2"/>
        </w:rPr>
        <w:t> </w:t>
      </w:r>
      <w:r>
        <w:rPr/>
        <w:t>nuestro</w:t>
      </w:r>
      <w:r>
        <w:rPr>
          <w:spacing w:val="-3"/>
        </w:rPr>
        <w:t> </w:t>
      </w:r>
      <w:r>
        <w:rPr/>
        <w:t>portal</w:t>
      </w:r>
      <w:r>
        <w:rPr>
          <w:spacing w:val="-3"/>
        </w:rPr>
        <w:t> </w:t>
      </w:r>
      <w:r>
        <w:rPr/>
        <w:t>web</w:t>
      </w:r>
      <w:r>
        <w:rPr>
          <w:spacing w:val="-2"/>
        </w:rPr>
        <w:t> </w:t>
      </w:r>
      <w:r>
        <w:rPr/>
        <w:t>de</w:t>
      </w:r>
      <w:r>
        <w:rPr>
          <w:spacing w:val="-2"/>
        </w:rPr>
        <w:t> </w:t>
      </w:r>
      <w:r>
        <w:rPr/>
        <w:t>transparencia</w:t>
      </w:r>
      <w:r>
        <w:rPr>
          <w:spacing w:val="-2"/>
        </w:rPr>
        <w:t> </w:t>
      </w:r>
      <w:r>
        <w:rPr/>
        <w:t>o</w:t>
      </w:r>
      <w:r>
        <w:rPr>
          <w:spacing w:val="-3"/>
        </w:rPr>
        <w:t> </w:t>
      </w:r>
      <w:r>
        <w:rPr/>
        <w:t>cualquier medio que decida el solicitante, siempre que llegue a nuestro departamento encargado de la gestión de la transparencia con registro de entrada del Cabildo Insular de Gran Canaria exceptuando la información solicitada por nuestro portal de transparencia. La respuesta o resoluciones a las reclamaciones de información serán tratadas en plazo según normativa y serán publicadas en nuestro portal web. En el caso de que la resolución sea denegada, se elaborará un informe de los motivos el cual también será publicado.</w:t>
      </w:r>
    </w:p>
    <w:p>
      <w:pPr>
        <w:pStyle w:val="BodyText"/>
        <w:spacing w:before="6"/>
        <w:rPr>
          <w:sz w:val="16"/>
        </w:rPr>
      </w:pPr>
    </w:p>
    <w:p>
      <w:pPr>
        <w:pStyle w:val="BodyText"/>
        <w:spacing w:line="276" w:lineRule="auto"/>
        <w:ind w:left="104" w:right="105"/>
        <w:jc w:val="both"/>
      </w:pPr>
      <w:r>
        <w:rPr/>
        <w:t>El fácil acceso a la información será nuestra prioridad respetando sobre todo el derecho a saber de los ciudadanos independientemente do los motivos que se expongan, solo acotando aquella información que nos indique la ley de protección de datos.</w:t>
      </w:r>
    </w:p>
    <w:p>
      <w:pPr>
        <w:pStyle w:val="BodyText"/>
        <w:spacing w:before="4"/>
        <w:rPr>
          <w:sz w:val="16"/>
        </w:rPr>
      </w:pPr>
    </w:p>
    <w:p>
      <w:pPr>
        <w:pStyle w:val="BodyText"/>
        <w:spacing w:line="276" w:lineRule="auto"/>
        <w:ind w:left="104" w:right="104" w:firstLine="71"/>
        <w:jc w:val="both"/>
      </w:pPr>
      <w:r>
        <w:rPr/>
        <w:t>Mataderos Insulares de Gran Canaria seguirá rigurosamente Las fases del procedimiento de derecho de acceso:</w:t>
      </w:r>
    </w:p>
    <w:p>
      <w:pPr>
        <w:pStyle w:val="BodyText"/>
        <w:spacing w:before="5"/>
        <w:rPr>
          <w:sz w:val="16"/>
        </w:rPr>
      </w:pPr>
    </w:p>
    <w:p>
      <w:pPr>
        <w:pStyle w:val="ListParagraph"/>
        <w:numPr>
          <w:ilvl w:val="0"/>
          <w:numId w:val="4"/>
        </w:numPr>
        <w:tabs>
          <w:tab w:pos="1363" w:val="left" w:leader="none"/>
        </w:tabs>
        <w:spacing w:line="240" w:lineRule="auto" w:before="0" w:after="0"/>
        <w:ind w:left="1362" w:right="0" w:hanging="222"/>
        <w:jc w:val="left"/>
        <w:rPr>
          <w:sz w:val="22"/>
        </w:rPr>
      </w:pPr>
      <w:r>
        <w:rPr>
          <w:sz w:val="22"/>
        </w:rPr>
        <w:t>Ejercicio</w:t>
      </w:r>
      <w:r>
        <w:rPr>
          <w:spacing w:val="-4"/>
          <w:sz w:val="22"/>
        </w:rPr>
        <w:t> </w:t>
      </w:r>
      <w:r>
        <w:rPr>
          <w:sz w:val="22"/>
        </w:rPr>
        <w:t>del</w:t>
      </w:r>
      <w:r>
        <w:rPr>
          <w:spacing w:val="-4"/>
          <w:sz w:val="22"/>
        </w:rPr>
        <w:t> </w:t>
      </w:r>
      <w:r>
        <w:rPr>
          <w:spacing w:val="-2"/>
          <w:sz w:val="22"/>
        </w:rPr>
        <w:t>derecho.</w:t>
      </w:r>
    </w:p>
    <w:p>
      <w:pPr>
        <w:pStyle w:val="BodyText"/>
        <w:spacing w:before="10"/>
        <w:rPr>
          <w:sz w:val="19"/>
        </w:rPr>
      </w:pPr>
    </w:p>
    <w:p>
      <w:pPr>
        <w:pStyle w:val="ListParagraph"/>
        <w:numPr>
          <w:ilvl w:val="0"/>
          <w:numId w:val="4"/>
        </w:numPr>
        <w:tabs>
          <w:tab w:pos="1373" w:val="left" w:leader="none"/>
        </w:tabs>
        <w:spacing w:line="240" w:lineRule="auto" w:before="0" w:after="0"/>
        <w:ind w:left="1372" w:right="0" w:hanging="232"/>
        <w:jc w:val="left"/>
        <w:rPr>
          <w:sz w:val="22"/>
        </w:rPr>
      </w:pPr>
      <w:r>
        <w:rPr>
          <w:sz w:val="22"/>
        </w:rPr>
        <w:t>Tramitación</w:t>
      </w:r>
      <w:r>
        <w:rPr>
          <w:spacing w:val="-6"/>
          <w:sz w:val="22"/>
        </w:rPr>
        <w:t> </w:t>
      </w:r>
      <w:r>
        <w:rPr>
          <w:sz w:val="22"/>
        </w:rPr>
        <w:t>de</w:t>
      </w:r>
      <w:r>
        <w:rPr>
          <w:spacing w:val="-3"/>
          <w:sz w:val="22"/>
        </w:rPr>
        <w:t> </w:t>
      </w:r>
      <w:r>
        <w:rPr>
          <w:sz w:val="22"/>
        </w:rPr>
        <w:t>la</w:t>
      </w:r>
      <w:r>
        <w:rPr>
          <w:spacing w:val="-3"/>
          <w:sz w:val="22"/>
        </w:rPr>
        <w:t> </w:t>
      </w:r>
      <w:r>
        <w:rPr>
          <w:sz w:val="22"/>
        </w:rPr>
        <w:t>solicitud</w:t>
      </w:r>
      <w:r>
        <w:rPr>
          <w:spacing w:val="-3"/>
          <w:sz w:val="22"/>
        </w:rPr>
        <w:t> </w:t>
      </w:r>
      <w:r>
        <w:rPr>
          <w:sz w:val="22"/>
        </w:rPr>
        <w:t>de</w:t>
      </w:r>
      <w:r>
        <w:rPr>
          <w:spacing w:val="-4"/>
          <w:sz w:val="22"/>
        </w:rPr>
        <w:t> </w:t>
      </w:r>
      <w:r>
        <w:rPr>
          <w:sz w:val="22"/>
        </w:rPr>
        <w:t>acceso</w:t>
      </w:r>
      <w:r>
        <w:rPr>
          <w:spacing w:val="-4"/>
          <w:sz w:val="22"/>
        </w:rPr>
        <w:t> </w:t>
      </w:r>
      <w:r>
        <w:rPr>
          <w:sz w:val="22"/>
        </w:rPr>
        <w:t>a</w:t>
      </w:r>
      <w:r>
        <w:rPr>
          <w:spacing w:val="-3"/>
          <w:sz w:val="22"/>
        </w:rPr>
        <w:t> </w:t>
      </w:r>
      <w:r>
        <w:rPr>
          <w:sz w:val="22"/>
        </w:rPr>
        <w:t>la</w:t>
      </w:r>
      <w:r>
        <w:rPr>
          <w:spacing w:val="-3"/>
          <w:sz w:val="22"/>
        </w:rPr>
        <w:t> </w:t>
      </w:r>
      <w:r>
        <w:rPr>
          <w:sz w:val="22"/>
        </w:rPr>
        <w:t>información</w:t>
      </w:r>
      <w:r>
        <w:rPr>
          <w:spacing w:val="-5"/>
          <w:sz w:val="22"/>
        </w:rPr>
        <w:t> </w:t>
      </w:r>
      <w:r>
        <w:rPr>
          <w:spacing w:val="-2"/>
          <w:sz w:val="22"/>
        </w:rPr>
        <w:t>pública.</w:t>
      </w:r>
    </w:p>
    <w:p>
      <w:pPr>
        <w:pStyle w:val="BodyText"/>
        <w:spacing w:before="7"/>
        <w:rPr>
          <w:sz w:val="19"/>
        </w:rPr>
      </w:pPr>
    </w:p>
    <w:p>
      <w:pPr>
        <w:pStyle w:val="ListParagraph"/>
        <w:numPr>
          <w:ilvl w:val="0"/>
          <w:numId w:val="4"/>
        </w:numPr>
        <w:tabs>
          <w:tab w:pos="1412" w:val="left" w:leader="none"/>
        </w:tabs>
        <w:spacing w:line="276" w:lineRule="auto" w:before="0" w:after="0"/>
        <w:ind w:left="104" w:right="105" w:firstLine="1044"/>
        <w:jc w:val="left"/>
        <w:rPr>
          <w:sz w:val="22"/>
        </w:rPr>
      </w:pPr>
      <w:r>
        <w:rPr>
          <w:sz w:val="22"/>
        </w:rPr>
        <w:t>Finalización:</w:t>
      </w:r>
      <w:r>
        <w:rPr>
          <w:spacing w:val="40"/>
          <w:sz w:val="22"/>
        </w:rPr>
        <w:t> </w:t>
      </w:r>
      <w:r>
        <w:rPr>
          <w:sz w:val="22"/>
        </w:rPr>
        <w:t>Respuesta</w:t>
      </w:r>
      <w:r>
        <w:rPr>
          <w:spacing w:val="40"/>
          <w:sz w:val="22"/>
        </w:rPr>
        <w:t> </w:t>
      </w:r>
      <w:r>
        <w:rPr>
          <w:sz w:val="22"/>
        </w:rPr>
        <w:t>a</w:t>
      </w:r>
      <w:r>
        <w:rPr>
          <w:spacing w:val="40"/>
          <w:sz w:val="22"/>
        </w:rPr>
        <w:t> </w:t>
      </w:r>
      <w:r>
        <w:rPr>
          <w:sz w:val="22"/>
        </w:rPr>
        <w:t>la</w:t>
      </w:r>
      <w:r>
        <w:rPr>
          <w:spacing w:val="40"/>
          <w:sz w:val="22"/>
        </w:rPr>
        <w:t> </w:t>
      </w:r>
      <w:r>
        <w:rPr>
          <w:sz w:val="22"/>
        </w:rPr>
        <w:t>solicitud</w:t>
      </w:r>
      <w:r>
        <w:rPr>
          <w:spacing w:val="40"/>
          <w:sz w:val="22"/>
        </w:rPr>
        <w:t> </w:t>
      </w:r>
      <w:r>
        <w:rPr>
          <w:sz w:val="22"/>
        </w:rPr>
        <w:t>de</w:t>
      </w:r>
      <w:r>
        <w:rPr>
          <w:spacing w:val="40"/>
          <w:sz w:val="22"/>
        </w:rPr>
        <w:t> </w:t>
      </w:r>
      <w:r>
        <w:rPr>
          <w:sz w:val="22"/>
        </w:rPr>
        <w:t>información</w:t>
      </w:r>
      <w:r>
        <w:rPr>
          <w:spacing w:val="40"/>
          <w:sz w:val="22"/>
        </w:rPr>
        <w:t> </w:t>
      </w:r>
      <w:r>
        <w:rPr>
          <w:sz w:val="22"/>
        </w:rPr>
        <w:t>pública.</w:t>
      </w:r>
      <w:r>
        <w:rPr>
          <w:spacing w:val="40"/>
          <w:sz w:val="22"/>
        </w:rPr>
        <w:t> </w:t>
      </w:r>
      <w:r>
        <w:rPr>
          <w:sz w:val="22"/>
        </w:rPr>
        <w:t>Comprende</w:t>
      </w:r>
      <w:r>
        <w:rPr>
          <w:spacing w:val="40"/>
          <w:sz w:val="22"/>
        </w:rPr>
        <w:t> </w:t>
      </w:r>
      <w:r>
        <w:rPr>
          <w:sz w:val="22"/>
        </w:rPr>
        <w:t>la resolución y su notificación y cuando así proceda, el acceso o la publicación de la resolución.</w:t>
      </w:r>
    </w:p>
    <w:p>
      <w:pPr>
        <w:pStyle w:val="BodyText"/>
        <w:spacing w:before="5"/>
        <w:rPr>
          <w:sz w:val="16"/>
        </w:rPr>
      </w:pPr>
    </w:p>
    <w:p>
      <w:pPr>
        <w:pStyle w:val="BodyText"/>
        <w:spacing w:line="276" w:lineRule="auto"/>
        <w:ind w:left="104" w:right="111"/>
        <w:jc w:val="both"/>
      </w:pPr>
      <w:r>
        <w:rPr/>
        <w:t>La actualización del portal web será revisada permanentemente de manera mensual y se actualizará cuando se produzcan cambios en la información tratada.</w:t>
      </w:r>
    </w:p>
    <w:p>
      <w:pPr>
        <w:spacing w:after="0" w:line="276" w:lineRule="auto"/>
        <w:jc w:val="both"/>
        <w:sectPr>
          <w:footerReference w:type="default" r:id="rId10"/>
          <w:pgSz w:w="11900" w:h="16840"/>
          <w:pgMar w:footer="1799" w:header="0" w:top="1380" w:bottom="1980" w:left="1600" w:right="1600"/>
          <w:pgNumType w:start="7"/>
        </w:sectPr>
      </w:pPr>
    </w:p>
    <w:p>
      <w:pPr>
        <w:pStyle w:val="Heading1"/>
        <w:numPr>
          <w:ilvl w:val="0"/>
          <w:numId w:val="2"/>
        </w:numPr>
        <w:tabs>
          <w:tab w:pos="824" w:val="left" w:leader="none"/>
        </w:tabs>
        <w:spacing w:line="240" w:lineRule="auto" w:before="38" w:after="0"/>
        <w:ind w:left="824" w:right="0" w:hanging="360"/>
        <w:jc w:val="left"/>
      </w:pPr>
      <w:bookmarkStart w:name="_TOC_250000" w:id="6"/>
      <w:r>
        <w:rPr/>
        <w:t>Documentación</w:t>
      </w:r>
      <w:r>
        <w:rPr>
          <w:spacing w:val="-4"/>
        </w:rPr>
        <w:t> </w:t>
      </w:r>
      <w:r>
        <w:rPr/>
        <w:t>de</w:t>
      </w:r>
      <w:r>
        <w:rPr>
          <w:spacing w:val="-7"/>
        </w:rPr>
        <w:t> </w:t>
      </w:r>
      <w:bookmarkEnd w:id="6"/>
      <w:r>
        <w:rPr>
          <w:spacing w:val="-2"/>
        </w:rPr>
        <w:t>referencia.</w:t>
      </w:r>
    </w:p>
    <w:p>
      <w:pPr>
        <w:pStyle w:val="BodyText"/>
        <w:spacing w:before="8"/>
        <w:rPr>
          <w:b/>
          <w:sz w:val="19"/>
        </w:rPr>
      </w:pPr>
    </w:p>
    <w:p>
      <w:pPr>
        <w:pStyle w:val="BodyText"/>
        <w:spacing w:line="276" w:lineRule="auto"/>
        <w:ind w:left="464" w:right="101" w:firstLine="170"/>
        <w:jc w:val="both"/>
      </w:pPr>
      <w:r>
        <w:rPr/>
        <w:t>La elaboración de este protocolo se ha sustentado en su estructura principalmente en el texto que desarrolla</w:t>
      </w:r>
      <w:r>
        <w:rPr>
          <w:spacing w:val="40"/>
        </w:rPr>
        <w:t> </w:t>
      </w:r>
      <w:r>
        <w:rPr/>
        <w:t>el Consorcio de viviendas de Gran Canaria, ya que este ha sido reconocido por el Comisionado como una de las entidades más avanzadas en el cumplimiento global de la norma, con nota alta de satisfacción en el tratamiento y accesibilidad de la información y por ello pretendemos emular.</w:t>
      </w:r>
    </w:p>
    <w:p>
      <w:pPr>
        <w:pStyle w:val="BodyText"/>
        <w:spacing w:before="6"/>
        <w:rPr>
          <w:sz w:val="16"/>
        </w:rPr>
      </w:pPr>
    </w:p>
    <w:p>
      <w:pPr>
        <w:pStyle w:val="BodyText"/>
        <w:ind w:left="464"/>
      </w:pPr>
      <w:r>
        <w:rPr/>
        <w:t>También</w:t>
      </w:r>
      <w:r>
        <w:rPr>
          <w:spacing w:val="39"/>
        </w:rPr>
        <w:t> </w:t>
      </w:r>
      <w:r>
        <w:rPr/>
        <w:t>hemos</w:t>
      </w:r>
      <w:r>
        <w:rPr>
          <w:spacing w:val="-5"/>
        </w:rPr>
        <w:t> </w:t>
      </w:r>
      <w:r>
        <w:rPr/>
        <w:t>reutilizados</w:t>
      </w:r>
      <w:r>
        <w:rPr>
          <w:spacing w:val="-2"/>
        </w:rPr>
        <w:t> </w:t>
      </w:r>
      <w:r>
        <w:rPr/>
        <w:t>los</w:t>
      </w:r>
      <w:r>
        <w:rPr>
          <w:spacing w:val="-4"/>
        </w:rPr>
        <w:t> </w:t>
      </w:r>
      <w:r>
        <w:rPr/>
        <w:t>siguientes</w:t>
      </w:r>
      <w:r>
        <w:rPr>
          <w:spacing w:val="-3"/>
        </w:rPr>
        <w:t> </w:t>
      </w:r>
      <w:r>
        <w:rPr>
          <w:spacing w:val="-2"/>
        </w:rPr>
        <w:t>textos:</w:t>
      </w:r>
    </w:p>
    <w:p>
      <w:pPr>
        <w:pStyle w:val="BodyText"/>
        <w:spacing w:before="8"/>
        <w:rPr>
          <w:sz w:val="19"/>
        </w:rPr>
      </w:pPr>
    </w:p>
    <w:p>
      <w:pPr>
        <w:pStyle w:val="ListParagraph"/>
        <w:numPr>
          <w:ilvl w:val="0"/>
          <w:numId w:val="3"/>
        </w:numPr>
        <w:tabs>
          <w:tab w:pos="538" w:val="left" w:leader="none"/>
        </w:tabs>
        <w:spacing w:line="276" w:lineRule="auto" w:before="0" w:after="0"/>
        <w:ind w:left="538" w:right="106" w:hanging="360"/>
        <w:jc w:val="both"/>
        <w:rPr>
          <w:sz w:val="22"/>
        </w:rPr>
      </w:pPr>
      <w:r>
        <w:rPr>
          <w:sz w:val="22"/>
        </w:rPr>
        <w:t>La Ley 19/2013, de 9 de diciembre, de transparencia, acceso a la información pública y buen gobierno.</w:t>
      </w:r>
    </w:p>
    <w:p>
      <w:pPr>
        <w:pStyle w:val="BodyText"/>
        <w:spacing w:before="5"/>
        <w:rPr>
          <w:sz w:val="16"/>
        </w:rPr>
      </w:pPr>
    </w:p>
    <w:p>
      <w:pPr>
        <w:pStyle w:val="ListParagraph"/>
        <w:numPr>
          <w:ilvl w:val="0"/>
          <w:numId w:val="3"/>
        </w:numPr>
        <w:tabs>
          <w:tab w:pos="538" w:val="left" w:leader="none"/>
        </w:tabs>
        <w:spacing w:line="276" w:lineRule="auto" w:before="0" w:after="0"/>
        <w:ind w:left="538" w:right="118" w:hanging="360"/>
        <w:jc w:val="both"/>
        <w:rPr>
          <w:sz w:val="22"/>
        </w:rPr>
      </w:pPr>
      <w:r>
        <w:rPr>
          <w:sz w:val="22"/>
        </w:rPr>
        <w:t>La ley 12/2014 de 26 de diciembre, de transparencia y acceso a la información pública de </w:t>
      </w:r>
      <w:r>
        <w:rPr>
          <w:spacing w:val="-2"/>
          <w:sz w:val="22"/>
        </w:rPr>
        <w:t>Canarias.</w:t>
      </w:r>
    </w:p>
    <w:p>
      <w:pPr>
        <w:pStyle w:val="BodyText"/>
        <w:spacing w:before="5"/>
        <w:rPr>
          <w:sz w:val="16"/>
        </w:rPr>
      </w:pPr>
    </w:p>
    <w:p>
      <w:pPr>
        <w:pStyle w:val="ListParagraph"/>
        <w:numPr>
          <w:ilvl w:val="0"/>
          <w:numId w:val="3"/>
        </w:numPr>
        <w:tabs>
          <w:tab w:pos="537" w:val="left" w:leader="none"/>
          <w:tab w:pos="538" w:val="left" w:leader="none"/>
        </w:tabs>
        <w:spacing w:line="240" w:lineRule="auto" w:before="0" w:after="0"/>
        <w:ind w:left="538" w:right="0" w:hanging="360"/>
        <w:jc w:val="left"/>
        <w:rPr>
          <w:sz w:val="22"/>
        </w:rPr>
      </w:pPr>
      <w:r>
        <w:rPr>
          <w:sz w:val="22"/>
        </w:rPr>
        <w:t>La</w:t>
      </w:r>
      <w:r>
        <w:rPr>
          <w:spacing w:val="-5"/>
          <w:sz w:val="22"/>
        </w:rPr>
        <w:t> </w:t>
      </w:r>
      <w:r>
        <w:rPr>
          <w:sz w:val="22"/>
        </w:rPr>
        <w:t>Guía</w:t>
      </w:r>
      <w:r>
        <w:rPr>
          <w:spacing w:val="-2"/>
          <w:sz w:val="22"/>
        </w:rPr>
        <w:t> </w:t>
      </w:r>
      <w:r>
        <w:rPr>
          <w:sz w:val="22"/>
        </w:rPr>
        <w:t>de</w:t>
      </w:r>
      <w:r>
        <w:rPr>
          <w:spacing w:val="-5"/>
          <w:sz w:val="22"/>
        </w:rPr>
        <w:t> </w:t>
      </w:r>
      <w:r>
        <w:rPr>
          <w:sz w:val="22"/>
        </w:rPr>
        <w:t>transparencia</w:t>
      </w:r>
      <w:r>
        <w:rPr>
          <w:spacing w:val="-2"/>
          <w:sz w:val="22"/>
        </w:rPr>
        <w:t> </w:t>
      </w:r>
      <w:r>
        <w:rPr>
          <w:sz w:val="22"/>
        </w:rPr>
        <w:t>en</w:t>
      </w:r>
      <w:r>
        <w:rPr>
          <w:spacing w:val="-2"/>
          <w:sz w:val="22"/>
        </w:rPr>
        <w:t> </w:t>
      </w:r>
      <w:r>
        <w:rPr>
          <w:sz w:val="22"/>
        </w:rPr>
        <w:t>los</w:t>
      </w:r>
      <w:r>
        <w:rPr>
          <w:spacing w:val="-4"/>
          <w:sz w:val="22"/>
        </w:rPr>
        <w:t> </w:t>
      </w:r>
      <w:r>
        <w:rPr>
          <w:sz w:val="22"/>
        </w:rPr>
        <w:t>Ayuntamientos</w:t>
      </w:r>
      <w:r>
        <w:rPr>
          <w:spacing w:val="-3"/>
          <w:sz w:val="22"/>
        </w:rPr>
        <w:t> </w:t>
      </w:r>
      <w:r>
        <w:rPr>
          <w:sz w:val="22"/>
        </w:rPr>
        <w:t>de</w:t>
      </w:r>
      <w:r>
        <w:rPr>
          <w:spacing w:val="-2"/>
          <w:sz w:val="22"/>
        </w:rPr>
        <w:t> </w:t>
      </w:r>
      <w:r>
        <w:rPr>
          <w:sz w:val="22"/>
        </w:rPr>
        <w:t>la</w:t>
      </w:r>
      <w:r>
        <w:rPr>
          <w:spacing w:val="-5"/>
          <w:sz w:val="22"/>
        </w:rPr>
        <w:t> </w:t>
      </w:r>
      <w:r>
        <w:rPr>
          <w:sz w:val="22"/>
        </w:rPr>
        <w:t>Provincia</w:t>
      </w:r>
      <w:r>
        <w:rPr>
          <w:spacing w:val="-2"/>
          <w:sz w:val="22"/>
        </w:rPr>
        <w:t> </w:t>
      </w:r>
      <w:r>
        <w:rPr>
          <w:sz w:val="22"/>
        </w:rPr>
        <w:t>de</w:t>
      </w:r>
      <w:r>
        <w:rPr>
          <w:spacing w:val="-2"/>
          <w:sz w:val="22"/>
        </w:rPr>
        <w:t> Palencia.</w:t>
      </w:r>
    </w:p>
    <w:p>
      <w:pPr>
        <w:pStyle w:val="BodyText"/>
        <w:spacing w:before="9"/>
        <w:rPr>
          <w:sz w:val="19"/>
        </w:rPr>
      </w:pPr>
    </w:p>
    <w:p>
      <w:pPr>
        <w:pStyle w:val="ListParagraph"/>
        <w:numPr>
          <w:ilvl w:val="0"/>
          <w:numId w:val="3"/>
        </w:numPr>
        <w:tabs>
          <w:tab w:pos="538" w:val="left" w:leader="none"/>
        </w:tabs>
        <w:spacing w:line="276" w:lineRule="auto" w:before="0" w:after="0"/>
        <w:ind w:left="538" w:right="105" w:hanging="360"/>
        <w:jc w:val="both"/>
        <w:rPr>
          <w:sz w:val="22"/>
        </w:rPr>
      </w:pPr>
      <w:r>
        <w:rPr>
          <w:sz w:val="22"/>
        </w:rPr>
        <w:t>Informe</w:t>
      </w:r>
      <w:r>
        <w:rPr>
          <w:spacing w:val="-2"/>
          <w:sz w:val="22"/>
        </w:rPr>
        <w:t> </w:t>
      </w:r>
      <w:r>
        <w:rPr>
          <w:sz w:val="22"/>
        </w:rPr>
        <w:t>final</w:t>
      </w:r>
      <w:r>
        <w:rPr>
          <w:spacing w:val="-3"/>
          <w:sz w:val="22"/>
        </w:rPr>
        <w:t> </w:t>
      </w:r>
      <w:r>
        <w:rPr>
          <w:sz w:val="22"/>
        </w:rPr>
        <w:t>(MESTA)</w:t>
      </w:r>
      <w:r>
        <w:rPr>
          <w:spacing w:val="40"/>
          <w:sz w:val="22"/>
        </w:rPr>
        <w:t> </w:t>
      </w:r>
      <w:r>
        <w:rPr>
          <w:sz w:val="22"/>
        </w:rPr>
        <w:t>Metodología</w:t>
      </w:r>
      <w:r>
        <w:rPr>
          <w:spacing w:val="-2"/>
          <w:sz w:val="22"/>
        </w:rPr>
        <w:t> </w:t>
      </w:r>
      <w:r>
        <w:rPr>
          <w:sz w:val="22"/>
        </w:rPr>
        <w:t>de</w:t>
      </w:r>
      <w:r>
        <w:rPr>
          <w:spacing w:val="-2"/>
          <w:sz w:val="22"/>
        </w:rPr>
        <w:t> </w:t>
      </w:r>
      <w:r>
        <w:rPr>
          <w:sz w:val="22"/>
        </w:rPr>
        <w:t>evaluación</w:t>
      </w:r>
      <w:r>
        <w:rPr>
          <w:spacing w:val="-2"/>
          <w:sz w:val="22"/>
        </w:rPr>
        <w:t> </w:t>
      </w:r>
      <w:r>
        <w:rPr>
          <w:sz w:val="22"/>
        </w:rPr>
        <w:t>y</w:t>
      </w:r>
      <w:r>
        <w:rPr>
          <w:spacing w:val="-4"/>
          <w:sz w:val="22"/>
        </w:rPr>
        <w:t> </w:t>
      </w:r>
      <w:r>
        <w:rPr>
          <w:sz w:val="22"/>
        </w:rPr>
        <w:t>seguimiento</w:t>
      </w:r>
      <w:r>
        <w:rPr>
          <w:spacing w:val="-3"/>
          <w:sz w:val="22"/>
        </w:rPr>
        <w:t> </w:t>
      </w:r>
      <w:r>
        <w:rPr>
          <w:sz w:val="22"/>
        </w:rPr>
        <w:t>de</w:t>
      </w:r>
      <w:r>
        <w:rPr>
          <w:spacing w:val="-4"/>
          <w:sz w:val="22"/>
        </w:rPr>
        <w:t> </w:t>
      </w:r>
      <w:r>
        <w:rPr>
          <w:sz w:val="22"/>
        </w:rPr>
        <w:t>la</w:t>
      </w:r>
      <w:r>
        <w:rPr>
          <w:spacing w:val="-2"/>
          <w:sz w:val="22"/>
        </w:rPr>
        <w:t> </w:t>
      </w:r>
      <w:r>
        <w:rPr>
          <w:sz w:val="22"/>
        </w:rPr>
        <w:t>transparencia</w:t>
      </w:r>
      <w:r>
        <w:rPr>
          <w:spacing w:val="-2"/>
          <w:sz w:val="22"/>
        </w:rPr>
        <w:t> </w:t>
      </w:r>
      <w:r>
        <w:rPr>
          <w:sz w:val="22"/>
        </w:rPr>
        <w:t>de</w:t>
      </w:r>
      <w:r>
        <w:rPr>
          <w:spacing w:val="-2"/>
          <w:sz w:val="22"/>
        </w:rPr>
        <w:t> </w:t>
      </w:r>
      <w:r>
        <w:rPr>
          <w:sz w:val="22"/>
        </w:rPr>
        <w:t>la actividad pública, elaborado por la Agencia de Evaluación y Calidad . Del Ministerio de Hacienda y Función Pública del Gobierno de España.</w:t>
      </w:r>
    </w:p>
    <w:p>
      <w:pPr>
        <w:pStyle w:val="BodyText"/>
        <w:spacing w:before="4"/>
        <w:rPr>
          <w:sz w:val="16"/>
        </w:rPr>
      </w:pPr>
    </w:p>
    <w:p>
      <w:pPr>
        <w:pStyle w:val="ListParagraph"/>
        <w:numPr>
          <w:ilvl w:val="0"/>
          <w:numId w:val="3"/>
        </w:numPr>
        <w:tabs>
          <w:tab w:pos="538" w:val="left" w:leader="none"/>
        </w:tabs>
        <w:spacing w:line="276" w:lineRule="auto" w:before="0" w:after="0"/>
        <w:ind w:left="538" w:right="110" w:hanging="360"/>
        <w:jc w:val="both"/>
        <w:rPr>
          <w:sz w:val="22"/>
        </w:rPr>
      </w:pPr>
      <w:r>
        <w:rPr>
          <w:sz w:val="22"/>
        </w:rPr>
        <w:t>El</w:t>
      </w:r>
      <w:r>
        <w:rPr>
          <w:spacing w:val="-1"/>
          <w:sz w:val="22"/>
        </w:rPr>
        <w:t> </w:t>
      </w:r>
      <w:r>
        <w:rPr>
          <w:sz w:val="22"/>
        </w:rPr>
        <w:t>Protocolo</w:t>
      </w:r>
      <w:r>
        <w:rPr>
          <w:spacing w:val="-1"/>
          <w:sz w:val="22"/>
        </w:rPr>
        <w:t> </w:t>
      </w:r>
      <w:r>
        <w:rPr>
          <w:sz w:val="22"/>
        </w:rPr>
        <w:t>general</w:t>
      </w:r>
      <w:r>
        <w:rPr>
          <w:spacing w:val="-1"/>
          <w:sz w:val="22"/>
        </w:rPr>
        <w:t> </w:t>
      </w:r>
      <w:r>
        <w:rPr>
          <w:sz w:val="22"/>
        </w:rPr>
        <w:t>de actuación entre los</w:t>
      </w:r>
      <w:r>
        <w:rPr>
          <w:spacing w:val="-1"/>
          <w:sz w:val="22"/>
        </w:rPr>
        <w:t> </w:t>
      </w:r>
      <w:r>
        <w:rPr>
          <w:sz w:val="22"/>
        </w:rPr>
        <w:t>órganos</w:t>
      </w:r>
      <w:r>
        <w:rPr>
          <w:spacing w:val="-1"/>
          <w:sz w:val="22"/>
        </w:rPr>
        <w:t> </w:t>
      </w:r>
      <w:r>
        <w:rPr>
          <w:sz w:val="22"/>
        </w:rPr>
        <w:t>de</w:t>
      </w:r>
      <w:r>
        <w:rPr>
          <w:spacing w:val="-2"/>
          <w:sz w:val="22"/>
        </w:rPr>
        <w:t> </w:t>
      </w:r>
      <w:r>
        <w:rPr>
          <w:sz w:val="22"/>
        </w:rPr>
        <w:t>garantía de transparencia y acceso a la información y la Fundación democracia y gobierno local, (9 de abril del 2018).</w:t>
      </w:r>
    </w:p>
    <w:p>
      <w:pPr>
        <w:pStyle w:val="BodyText"/>
        <w:spacing w:before="5"/>
        <w:rPr>
          <w:sz w:val="16"/>
        </w:rPr>
      </w:pPr>
    </w:p>
    <w:p>
      <w:pPr>
        <w:pStyle w:val="ListParagraph"/>
        <w:numPr>
          <w:ilvl w:val="0"/>
          <w:numId w:val="3"/>
        </w:numPr>
        <w:tabs>
          <w:tab w:pos="537" w:val="left" w:leader="none"/>
          <w:tab w:pos="538" w:val="left" w:leader="none"/>
        </w:tabs>
        <w:spacing w:line="240" w:lineRule="auto" w:before="0" w:after="0"/>
        <w:ind w:left="538" w:right="0" w:hanging="360"/>
        <w:jc w:val="left"/>
        <w:rPr>
          <w:sz w:val="22"/>
        </w:rPr>
      </w:pPr>
      <w:r>
        <w:rPr>
          <w:sz w:val="22"/>
        </w:rPr>
        <w:t>Informe</w:t>
      </w:r>
      <w:r>
        <w:rPr>
          <w:spacing w:val="-5"/>
          <w:sz w:val="22"/>
        </w:rPr>
        <w:t> </w:t>
      </w:r>
      <w:r>
        <w:rPr>
          <w:sz w:val="22"/>
        </w:rPr>
        <w:t>anual</w:t>
      </w:r>
      <w:r>
        <w:rPr>
          <w:spacing w:val="-4"/>
          <w:sz w:val="22"/>
        </w:rPr>
        <w:t> </w:t>
      </w:r>
      <w:r>
        <w:rPr>
          <w:sz w:val="22"/>
        </w:rPr>
        <w:t>2017</w:t>
      </w:r>
      <w:r>
        <w:rPr>
          <w:spacing w:val="-2"/>
          <w:sz w:val="22"/>
        </w:rPr>
        <w:t> </w:t>
      </w:r>
      <w:r>
        <w:rPr>
          <w:sz w:val="22"/>
        </w:rPr>
        <w:t>del</w:t>
      </w:r>
      <w:r>
        <w:rPr>
          <w:spacing w:val="-4"/>
          <w:sz w:val="22"/>
        </w:rPr>
        <w:t> </w:t>
      </w:r>
      <w:r>
        <w:rPr>
          <w:sz w:val="22"/>
        </w:rPr>
        <w:t>Comisionado</w:t>
      </w:r>
      <w:r>
        <w:rPr>
          <w:spacing w:val="-4"/>
          <w:sz w:val="22"/>
        </w:rPr>
        <w:t> </w:t>
      </w:r>
      <w:r>
        <w:rPr>
          <w:sz w:val="22"/>
        </w:rPr>
        <w:t>de</w:t>
      </w:r>
      <w:r>
        <w:rPr>
          <w:spacing w:val="-4"/>
          <w:sz w:val="22"/>
        </w:rPr>
        <w:t> </w:t>
      </w:r>
      <w:r>
        <w:rPr>
          <w:sz w:val="22"/>
        </w:rPr>
        <w:t>Transparencia</w:t>
      </w:r>
      <w:r>
        <w:rPr>
          <w:spacing w:val="-5"/>
          <w:sz w:val="22"/>
        </w:rPr>
        <w:t> </w:t>
      </w:r>
      <w:r>
        <w:rPr>
          <w:sz w:val="22"/>
        </w:rPr>
        <w:t>de</w:t>
      </w:r>
      <w:r>
        <w:rPr>
          <w:spacing w:val="-2"/>
          <w:sz w:val="22"/>
        </w:rPr>
        <w:t> Canarias.</w:t>
      </w:r>
    </w:p>
    <w:p>
      <w:pPr>
        <w:pStyle w:val="BodyText"/>
        <w:spacing w:before="10"/>
        <w:rPr>
          <w:sz w:val="19"/>
        </w:rPr>
      </w:pPr>
    </w:p>
    <w:p>
      <w:pPr>
        <w:pStyle w:val="ListParagraph"/>
        <w:numPr>
          <w:ilvl w:val="0"/>
          <w:numId w:val="3"/>
        </w:numPr>
        <w:tabs>
          <w:tab w:pos="620" w:val="left" w:leader="none"/>
        </w:tabs>
        <w:spacing w:line="276" w:lineRule="auto" w:before="0" w:after="0"/>
        <w:ind w:left="538" w:right="111" w:hanging="360"/>
        <w:jc w:val="both"/>
        <w:rPr>
          <w:sz w:val="22"/>
        </w:rPr>
      </w:pPr>
      <w:r>
        <w:rPr/>
        <w:tab/>
      </w:r>
      <w:r>
        <w:rPr>
          <w:sz w:val="22"/>
        </w:rPr>
        <w:t>El Manual aplicativo de evaluación de la transparencia (Versión de 28 de junio 2018), elaborado por el Comisionado de Transparencia de Canarias.</w:t>
      </w:r>
    </w:p>
    <w:p>
      <w:pPr>
        <w:pStyle w:val="BodyText"/>
        <w:spacing w:before="5"/>
        <w:rPr>
          <w:sz w:val="16"/>
        </w:rPr>
      </w:pPr>
    </w:p>
    <w:p>
      <w:pPr>
        <w:pStyle w:val="ListParagraph"/>
        <w:numPr>
          <w:ilvl w:val="0"/>
          <w:numId w:val="3"/>
        </w:numPr>
        <w:tabs>
          <w:tab w:pos="537" w:val="left" w:leader="none"/>
          <w:tab w:pos="538" w:val="left" w:leader="none"/>
        </w:tabs>
        <w:spacing w:line="240" w:lineRule="auto" w:before="0" w:after="0"/>
        <w:ind w:left="538" w:right="0" w:hanging="360"/>
        <w:jc w:val="left"/>
        <w:rPr>
          <w:sz w:val="22"/>
        </w:rPr>
      </w:pPr>
      <w:r>
        <w:rPr>
          <w:sz w:val="22"/>
        </w:rPr>
        <w:t>El</w:t>
      </w:r>
      <w:r>
        <w:rPr>
          <w:spacing w:val="-3"/>
          <w:sz w:val="22"/>
        </w:rPr>
        <w:t> </w:t>
      </w:r>
      <w:r>
        <w:rPr>
          <w:sz w:val="22"/>
        </w:rPr>
        <w:t>mapa</w:t>
      </w:r>
      <w:r>
        <w:rPr>
          <w:spacing w:val="-2"/>
          <w:sz w:val="22"/>
        </w:rPr>
        <w:t> </w:t>
      </w:r>
      <w:r>
        <w:rPr>
          <w:sz w:val="22"/>
        </w:rPr>
        <w:t>de</w:t>
      </w:r>
      <w:r>
        <w:rPr>
          <w:spacing w:val="-3"/>
          <w:sz w:val="22"/>
        </w:rPr>
        <w:t> </w:t>
      </w:r>
      <w:r>
        <w:rPr>
          <w:sz w:val="22"/>
        </w:rPr>
        <w:t>obligaciones</w:t>
      </w:r>
      <w:r>
        <w:rPr>
          <w:spacing w:val="45"/>
          <w:sz w:val="22"/>
        </w:rPr>
        <w:t> </w:t>
      </w:r>
      <w:r>
        <w:rPr>
          <w:sz w:val="22"/>
        </w:rPr>
        <w:t>IT</w:t>
      </w:r>
      <w:r>
        <w:rPr>
          <w:spacing w:val="-3"/>
          <w:sz w:val="22"/>
        </w:rPr>
        <w:t> </w:t>
      </w:r>
      <w:r>
        <w:rPr>
          <w:spacing w:val="-2"/>
          <w:sz w:val="22"/>
        </w:rPr>
        <w:t>Canarias.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32"/>
        </w:rPr>
      </w:pPr>
    </w:p>
    <w:p>
      <w:pPr>
        <w:pStyle w:val="BodyText"/>
        <w:ind w:left="613" w:right="605"/>
        <w:jc w:val="center"/>
      </w:pPr>
      <w:r>
        <w:rPr/>
        <w:t>Miguel</w:t>
      </w:r>
      <w:r>
        <w:rPr>
          <w:spacing w:val="-4"/>
        </w:rPr>
        <w:t> </w:t>
      </w:r>
      <w:r>
        <w:rPr/>
        <w:t>Antonio</w:t>
      </w:r>
      <w:r>
        <w:rPr>
          <w:spacing w:val="-4"/>
        </w:rPr>
        <w:t> </w:t>
      </w:r>
      <w:r>
        <w:rPr/>
        <w:t>Hidalgo</w:t>
      </w:r>
      <w:r>
        <w:rPr>
          <w:spacing w:val="-4"/>
        </w:rPr>
        <w:t> </w:t>
      </w:r>
      <w:r>
        <w:rPr>
          <w:spacing w:val="-2"/>
        </w:rPr>
        <w:t>Sánchez</w:t>
      </w:r>
    </w:p>
    <w:p>
      <w:pPr>
        <w:pStyle w:val="BodyText"/>
        <w:spacing w:before="9"/>
        <w:rPr>
          <w:sz w:val="19"/>
        </w:rPr>
      </w:pPr>
    </w:p>
    <w:p>
      <w:pPr>
        <w:pStyle w:val="BodyText"/>
        <w:ind w:left="569" w:right="614"/>
        <w:jc w:val="center"/>
      </w:pPr>
      <w:r>
        <w:rPr/>
        <w:t>Presidente</w:t>
      </w:r>
      <w:r>
        <w:rPr>
          <w:spacing w:val="-4"/>
        </w:rPr>
        <w:t> </w:t>
      </w:r>
      <w:r>
        <w:rPr/>
        <w:t>de</w:t>
      </w:r>
      <w:r>
        <w:rPr>
          <w:spacing w:val="-3"/>
        </w:rPr>
        <w:t> </w:t>
      </w:r>
      <w:r>
        <w:rPr/>
        <w:t>Mataderos</w:t>
      </w:r>
      <w:r>
        <w:rPr>
          <w:spacing w:val="-4"/>
        </w:rPr>
        <w:t> </w:t>
      </w:r>
      <w:r>
        <w:rPr/>
        <w:t>Insulares</w:t>
      </w:r>
      <w:r>
        <w:rPr>
          <w:spacing w:val="-4"/>
        </w:rPr>
        <w:t> </w:t>
      </w:r>
      <w:r>
        <w:rPr/>
        <w:t>de</w:t>
      </w:r>
      <w:r>
        <w:rPr>
          <w:spacing w:val="-4"/>
        </w:rPr>
        <w:t> </w:t>
      </w:r>
      <w:r>
        <w:rPr/>
        <w:t>Gran</w:t>
      </w:r>
      <w:r>
        <w:rPr>
          <w:spacing w:val="-3"/>
        </w:rPr>
        <w:t> </w:t>
      </w:r>
      <w:r>
        <w:rPr/>
        <w:t>Canaria</w:t>
      </w:r>
      <w:r>
        <w:rPr>
          <w:spacing w:val="-3"/>
        </w:rPr>
        <w:t> </w:t>
      </w:r>
      <w:r>
        <w:rPr>
          <w:spacing w:val="-2"/>
        </w:rPr>
        <w:t>S.L.U.</w:t>
      </w:r>
    </w:p>
    <w:sectPr>
      <w:pgSz w:w="11900" w:h="16840"/>
      <w:pgMar w:header="0" w:footer="1799" w:top="1380" w:bottom="2100" w:left="1600" w:right="1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4pt;margin-top:739.849976pt;width:7.6pt;height:13pt;mso-position-horizontal-relative:page;mso-position-vertical-relative:page;z-index:-15884288" type="#_x0000_t202" id="docshape1" filled="false" stroked="false">
          <v:textbox inset="0,0,0,0">
            <w:txbxContent>
              <w:p>
                <w:pPr>
                  <w:pStyle w:val="BodyText"/>
                  <w:spacing w:line="244" w:lineRule="exact"/>
                  <w:ind w:left="20"/>
                </w:pPr>
                <w:r>
                  <w:rPr/>
                  <w:t>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pt;margin-top:752.75pt;width:7.6pt;height:13pt;mso-position-horizontal-relative:page;mso-position-vertical-relative:page;z-index:-15883776" type="#_x0000_t202" id="docshape2" filled="false" stroked="false">
          <v:textbox inset="0,0,0,0">
            <w:txbxContent>
              <w:p>
                <w:pPr>
                  <w:pStyle w:val="BodyText"/>
                  <w:spacing w:line="244" w:lineRule="exact"/>
                  <w:ind w:left="20"/>
                </w:pPr>
                <w:r>
                  <w:rPr/>
                  <w:t>4</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4.899994pt;margin-top:758.75pt;width:7.6pt;height:13pt;mso-position-horizontal-relative:page;mso-position-vertical-relative:page;z-index:-15883264" type="#_x0000_t202" id="docshape3" filled="false" stroked="false">
          <v:textbox inset="0,0,0,0">
            <w:txbxContent>
              <w:p>
                <w:pPr>
                  <w:pStyle w:val="BodyText"/>
                  <w:spacing w:line="244" w:lineRule="exact"/>
                  <w:ind w:left="20"/>
                </w:pPr>
                <w:r>
                  <w:rPr/>
                  <w:t>5</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2pt;margin-top:736.549988pt;width:7.6pt;height:13pt;mso-position-horizontal-relative:page;mso-position-vertical-relative:page;z-index:-15882752" type="#_x0000_t202" id="docshape4" filled="false" stroked="false">
          <v:textbox inset="0,0,0,0">
            <w:txbxContent>
              <w:p>
                <w:pPr>
                  <w:pStyle w:val="BodyText"/>
                  <w:spacing w:line="244" w:lineRule="exact"/>
                  <w:ind w:left="20"/>
                </w:pPr>
                <w:r>
                  <w:rPr/>
                  <w:t>6</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2pt;margin-top:741.049988pt;width:12.6pt;height:13pt;mso-position-horizontal-relative:page;mso-position-vertical-relative:page;z-index:-15882240" type="#_x0000_t202" id="docshape5" filled="false" stroked="false">
          <v:textbox inset="0,0,0,0">
            <w:txbxContent>
              <w:p>
                <w:pPr>
                  <w:spacing w:line="244" w:lineRule="exact" w:before="0"/>
                  <w:ind w:left="60" w:right="0" w:firstLine="0"/>
                  <w:jc w:val="left"/>
                  <w:rPr>
                    <w:b/>
                    <w:sz w:val="22"/>
                  </w:rPr>
                </w:pPr>
                <w:r>
                  <w:rPr>
                    <w:b/>
                    <w:sz w:val="22"/>
                  </w:rPr>
                  <w:fldChar w:fldCharType="begin"/>
                </w:r>
                <w:r>
                  <w:rPr>
                    <w:b/>
                    <w:sz w:val="22"/>
                  </w:rPr>
                  <w:instrText> PAGE </w:instrText>
                </w:r>
                <w:r>
                  <w:rPr>
                    <w:b/>
                    <w:sz w:val="22"/>
                  </w:rPr>
                  <w:fldChar w:fldCharType="separate"/>
                </w:r>
                <w:r>
                  <w:rPr>
                    <w:b/>
                    <w:sz w:val="22"/>
                  </w:rPr>
                  <w:t>7</w:t>
                </w:r>
                <w:r>
                  <w:rPr>
                    <w:b/>
                    <w:sz w:val="22"/>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lowerLetter"/>
      <w:lvlText w:val="%1)"/>
      <w:lvlJc w:val="left"/>
      <w:pPr>
        <w:ind w:left="1362" w:hanging="222"/>
        <w:jc w:val="left"/>
      </w:pPr>
      <w:rPr>
        <w:rFonts w:hint="default" w:ascii="Calibri" w:hAnsi="Calibri" w:eastAsia="Calibri" w:cs="Calibri"/>
        <w:b w:val="0"/>
        <w:bCs w:val="0"/>
        <w:i w:val="0"/>
        <w:iCs w:val="0"/>
        <w:w w:val="100"/>
        <w:sz w:val="22"/>
        <w:szCs w:val="22"/>
        <w:lang w:val="es-ES" w:eastAsia="en-US" w:bidi="ar-SA"/>
      </w:rPr>
    </w:lvl>
    <w:lvl w:ilvl="1">
      <w:start w:val="0"/>
      <w:numFmt w:val="bullet"/>
      <w:lvlText w:val="•"/>
      <w:lvlJc w:val="left"/>
      <w:pPr>
        <w:ind w:left="2094" w:hanging="222"/>
      </w:pPr>
      <w:rPr>
        <w:rFonts w:hint="default"/>
        <w:lang w:val="es-ES" w:eastAsia="en-US" w:bidi="ar-SA"/>
      </w:rPr>
    </w:lvl>
    <w:lvl w:ilvl="2">
      <w:start w:val="0"/>
      <w:numFmt w:val="bullet"/>
      <w:lvlText w:val="•"/>
      <w:lvlJc w:val="left"/>
      <w:pPr>
        <w:ind w:left="2828" w:hanging="222"/>
      </w:pPr>
      <w:rPr>
        <w:rFonts w:hint="default"/>
        <w:lang w:val="es-ES" w:eastAsia="en-US" w:bidi="ar-SA"/>
      </w:rPr>
    </w:lvl>
    <w:lvl w:ilvl="3">
      <w:start w:val="0"/>
      <w:numFmt w:val="bullet"/>
      <w:lvlText w:val="•"/>
      <w:lvlJc w:val="left"/>
      <w:pPr>
        <w:ind w:left="3562" w:hanging="222"/>
      </w:pPr>
      <w:rPr>
        <w:rFonts w:hint="default"/>
        <w:lang w:val="es-ES" w:eastAsia="en-US" w:bidi="ar-SA"/>
      </w:rPr>
    </w:lvl>
    <w:lvl w:ilvl="4">
      <w:start w:val="0"/>
      <w:numFmt w:val="bullet"/>
      <w:lvlText w:val="•"/>
      <w:lvlJc w:val="left"/>
      <w:pPr>
        <w:ind w:left="4296" w:hanging="222"/>
      </w:pPr>
      <w:rPr>
        <w:rFonts w:hint="default"/>
        <w:lang w:val="es-ES" w:eastAsia="en-US" w:bidi="ar-SA"/>
      </w:rPr>
    </w:lvl>
    <w:lvl w:ilvl="5">
      <w:start w:val="0"/>
      <w:numFmt w:val="bullet"/>
      <w:lvlText w:val="•"/>
      <w:lvlJc w:val="left"/>
      <w:pPr>
        <w:ind w:left="5030" w:hanging="222"/>
      </w:pPr>
      <w:rPr>
        <w:rFonts w:hint="default"/>
        <w:lang w:val="es-ES" w:eastAsia="en-US" w:bidi="ar-SA"/>
      </w:rPr>
    </w:lvl>
    <w:lvl w:ilvl="6">
      <w:start w:val="0"/>
      <w:numFmt w:val="bullet"/>
      <w:lvlText w:val="•"/>
      <w:lvlJc w:val="left"/>
      <w:pPr>
        <w:ind w:left="5764" w:hanging="222"/>
      </w:pPr>
      <w:rPr>
        <w:rFonts w:hint="default"/>
        <w:lang w:val="es-ES" w:eastAsia="en-US" w:bidi="ar-SA"/>
      </w:rPr>
    </w:lvl>
    <w:lvl w:ilvl="7">
      <w:start w:val="0"/>
      <w:numFmt w:val="bullet"/>
      <w:lvlText w:val="•"/>
      <w:lvlJc w:val="left"/>
      <w:pPr>
        <w:ind w:left="6498" w:hanging="222"/>
      </w:pPr>
      <w:rPr>
        <w:rFonts w:hint="default"/>
        <w:lang w:val="es-ES" w:eastAsia="en-US" w:bidi="ar-SA"/>
      </w:rPr>
    </w:lvl>
    <w:lvl w:ilvl="8">
      <w:start w:val="0"/>
      <w:numFmt w:val="bullet"/>
      <w:lvlText w:val="•"/>
      <w:lvlJc w:val="left"/>
      <w:pPr>
        <w:ind w:left="7232" w:hanging="222"/>
      </w:pPr>
      <w:rPr>
        <w:rFonts w:hint="default"/>
        <w:lang w:val="es-ES" w:eastAsia="en-US" w:bidi="ar-SA"/>
      </w:rPr>
    </w:lvl>
  </w:abstractNum>
  <w:abstractNum w:abstractNumId="2">
    <w:multiLevelType w:val="hybridMultilevel"/>
    <w:lvl w:ilvl="0">
      <w:start w:val="0"/>
      <w:numFmt w:val="bullet"/>
      <w:lvlText w:val="-"/>
      <w:lvlJc w:val="left"/>
      <w:pPr>
        <w:ind w:left="538" w:hanging="360"/>
      </w:pPr>
      <w:rPr>
        <w:rFonts w:hint="default" w:ascii="Calibri" w:hAnsi="Calibri" w:eastAsia="Calibri" w:cs="Calibri"/>
        <w:b w:val="0"/>
        <w:bCs w:val="0"/>
        <w:i w:val="0"/>
        <w:iCs w:val="0"/>
        <w:w w:val="100"/>
        <w:sz w:val="22"/>
        <w:szCs w:val="22"/>
        <w:lang w:val="es-ES" w:eastAsia="en-US" w:bidi="ar-SA"/>
      </w:rPr>
    </w:lvl>
    <w:lvl w:ilvl="1">
      <w:start w:val="0"/>
      <w:numFmt w:val="bullet"/>
      <w:lvlText w:val=""/>
      <w:lvlJc w:val="left"/>
      <w:pPr>
        <w:ind w:left="824" w:hanging="360"/>
      </w:pPr>
      <w:rPr>
        <w:rFonts w:hint="default" w:ascii="Symbol" w:hAnsi="Symbol" w:eastAsia="Symbol" w:cs="Symbol"/>
        <w:b w:val="0"/>
        <w:bCs w:val="0"/>
        <w:i w:val="0"/>
        <w:iCs w:val="0"/>
        <w:w w:val="100"/>
        <w:sz w:val="22"/>
        <w:szCs w:val="22"/>
        <w:lang w:val="es-ES" w:eastAsia="en-US" w:bidi="ar-SA"/>
      </w:rPr>
    </w:lvl>
    <w:lvl w:ilvl="2">
      <w:start w:val="0"/>
      <w:numFmt w:val="bullet"/>
      <w:lvlText w:val="•"/>
      <w:lvlJc w:val="left"/>
      <w:pPr>
        <w:ind w:left="1695" w:hanging="360"/>
      </w:pPr>
      <w:rPr>
        <w:rFonts w:hint="default"/>
        <w:lang w:val="es-ES" w:eastAsia="en-US" w:bidi="ar-SA"/>
      </w:rPr>
    </w:lvl>
    <w:lvl w:ilvl="3">
      <w:start w:val="0"/>
      <w:numFmt w:val="bullet"/>
      <w:lvlText w:val="•"/>
      <w:lvlJc w:val="left"/>
      <w:pPr>
        <w:ind w:left="2571" w:hanging="360"/>
      </w:pPr>
      <w:rPr>
        <w:rFonts w:hint="default"/>
        <w:lang w:val="es-ES" w:eastAsia="en-US" w:bidi="ar-SA"/>
      </w:rPr>
    </w:lvl>
    <w:lvl w:ilvl="4">
      <w:start w:val="0"/>
      <w:numFmt w:val="bullet"/>
      <w:lvlText w:val="•"/>
      <w:lvlJc w:val="left"/>
      <w:pPr>
        <w:ind w:left="3446" w:hanging="360"/>
      </w:pPr>
      <w:rPr>
        <w:rFonts w:hint="default"/>
        <w:lang w:val="es-ES" w:eastAsia="en-US" w:bidi="ar-SA"/>
      </w:rPr>
    </w:lvl>
    <w:lvl w:ilvl="5">
      <w:start w:val="0"/>
      <w:numFmt w:val="bullet"/>
      <w:lvlText w:val="•"/>
      <w:lvlJc w:val="left"/>
      <w:pPr>
        <w:ind w:left="4322" w:hanging="360"/>
      </w:pPr>
      <w:rPr>
        <w:rFonts w:hint="default"/>
        <w:lang w:val="es-ES" w:eastAsia="en-US" w:bidi="ar-SA"/>
      </w:rPr>
    </w:lvl>
    <w:lvl w:ilvl="6">
      <w:start w:val="0"/>
      <w:numFmt w:val="bullet"/>
      <w:lvlText w:val="•"/>
      <w:lvlJc w:val="left"/>
      <w:pPr>
        <w:ind w:left="5197" w:hanging="360"/>
      </w:pPr>
      <w:rPr>
        <w:rFonts w:hint="default"/>
        <w:lang w:val="es-ES" w:eastAsia="en-US" w:bidi="ar-SA"/>
      </w:rPr>
    </w:lvl>
    <w:lvl w:ilvl="7">
      <w:start w:val="0"/>
      <w:numFmt w:val="bullet"/>
      <w:lvlText w:val="•"/>
      <w:lvlJc w:val="left"/>
      <w:pPr>
        <w:ind w:left="6073" w:hanging="360"/>
      </w:pPr>
      <w:rPr>
        <w:rFonts w:hint="default"/>
        <w:lang w:val="es-ES" w:eastAsia="en-US" w:bidi="ar-SA"/>
      </w:rPr>
    </w:lvl>
    <w:lvl w:ilvl="8">
      <w:start w:val="0"/>
      <w:numFmt w:val="bullet"/>
      <w:lvlText w:val="•"/>
      <w:lvlJc w:val="left"/>
      <w:pPr>
        <w:ind w:left="6948" w:hanging="360"/>
      </w:pPr>
      <w:rPr>
        <w:rFonts w:hint="default"/>
        <w:lang w:val="es-ES" w:eastAsia="en-US" w:bidi="ar-SA"/>
      </w:rPr>
    </w:lvl>
  </w:abstractNum>
  <w:abstractNum w:abstractNumId="1">
    <w:multiLevelType w:val="hybridMultilevel"/>
    <w:lvl w:ilvl="0">
      <w:start w:val="1"/>
      <w:numFmt w:val="decimal"/>
      <w:lvlText w:val="%1."/>
      <w:lvlJc w:val="left"/>
      <w:pPr>
        <w:ind w:left="824" w:hanging="360"/>
        <w:jc w:val="left"/>
      </w:pPr>
      <w:rPr>
        <w:rFonts w:hint="default" w:ascii="Calibri" w:hAnsi="Calibri" w:eastAsia="Calibri" w:cs="Calibri"/>
        <w:b w:val="0"/>
        <w:bCs w:val="0"/>
        <w:i w:val="0"/>
        <w:iCs w:val="0"/>
        <w:spacing w:val="-2"/>
        <w:w w:val="100"/>
        <w:sz w:val="22"/>
        <w:szCs w:val="22"/>
        <w:lang w:val="es-ES" w:eastAsia="en-US" w:bidi="ar-SA"/>
      </w:rPr>
    </w:lvl>
    <w:lvl w:ilvl="1">
      <w:start w:val="0"/>
      <w:numFmt w:val="bullet"/>
      <w:lvlText w:val=""/>
      <w:lvlJc w:val="left"/>
      <w:pPr>
        <w:ind w:left="824" w:hanging="360"/>
      </w:pPr>
      <w:rPr>
        <w:rFonts w:hint="default" w:ascii="Symbol" w:hAnsi="Symbol" w:eastAsia="Symbol" w:cs="Symbol"/>
        <w:b w:val="0"/>
        <w:bCs w:val="0"/>
        <w:i w:val="0"/>
        <w:iCs w:val="0"/>
        <w:w w:val="100"/>
        <w:sz w:val="22"/>
        <w:szCs w:val="22"/>
        <w:lang w:val="es-ES" w:eastAsia="en-US" w:bidi="ar-SA"/>
      </w:rPr>
    </w:lvl>
    <w:lvl w:ilvl="2">
      <w:start w:val="0"/>
      <w:numFmt w:val="bullet"/>
      <w:lvlText w:val="•"/>
      <w:lvlJc w:val="left"/>
      <w:pPr>
        <w:ind w:left="2396" w:hanging="360"/>
      </w:pPr>
      <w:rPr>
        <w:rFonts w:hint="default"/>
        <w:lang w:val="es-ES" w:eastAsia="en-US" w:bidi="ar-SA"/>
      </w:rPr>
    </w:lvl>
    <w:lvl w:ilvl="3">
      <w:start w:val="0"/>
      <w:numFmt w:val="bullet"/>
      <w:lvlText w:val="•"/>
      <w:lvlJc w:val="left"/>
      <w:pPr>
        <w:ind w:left="3184" w:hanging="360"/>
      </w:pPr>
      <w:rPr>
        <w:rFonts w:hint="default"/>
        <w:lang w:val="es-ES" w:eastAsia="en-US" w:bidi="ar-SA"/>
      </w:rPr>
    </w:lvl>
    <w:lvl w:ilvl="4">
      <w:start w:val="0"/>
      <w:numFmt w:val="bullet"/>
      <w:lvlText w:val="•"/>
      <w:lvlJc w:val="left"/>
      <w:pPr>
        <w:ind w:left="3972" w:hanging="360"/>
      </w:pPr>
      <w:rPr>
        <w:rFonts w:hint="default"/>
        <w:lang w:val="es-ES" w:eastAsia="en-US" w:bidi="ar-SA"/>
      </w:rPr>
    </w:lvl>
    <w:lvl w:ilvl="5">
      <w:start w:val="0"/>
      <w:numFmt w:val="bullet"/>
      <w:lvlText w:val="•"/>
      <w:lvlJc w:val="left"/>
      <w:pPr>
        <w:ind w:left="4760" w:hanging="360"/>
      </w:pPr>
      <w:rPr>
        <w:rFonts w:hint="default"/>
        <w:lang w:val="es-ES" w:eastAsia="en-US" w:bidi="ar-SA"/>
      </w:rPr>
    </w:lvl>
    <w:lvl w:ilvl="6">
      <w:start w:val="0"/>
      <w:numFmt w:val="bullet"/>
      <w:lvlText w:val="•"/>
      <w:lvlJc w:val="left"/>
      <w:pPr>
        <w:ind w:left="5548" w:hanging="360"/>
      </w:pPr>
      <w:rPr>
        <w:rFonts w:hint="default"/>
        <w:lang w:val="es-ES" w:eastAsia="en-US" w:bidi="ar-SA"/>
      </w:rPr>
    </w:lvl>
    <w:lvl w:ilvl="7">
      <w:start w:val="0"/>
      <w:numFmt w:val="bullet"/>
      <w:lvlText w:val="•"/>
      <w:lvlJc w:val="left"/>
      <w:pPr>
        <w:ind w:left="6336" w:hanging="360"/>
      </w:pPr>
      <w:rPr>
        <w:rFonts w:hint="default"/>
        <w:lang w:val="es-ES" w:eastAsia="en-US" w:bidi="ar-SA"/>
      </w:rPr>
    </w:lvl>
    <w:lvl w:ilvl="8">
      <w:start w:val="0"/>
      <w:numFmt w:val="bullet"/>
      <w:lvlText w:val="•"/>
      <w:lvlJc w:val="left"/>
      <w:pPr>
        <w:ind w:left="7124" w:hanging="360"/>
      </w:pPr>
      <w:rPr>
        <w:rFonts w:hint="default"/>
        <w:lang w:val="es-ES" w:eastAsia="en-US" w:bidi="ar-SA"/>
      </w:rPr>
    </w:lvl>
  </w:abstractNum>
  <w:abstractNum w:abstractNumId="0">
    <w:multiLevelType w:val="hybridMultilevel"/>
    <w:lvl w:ilvl="0">
      <w:start w:val="0"/>
      <w:numFmt w:val="bullet"/>
      <w:lvlText w:val="-"/>
      <w:lvlJc w:val="left"/>
      <w:pPr>
        <w:ind w:left="538" w:hanging="360"/>
      </w:pPr>
      <w:rPr>
        <w:rFonts w:hint="default" w:ascii="Calibri" w:hAnsi="Calibri" w:eastAsia="Calibri" w:cs="Calibri"/>
        <w:b w:val="0"/>
        <w:bCs w:val="0"/>
        <w:i w:val="0"/>
        <w:iCs w:val="0"/>
        <w:w w:val="100"/>
        <w:sz w:val="28"/>
        <w:szCs w:val="28"/>
        <w:lang w:val="es-ES" w:eastAsia="en-US" w:bidi="ar-SA"/>
      </w:rPr>
    </w:lvl>
    <w:lvl w:ilvl="1">
      <w:start w:val="0"/>
      <w:numFmt w:val="bullet"/>
      <w:lvlText w:val="•"/>
      <w:lvlJc w:val="left"/>
      <w:pPr>
        <w:ind w:left="1356" w:hanging="360"/>
      </w:pPr>
      <w:rPr>
        <w:rFonts w:hint="default"/>
        <w:lang w:val="es-ES" w:eastAsia="en-US" w:bidi="ar-SA"/>
      </w:rPr>
    </w:lvl>
    <w:lvl w:ilvl="2">
      <w:start w:val="0"/>
      <w:numFmt w:val="bullet"/>
      <w:lvlText w:val="•"/>
      <w:lvlJc w:val="left"/>
      <w:pPr>
        <w:ind w:left="2172" w:hanging="360"/>
      </w:pPr>
      <w:rPr>
        <w:rFonts w:hint="default"/>
        <w:lang w:val="es-ES" w:eastAsia="en-US" w:bidi="ar-SA"/>
      </w:rPr>
    </w:lvl>
    <w:lvl w:ilvl="3">
      <w:start w:val="0"/>
      <w:numFmt w:val="bullet"/>
      <w:lvlText w:val="•"/>
      <w:lvlJc w:val="left"/>
      <w:pPr>
        <w:ind w:left="2988" w:hanging="360"/>
      </w:pPr>
      <w:rPr>
        <w:rFonts w:hint="default"/>
        <w:lang w:val="es-ES" w:eastAsia="en-US" w:bidi="ar-SA"/>
      </w:rPr>
    </w:lvl>
    <w:lvl w:ilvl="4">
      <w:start w:val="0"/>
      <w:numFmt w:val="bullet"/>
      <w:lvlText w:val="•"/>
      <w:lvlJc w:val="left"/>
      <w:pPr>
        <w:ind w:left="3804" w:hanging="360"/>
      </w:pPr>
      <w:rPr>
        <w:rFonts w:hint="default"/>
        <w:lang w:val="es-ES" w:eastAsia="en-US" w:bidi="ar-SA"/>
      </w:rPr>
    </w:lvl>
    <w:lvl w:ilvl="5">
      <w:start w:val="0"/>
      <w:numFmt w:val="bullet"/>
      <w:lvlText w:val="•"/>
      <w:lvlJc w:val="left"/>
      <w:pPr>
        <w:ind w:left="4620" w:hanging="360"/>
      </w:pPr>
      <w:rPr>
        <w:rFonts w:hint="default"/>
        <w:lang w:val="es-ES" w:eastAsia="en-US" w:bidi="ar-SA"/>
      </w:rPr>
    </w:lvl>
    <w:lvl w:ilvl="6">
      <w:start w:val="0"/>
      <w:numFmt w:val="bullet"/>
      <w:lvlText w:val="•"/>
      <w:lvlJc w:val="left"/>
      <w:pPr>
        <w:ind w:left="5436" w:hanging="360"/>
      </w:pPr>
      <w:rPr>
        <w:rFonts w:hint="default"/>
        <w:lang w:val="es-ES" w:eastAsia="en-US" w:bidi="ar-SA"/>
      </w:rPr>
    </w:lvl>
    <w:lvl w:ilvl="7">
      <w:start w:val="0"/>
      <w:numFmt w:val="bullet"/>
      <w:lvlText w:val="•"/>
      <w:lvlJc w:val="left"/>
      <w:pPr>
        <w:ind w:left="6252" w:hanging="360"/>
      </w:pPr>
      <w:rPr>
        <w:rFonts w:hint="default"/>
        <w:lang w:val="es-ES" w:eastAsia="en-US" w:bidi="ar-SA"/>
      </w:rPr>
    </w:lvl>
    <w:lvl w:ilvl="8">
      <w:start w:val="0"/>
      <w:numFmt w:val="bullet"/>
      <w:lvlText w:val="•"/>
      <w:lvlJc w:val="left"/>
      <w:pPr>
        <w:ind w:left="7068" w:hanging="360"/>
      </w:pPr>
      <w:rPr>
        <w:rFonts w:hint="default"/>
        <w:lang w:val="es-E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s-ES" w:eastAsia="en-US" w:bidi="ar-SA"/>
    </w:rPr>
  </w:style>
  <w:style w:styleId="TOC1" w:type="paragraph">
    <w:name w:val="TOC 1"/>
    <w:basedOn w:val="Normal"/>
    <w:uiPriority w:val="1"/>
    <w:qFormat/>
    <w:pPr>
      <w:spacing w:before="250"/>
      <w:ind w:left="538" w:hanging="360"/>
    </w:pPr>
    <w:rPr>
      <w:rFonts w:ascii="Calibri" w:hAnsi="Calibri" w:eastAsia="Calibri" w:cs="Calibri"/>
      <w:sz w:val="28"/>
      <w:szCs w:val="28"/>
      <w:lang w:val="es-ES" w:eastAsia="en-US" w:bidi="ar-SA"/>
    </w:rPr>
  </w:style>
  <w:style w:styleId="BodyText" w:type="paragraph">
    <w:name w:val="Body Text"/>
    <w:basedOn w:val="Normal"/>
    <w:uiPriority w:val="1"/>
    <w:qFormat/>
    <w:pPr/>
    <w:rPr>
      <w:rFonts w:ascii="Calibri" w:hAnsi="Calibri" w:eastAsia="Calibri" w:cs="Calibri"/>
      <w:sz w:val="22"/>
      <w:szCs w:val="22"/>
      <w:lang w:val="es-ES" w:eastAsia="en-US" w:bidi="ar-SA"/>
    </w:rPr>
  </w:style>
  <w:style w:styleId="Heading1" w:type="paragraph">
    <w:name w:val="Heading 1"/>
    <w:basedOn w:val="Normal"/>
    <w:uiPriority w:val="1"/>
    <w:qFormat/>
    <w:pPr>
      <w:ind w:left="824" w:hanging="360"/>
      <w:outlineLvl w:val="1"/>
    </w:pPr>
    <w:rPr>
      <w:rFonts w:ascii="Calibri" w:hAnsi="Calibri" w:eastAsia="Calibri" w:cs="Calibri"/>
      <w:b/>
      <w:bCs/>
      <w:sz w:val="22"/>
      <w:szCs w:val="22"/>
      <w:lang w:val="es-ES" w:eastAsia="en-US" w:bidi="ar-SA"/>
    </w:rPr>
  </w:style>
  <w:style w:styleId="ListParagraph" w:type="paragraph">
    <w:name w:val="List Paragraph"/>
    <w:basedOn w:val="Normal"/>
    <w:uiPriority w:val="1"/>
    <w:qFormat/>
    <w:pPr>
      <w:ind w:left="538" w:hanging="360"/>
    </w:pPr>
    <w:rPr>
      <w:rFonts w:ascii="Calibri" w:hAnsi="Calibri" w:eastAsia="Calibri" w:cs="Calibri"/>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Agustín González</dc:creator>
  <dcterms:created xsi:type="dcterms:W3CDTF">2022-07-07T11:14:03Z</dcterms:created>
  <dcterms:modified xsi:type="dcterms:W3CDTF">2022-07-07T11:14:03Z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2019-05-14T00:00:00Z</vt:filetime>
  </property>
  <property fmtid="{D5CDD505-2E9C-101B-9397-08002B2CF9AE}" pid="3" name="Creator">
    <vt:lpwstr>Writer</vt:lpwstr>
  </property>
  <property fmtid="{D5CDD505-2E9C-101B-9397-08002B2CF9AE}" pid="4" name="Producer">
    <vt:lpwstr>OpenOffice 4.1.3</vt:lpwstr>
  </property>
  <property fmtid="{D5CDD505-2E9C-101B-9397-08002B2CF9AE}" pid="5" name="LastSaved">
    <vt:filetime>2019-05-14T00:00:00Z</vt:filetime>
  </property>
</Properties>
</file>