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3A3" w:rsidRDefault="005275EA">
      <w:pPr>
        <w:ind w:left="-5" w:right="-14"/>
      </w:pPr>
      <w:bookmarkStart w:id="0" w:name="_GoBack"/>
      <w:bookmarkEnd w:id="0"/>
      <w:r>
        <w:t>El Departamento de Recursos Humanos de Mataderos Insulares de Gran Canaria es el área encargada de la planificación del trabajo de la plantilla, de la selección y del control de la formación del personal.</w:t>
      </w:r>
    </w:p>
    <w:p w:rsidR="00E353A3" w:rsidRDefault="005275EA">
      <w:pPr>
        <w:ind w:left="-5" w:right="-14"/>
      </w:pPr>
      <w:r>
        <w:t>También se ocupa de tareas administrativas relacionadas con las nóminas y los seguros sociales, la formalización de los contratos, la gestión de los periodos de vacaciones, el control del absentismo o de la aplicación del régimen disciplinario.</w:t>
      </w:r>
    </w:p>
    <w:sectPr w:rsidR="00E353A3">
      <w:pgSz w:w="11900" w:h="16840"/>
      <w:pgMar w:top="1440" w:right="1144" w:bottom="1440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3A3"/>
    <w:rsid w:val="005275EA"/>
    <w:rsid w:val="00E3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6C5A1022-51C6-4D3A-B4C2-0D7442D5D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74" w:line="240" w:lineRule="auto"/>
      <w:ind w:left="10" w:right="1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4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2</cp:revision>
  <dcterms:created xsi:type="dcterms:W3CDTF">2022-07-09T17:11:00Z</dcterms:created>
  <dcterms:modified xsi:type="dcterms:W3CDTF">2022-07-09T17:11:00Z</dcterms:modified>
</cp:coreProperties>
</file>