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7D" w:rsidRDefault="004E467D">
      <w:pPr>
        <w:spacing w:after="3173" w:line="293" w:lineRule="auto"/>
        <w:ind w:left="4253" w:right="2340" w:hanging="4253"/>
        <w:jc w:val="left"/>
      </w:pPr>
      <w:bookmarkStart w:id="0" w:name="_GoBack"/>
      <w:bookmarkEnd w:id="0"/>
      <w:r>
        <w:rPr>
          <w:noProof/>
        </w:rPr>
        <w:drawing>
          <wp:inline distT="0" distB="0" distL="0" distR="0">
            <wp:extent cx="2217420" cy="103784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2217420" cy="1037844"/>
                    </a:xfrm>
                    <a:prstGeom prst="rect">
                      <a:avLst/>
                    </a:prstGeom>
                  </pic:spPr>
                </pic:pic>
              </a:graphicData>
            </a:graphic>
          </wp:inline>
        </w:drawing>
      </w:r>
      <w:r>
        <w:rPr>
          <w:b/>
        </w:rPr>
        <w:t xml:space="preserve">                                                    </w:t>
      </w:r>
      <w:r>
        <w:rPr>
          <w:rFonts w:ascii="Calibri" w:eastAsia="Calibri" w:hAnsi="Calibri" w:cs="Calibri"/>
          <w:sz w:val="22"/>
        </w:rPr>
        <w:t xml:space="preserve"> </w:t>
      </w:r>
    </w:p>
    <w:p w:rsidR="0038037D" w:rsidRDefault="004E467D">
      <w:pPr>
        <w:spacing w:after="134" w:line="259" w:lineRule="auto"/>
        <w:ind w:left="0" w:right="70" w:firstLine="0"/>
        <w:jc w:val="center"/>
      </w:pPr>
      <w:r>
        <w:rPr>
          <w:rFonts w:ascii="Calibri" w:eastAsia="Calibri" w:hAnsi="Calibri" w:cs="Calibri"/>
          <w:sz w:val="32"/>
        </w:rPr>
        <w:t xml:space="preserve">“MATADEROS INSULARES DE GRAN CANARIA, S.L.U.” </w:t>
      </w:r>
    </w:p>
    <w:p w:rsidR="0038037D" w:rsidRDefault="004E467D">
      <w:pPr>
        <w:spacing w:after="211" w:line="259" w:lineRule="auto"/>
        <w:ind w:left="-108" w:right="-41" w:firstLine="0"/>
        <w:jc w:val="left"/>
      </w:pPr>
      <w:r>
        <w:rPr>
          <w:rFonts w:ascii="Calibri" w:eastAsia="Calibri" w:hAnsi="Calibri" w:cs="Calibri"/>
          <w:noProof/>
          <w:sz w:val="22"/>
        </w:rPr>
        <mc:AlternateContent>
          <mc:Choice Requires="wpg">
            <w:drawing>
              <wp:inline distT="0" distB="0" distL="0" distR="0">
                <wp:extent cx="5538216" cy="6096"/>
                <wp:effectExtent l="0" t="0" r="0" b="0"/>
                <wp:docPr id="78685" name="Group 78685"/>
                <wp:cNvGraphicFramePr/>
                <a:graphic xmlns:a="http://schemas.openxmlformats.org/drawingml/2006/main">
                  <a:graphicData uri="http://schemas.microsoft.com/office/word/2010/wordprocessingGroup">
                    <wpg:wgp>
                      <wpg:cNvGrpSpPr/>
                      <wpg:grpSpPr>
                        <a:xfrm>
                          <a:off x="0" y="0"/>
                          <a:ext cx="5538216" cy="6096"/>
                          <a:chOff x="0" y="0"/>
                          <a:chExt cx="5538216" cy="6096"/>
                        </a:xfrm>
                      </wpg:grpSpPr>
                      <wps:wsp>
                        <wps:cNvPr id="109501" name="Shape 109501"/>
                        <wps:cNvSpPr/>
                        <wps:spPr>
                          <a:xfrm>
                            <a:off x="0" y="0"/>
                            <a:ext cx="5538216" cy="9144"/>
                          </a:xfrm>
                          <a:custGeom>
                            <a:avLst/>
                            <a:gdLst/>
                            <a:ahLst/>
                            <a:cxnLst/>
                            <a:rect l="0" t="0" r="0" b="0"/>
                            <a:pathLst>
                              <a:path w="5538216" h="9144">
                                <a:moveTo>
                                  <a:pt x="0" y="0"/>
                                </a:moveTo>
                                <a:lnTo>
                                  <a:pt x="5538216" y="0"/>
                                </a:lnTo>
                                <a:lnTo>
                                  <a:pt x="5538216"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78685" style="width:436.08pt;height:0.47998pt;mso-position-horizontal-relative:char;mso-position-vertical-relative:line" coordsize="55382,60">
                <v:shape id="Shape 109502" style="position:absolute;width:55382;height:91;left:0;top:0;" coordsize="5538216,9144" path="m0,0l5538216,0l5538216,9144l0,9144l0,0">
                  <v:stroke weight="0pt" endcap="flat" joinstyle="miter" miterlimit="10" on="false" color="#000000" opacity="0"/>
                  <v:fill on="true" color="#4f81bd"/>
                </v:shape>
              </v:group>
            </w:pict>
          </mc:Fallback>
        </mc:AlternateContent>
      </w:r>
    </w:p>
    <w:p w:rsidR="0038037D" w:rsidRDefault="004E467D">
      <w:pPr>
        <w:spacing w:after="0" w:line="259" w:lineRule="auto"/>
        <w:ind w:left="0" w:right="68" w:firstLine="0"/>
        <w:jc w:val="center"/>
      </w:pPr>
      <w:r>
        <w:rPr>
          <w:rFonts w:ascii="Calibri" w:eastAsia="Calibri" w:hAnsi="Calibri" w:cs="Calibri"/>
          <w:sz w:val="44"/>
        </w:rPr>
        <w:t xml:space="preserve">Cuentas Anuales  Ejercicio 2021 </w:t>
      </w:r>
    </w:p>
    <w:p w:rsidR="0038037D" w:rsidRDefault="004E467D">
      <w:pPr>
        <w:spacing w:after="386" w:line="259" w:lineRule="auto"/>
        <w:ind w:left="0" w:right="66" w:firstLine="0"/>
        <w:jc w:val="center"/>
      </w:pPr>
      <w:r>
        <w:rPr>
          <w:rFonts w:ascii="Calibri" w:eastAsia="Calibri" w:hAnsi="Calibri" w:cs="Calibri"/>
          <w:sz w:val="22"/>
        </w:rPr>
        <w:t xml:space="preserve">ABREVIADAS </w:t>
      </w:r>
    </w:p>
    <w:p w:rsidR="0038037D" w:rsidRDefault="004E467D">
      <w:pPr>
        <w:numPr>
          <w:ilvl w:val="0"/>
          <w:numId w:val="1"/>
        </w:numPr>
        <w:spacing w:after="383" w:line="306" w:lineRule="auto"/>
        <w:ind w:right="0" w:hanging="360"/>
        <w:jc w:val="left"/>
      </w:pPr>
      <w:r>
        <w:rPr>
          <w:rFonts w:ascii="Calibri" w:eastAsia="Calibri" w:hAnsi="Calibri" w:cs="Calibri"/>
          <w:b/>
          <w:sz w:val="22"/>
        </w:rPr>
        <w:t xml:space="preserve">BALANCE   </w:t>
      </w:r>
    </w:p>
    <w:p w:rsidR="0038037D" w:rsidRDefault="004E467D">
      <w:pPr>
        <w:numPr>
          <w:ilvl w:val="0"/>
          <w:numId w:val="1"/>
        </w:numPr>
        <w:spacing w:after="383" w:line="306" w:lineRule="auto"/>
        <w:ind w:right="0" w:hanging="360"/>
        <w:jc w:val="left"/>
      </w:pPr>
      <w:r>
        <w:rPr>
          <w:rFonts w:ascii="Calibri" w:eastAsia="Calibri" w:hAnsi="Calibri" w:cs="Calibri"/>
          <w:b/>
          <w:sz w:val="22"/>
        </w:rPr>
        <w:t xml:space="preserve">CUENTA DE PÉRDIDAS Y GANANCIAS   </w:t>
      </w:r>
    </w:p>
    <w:p w:rsidR="0038037D" w:rsidRDefault="004E467D">
      <w:pPr>
        <w:numPr>
          <w:ilvl w:val="0"/>
          <w:numId w:val="1"/>
        </w:numPr>
        <w:spacing w:after="550" w:line="306" w:lineRule="auto"/>
        <w:ind w:right="0" w:hanging="360"/>
        <w:jc w:val="left"/>
      </w:pPr>
      <w:r>
        <w:rPr>
          <w:rFonts w:ascii="Calibri" w:eastAsia="Calibri" w:hAnsi="Calibri" w:cs="Calibri"/>
          <w:b/>
          <w:sz w:val="22"/>
        </w:rPr>
        <w:lastRenderedPageBreak/>
        <w:t xml:space="preserve">MEMORIA   </w:t>
      </w:r>
    </w:p>
    <w:p w:rsidR="0038037D" w:rsidRDefault="004E467D">
      <w:pPr>
        <w:spacing w:after="566" w:line="259" w:lineRule="auto"/>
        <w:ind w:left="1440" w:right="0" w:firstLine="0"/>
        <w:jc w:val="center"/>
      </w:pPr>
      <w:r>
        <w:rPr>
          <w:rFonts w:ascii="Calibri" w:eastAsia="Calibri" w:hAnsi="Calibri" w:cs="Calibri"/>
          <w:b/>
          <w:sz w:val="40"/>
        </w:rPr>
        <w:t xml:space="preserve"> </w:t>
      </w:r>
    </w:p>
    <w:p w:rsidR="0038037D" w:rsidRDefault="004E467D">
      <w:pPr>
        <w:spacing w:after="165" w:line="259" w:lineRule="auto"/>
        <w:ind w:left="0" w:right="17" w:firstLine="0"/>
        <w:jc w:val="center"/>
      </w:pPr>
      <w:r>
        <w:rPr>
          <w:rFonts w:ascii="Calibri" w:eastAsia="Calibri" w:hAnsi="Calibri" w:cs="Calibri"/>
          <w:b/>
          <w:sz w:val="22"/>
        </w:rPr>
        <w:t xml:space="preserve"> </w:t>
      </w:r>
    </w:p>
    <w:p w:rsidR="0038037D" w:rsidRDefault="004E467D">
      <w:pPr>
        <w:spacing w:after="96" w:line="259" w:lineRule="auto"/>
        <w:ind w:left="0" w:right="0" w:firstLine="0"/>
        <w:jc w:val="left"/>
      </w:pPr>
      <w:r>
        <w:rPr>
          <w:rFonts w:ascii="Calibri" w:eastAsia="Calibri" w:hAnsi="Calibri" w:cs="Calibri"/>
          <w:sz w:val="24"/>
        </w:rPr>
        <w:t xml:space="preserve"> </w:t>
      </w:r>
    </w:p>
    <w:p w:rsidR="0038037D" w:rsidRDefault="004E467D">
      <w:pPr>
        <w:spacing w:after="96" w:line="259" w:lineRule="auto"/>
        <w:ind w:left="0" w:right="0" w:firstLine="0"/>
        <w:jc w:val="left"/>
      </w:pPr>
      <w:r>
        <w:rPr>
          <w:rFonts w:ascii="Calibri" w:eastAsia="Calibri" w:hAnsi="Calibri" w:cs="Calibri"/>
          <w:sz w:val="24"/>
        </w:rPr>
        <w:t xml:space="preserve"> </w:t>
      </w:r>
    </w:p>
    <w:p w:rsidR="0038037D" w:rsidRDefault="004E467D">
      <w:pPr>
        <w:spacing w:after="58" w:line="259" w:lineRule="auto"/>
        <w:ind w:left="0" w:right="0" w:firstLine="0"/>
        <w:jc w:val="left"/>
      </w:pPr>
      <w:r>
        <w:rPr>
          <w:rFonts w:ascii="Calibri" w:eastAsia="Calibri" w:hAnsi="Calibri" w:cs="Calibri"/>
          <w:sz w:val="24"/>
        </w:rPr>
        <w:t xml:space="preserve"> </w:t>
      </w:r>
    </w:p>
    <w:p w:rsidR="0038037D" w:rsidRDefault="004E467D">
      <w:pPr>
        <w:spacing w:after="1998" w:line="259" w:lineRule="auto"/>
        <w:ind w:left="0" w:right="0" w:firstLine="0"/>
        <w:jc w:val="left"/>
      </w:pPr>
      <w:r>
        <w:rPr>
          <w:rFonts w:ascii="Calibri" w:eastAsia="Calibri" w:hAnsi="Calibri" w:cs="Calibri"/>
          <w:b/>
          <w:sz w:val="20"/>
        </w:rPr>
        <w:t xml:space="preserve"> </w:t>
      </w:r>
    </w:p>
    <w:p w:rsidR="0038037D" w:rsidRDefault="004E467D">
      <w:pPr>
        <w:spacing w:after="148" w:line="259" w:lineRule="auto"/>
        <w:ind w:left="0" w:right="67" w:firstLine="0"/>
        <w:jc w:val="center"/>
      </w:pPr>
      <w:r>
        <w:rPr>
          <w:sz w:val="14"/>
        </w:rPr>
        <w:t xml:space="preserve">C.I.F. B-76.042.456 C/. CUESTA RAMÓN S/N (MercaLasPalmas) Las Palmas de Gran Canaria, C.P: 35016 </w:t>
      </w:r>
    </w:p>
    <w:p w:rsidR="0038037D" w:rsidRDefault="004E467D">
      <w:pPr>
        <w:spacing w:after="140" w:line="259" w:lineRule="auto"/>
        <w:ind w:left="0" w:right="0" w:firstLine="0"/>
        <w:jc w:val="left"/>
      </w:pPr>
      <w:r>
        <w:t xml:space="preserve"> </w:t>
      </w:r>
    </w:p>
    <w:p w:rsidR="0038037D" w:rsidRDefault="004E467D">
      <w:pPr>
        <w:spacing w:after="0" w:line="344" w:lineRule="auto"/>
        <w:ind w:left="0" w:right="0" w:firstLine="0"/>
        <w:jc w:val="left"/>
      </w:pPr>
      <w:r>
        <w:rPr>
          <w:rFonts w:ascii="Arial" w:eastAsia="Arial" w:hAnsi="Arial" w:cs="Arial"/>
          <w:sz w:val="24"/>
        </w:rPr>
        <w:t xml:space="preserve">  </w:t>
      </w:r>
    </w:p>
    <w:p w:rsidR="0038037D" w:rsidRDefault="0038037D">
      <w:pPr>
        <w:sectPr w:rsidR="0038037D">
          <w:headerReference w:type="even" r:id="rId8"/>
          <w:headerReference w:type="default" r:id="rId9"/>
          <w:footerReference w:type="even" r:id="rId10"/>
          <w:footerReference w:type="default" r:id="rId11"/>
          <w:headerReference w:type="first" r:id="rId12"/>
          <w:footerReference w:type="first" r:id="rId13"/>
          <w:pgSz w:w="11900" w:h="16840"/>
          <w:pgMar w:top="682" w:right="1626" w:bottom="1440" w:left="1702" w:header="720" w:footer="720" w:gutter="0"/>
          <w:cols w:space="720"/>
        </w:sectPr>
      </w:pPr>
    </w:p>
    <w:p w:rsidR="0038037D" w:rsidRDefault="004E467D">
      <w:pPr>
        <w:spacing w:after="75" w:line="259" w:lineRule="auto"/>
        <w:ind w:left="2" w:right="0" w:firstLine="0"/>
        <w:jc w:val="left"/>
      </w:pPr>
      <w:r>
        <w:rPr>
          <w:noProof/>
        </w:rPr>
        <w:lastRenderedPageBreak/>
        <w:drawing>
          <wp:inline distT="0" distB="0" distL="0" distR="0">
            <wp:extent cx="2217420" cy="1037844"/>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2217420" cy="1037844"/>
                    </a:xfrm>
                    <a:prstGeom prst="rect">
                      <a:avLst/>
                    </a:prstGeom>
                  </pic:spPr>
                </pic:pic>
              </a:graphicData>
            </a:graphic>
          </wp:inline>
        </w:drawing>
      </w:r>
      <w:r>
        <w:rPr>
          <w:b/>
        </w:rPr>
        <w:t xml:space="preserve">                                                    </w:t>
      </w:r>
    </w:p>
    <w:p w:rsidR="0038037D" w:rsidRDefault="004E467D">
      <w:pPr>
        <w:spacing w:after="0" w:line="259" w:lineRule="auto"/>
        <w:ind w:left="0" w:right="0" w:firstLine="0"/>
        <w:jc w:val="left"/>
      </w:pPr>
      <w:r>
        <w:rPr>
          <w:rFonts w:ascii="Calibri" w:eastAsia="Calibri" w:hAnsi="Calibri" w:cs="Calibri"/>
          <w:b/>
          <w:sz w:val="20"/>
        </w:rPr>
        <w:t xml:space="preserve"> </w:t>
      </w:r>
    </w:p>
    <w:p w:rsidR="0038037D" w:rsidRDefault="004E467D">
      <w:pPr>
        <w:spacing w:after="83" w:line="259" w:lineRule="auto"/>
        <w:ind w:left="0" w:right="0" w:firstLine="0"/>
        <w:jc w:val="left"/>
      </w:pPr>
      <w:r>
        <w:rPr>
          <w:rFonts w:ascii="Calibri" w:eastAsia="Calibri" w:hAnsi="Calibri" w:cs="Calibri"/>
          <w:b/>
          <w:sz w:val="20"/>
        </w:rPr>
        <w:t xml:space="preserve"> </w:t>
      </w:r>
    </w:p>
    <w:p w:rsidR="0038037D" w:rsidRDefault="004E467D">
      <w:pPr>
        <w:spacing w:after="0" w:line="259" w:lineRule="auto"/>
        <w:ind w:left="520" w:right="0" w:firstLine="0"/>
        <w:jc w:val="center"/>
      </w:pPr>
      <w:r>
        <w:rPr>
          <w:b/>
          <w:sz w:val="14"/>
        </w:rPr>
        <w:t xml:space="preserve">BALANCE              ABREVIADO </w:t>
      </w:r>
    </w:p>
    <w:tbl>
      <w:tblPr>
        <w:tblStyle w:val="TableGrid"/>
        <w:tblW w:w="14672" w:type="dxa"/>
        <w:tblInd w:w="486" w:type="dxa"/>
        <w:tblCellMar>
          <w:top w:w="34" w:type="dxa"/>
          <w:left w:w="68" w:type="dxa"/>
          <w:bottom w:w="0" w:type="dxa"/>
          <w:right w:w="24" w:type="dxa"/>
        </w:tblCellMar>
        <w:tblLook w:val="04A0" w:firstRow="1" w:lastRow="0" w:firstColumn="1" w:lastColumn="0" w:noHBand="0" w:noVBand="1"/>
      </w:tblPr>
      <w:tblGrid>
        <w:gridCol w:w="4049"/>
        <w:gridCol w:w="856"/>
        <w:gridCol w:w="1207"/>
        <w:gridCol w:w="1210"/>
        <w:gridCol w:w="4084"/>
        <w:gridCol w:w="856"/>
        <w:gridCol w:w="1207"/>
        <w:gridCol w:w="1205"/>
      </w:tblGrid>
      <w:tr w:rsidR="0038037D">
        <w:trPr>
          <w:trHeight w:val="354"/>
        </w:trPr>
        <w:tc>
          <w:tcPr>
            <w:tcW w:w="4049"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53" w:firstLine="0"/>
              <w:jc w:val="center"/>
            </w:pPr>
            <w:r>
              <w:rPr>
                <w:b/>
                <w:sz w:val="14"/>
              </w:rPr>
              <w:t xml:space="preserve">A  C  T  I  V  O </w:t>
            </w:r>
          </w:p>
        </w:tc>
        <w:tc>
          <w:tcPr>
            <w:tcW w:w="856"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0" w:firstLine="0"/>
              <w:jc w:val="center"/>
            </w:pPr>
            <w:r>
              <w:rPr>
                <w:b/>
                <w:sz w:val="14"/>
              </w:rPr>
              <w:t xml:space="preserve">Nota de la memoria </w:t>
            </w:r>
          </w:p>
        </w:tc>
        <w:tc>
          <w:tcPr>
            <w:tcW w:w="1207"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42" w:firstLine="0"/>
              <w:jc w:val="center"/>
            </w:pPr>
            <w:r>
              <w:rPr>
                <w:b/>
                <w:sz w:val="14"/>
              </w:rPr>
              <w:t xml:space="preserve">2.021 </w:t>
            </w:r>
          </w:p>
        </w:tc>
        <w:tc>
          <w:tcPr>
            <w:tcW w:w="1210"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40" w:firstLine="0"/>
              <w:jc w:val="center"/>
            </w:pPr>
            <w:r>
              <w:rPr>
                <w:b/>
                <w:sz w:val="14"/>
              </w:rPr>
              <w:t xml:space="preserve">2.020 </w:t>
            </w:r>
          </w:p>
        </w:tc>
        <w:tc>
          <w:tcPr>
            <w:tcW w:w="4084"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49" w:firstLine="0"/>
              <w:jc w:val="center"/>
            </w:pPr>
            <w:r>
              <w:rPr>
                <w:b/>
                <w:sz w:val="14"/>
              </w:rPr>
              <w:t xml:space="preserve">PATRIMONIO NETO Y PASIVO </w:t>
            </w:r>
          </w:p>
        </w:tc>
        <w:tc>
          <w:tcPr>
            <w:tcW w:w="856"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0" w:firstLine="0"/>
              <w:jc w:val="center"/>
            </w:pPr>
            <w:r>
              <w:rPr>
                <w:b/>
                <w:sz w:val="14"/>
              </w:rPr>
              <w:t xml:space="preserve">Nota de la memoria </w:t>
            </w:r>
          </w:p>
        </w:tc>
        <w:tc>
          <w:tcPr>
            <w:tcW w:w="1207"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42" w:firstLine="0"/>
              <w:jc w:val="center"/>
            </w:pPr>
            <w:r>
              <w:rPr>
                <w:b/>
                <w:sz w:val="14"/>
              </w:rPr>
              <w:t xml:space="preserve">2.021 </w:t>
            </w:r>
          </w:p>
        </w:tc>
        <w:tc>
          <w:tcPr>
            <w:tcW w:w="1205"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40" w:firstLine="0"/>
              <w:jc w:val="center"/>
            </w:pPr>
            <w:r>
              <w:rPr>
                <w:b/>
                <w:sz w:val="14"/>
              </w:rPr>
              <w:t xml:space="preserve">2.020 </w:t>
            </w:r>
          </w:p>
        </w:tc>
      </w:tr>
      <w:tr w:rsidR="0038037D">
        <w:trPr>
          <w:trHeight w:val="399"/>
        </w:trPr>
        <w:tc>
          <w:tcPr>
            <w:tcW w:w="4049" w:type="dxa"/>
            <w:tcBorders>
              <w:top w:val="single" w:sz="8" w:space="0" w:color="000000"/>
              <w:left w:val="single" w:sz="8" w:space="0" w:color="000000"/>
              <w:bottom w:val="nil"/>
              <w:right w:val="single" w:sz="8" w:space="0" w:color="000000"/>
            </w:tcBorders>
          </w:tcPr>
          <w:p w:rsidR="0038037D" w:rsidRDefault="004E467D">
            <w:pPr>
              <w:spacing w:after="0" w:line="259" w:lineRule="auto"/>
              <w:ind w:left="0" w:right="0" w:firstLine="0"/>
              <w:jc w:val="left"/>
            </w:pPr>
            <w:r>
              <w:rPr>
                <w:b/>
                <w:sz w:val="14"/>
              </w:rPr>
              <w:t xml:space="preserve">A) ACTIVO NO CORRIENTE </w:t>
            </w:r>
          </w:p>
        </w:tc>
        <w:tc>
          <w:tcPr>
            <w:tcW w:w="856" w:type="dxa"/>
            <w:tcBorders>
              <w:top w:val="single" w:sz="8" w:space="0" w:color="000000"/>
              <w:left w:val="single" w:sz="8" w:space="0" w:color="000000"/>
              <w:bottom w:val="nil"/>
              <w:right w:val="single" w:sz="8" w:space="0" w:color="000000"/>
            </w:tcBorders>
          </w:tcPr>
          <w:p w:rsidR="0038037D" w:rsidRDefault="004E467D">
            <w:pPr>
              <w:spacing w:after="0" w:line="259" w:lineRule="auto"/>
              <w:ind w:left="0" w:right="5" w:firstLine="0"/>
              <w:jc w:val="center"/>
            </w:pPr>
            <w:r>
              <w:rPr>
                <w:b/>
                <w:sz w:val="14"/>
              </w:rPr>
              <w:t xml:space="preserve">  </w:t>
            </w:r>
          </w:p>
        </w:tc>
        <w:tc>
          <w:tcPr>
            <w:tcW w:w="1207" w:type="dxa"/>
            <w:tcBorders>
              <w:top w:val="single" w:sz="8" w:space="0" w:color="000000"/>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730.859,23 </w:t>
            </w:r>
          </w:p>
        </w:tc>
        <w:tc>
          <w:tcPr>
            <w:tcW w:w="1210" w:type="dxa"/>
            <w:tcBorders>
              <w:top w:val="single" w:sz="8" w:space="0" w:color="000000"/>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641.755,55 </w:t>
            </w:r>
          </w:p>
        </w:tc>
        <w:tc>
          <w:tcPr>
            <w:tcW w:w="4084" w:type="dxa"/>
            <w:tcBorders>
              <w:top w:val="single" w:sz="8" w:space="0" w:color="000000"/>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A) PATRIMONIO NETO </w:t>
            </w:r>
          </w:p>
        </w:tc>
        <w:tc>
          <w:tcPr>
            <w:tcW w:w="856" w:type="dxa"/>
            <w:tcBorders>
              <w:top w:val="single" w:sz="8" w:space="0" w:color="000000"/>
              <w:left w:val="single" w:sz="8" w:space="0" w:color="000000"/>
              <w:bottom w:val="nil"/>
              <w:right w:val="single" w:sz="8" w:space="0" w:color="000000"/>
            </w:tcBorders>
          </w:tcPr>
          <w:p w:rsidR="0038037D" w:rsidRDefault="004E467D">
            <w:pPr>
              <w:spacing w:after="0" w:line="259" w:lineRule="auto"/>
              <w:ind w:left="0" w:right="5" w:firstLine="0"/>
              <w:jc w:val="center"/>
            </w:pPr>
            <w:r>
              <w:rPr>
                <w:b/>
                <w:sz w:val="14"/>
              </w:rPr>
              <w:t xml:space="preserve">  </w:t>
            </w:r>
          </w:p>
        </w:tc>
        <w:tc>
          <w:tcPr>
            <w:tcW w:w="1207" w:type="dxa"/>
            <w:tcBorders>
              <w:top w:val="single" w:sz="8" w:space="0" w:color="000000"/>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647.159,45 </w:t>
            </w:r>
          </w:p>
        </w:tc>
        <w:tc>
          <w:tcPr>
            <w:tcW w:w="1205" w:type="dxa"/>
            <w:tcBorders>
              <w:top w:val="single" w:sz="8" w:space="0" w:color="000000"/>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610.353,94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b/>
                <w:sz w:val="14"/>
              </w:rPr>
              <w:t xml:space="preserve">I. Inmovilizado intangible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44" w:firstLine="0"/>
              <w:jc w:val="center"/>
            </w:pPr>
            <w:r>
              <w:rPr>
                <w:sz w:val="14"/>
              </w:rPr>
              <w:t xml:space="preserve">6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2.885,42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2.848,91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A-1) Fondos propios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44" w:firstLine="0"/>
              <w:jc w:val="center"/>
            </w:pPr>
            <w:r>
              <w:rPr>
                <w:sz w:val="14"/>
              </w:rPr>
              <w:t xml:space="preserve">8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53.473,94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54.791,73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b/>
                <w:sz w:val="14"/>
              </w:rPr>
              <w:t xml:space="preserve">II. Inmovilizado material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44" w:firstLine="0"/>
              <w:jc w:val="center"/>
            </w:pPr>
            <w:r>
              <w:rPr>
                <w:sz w:val="14"/>
              </w:rPr>
              <w:t xml:space="preserve">5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727.852,60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638.806,18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I. Capital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3.006,00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3.006,00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b/>
                <w:sz w:val="14"/>
              </w:rPr>
              <w:t xml:space="preserve">VI. Activos por impuesto diferido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121,21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100,46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sz w:val="14"/>
              </w:rPr>
              <w:t xml:space="preserve">1. Capital escriturado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2" w:firstLine="0"/>
              <w:jc w:val="right"/>
            </w:pPr>
            <w:r>
              <w:rPr>
                <w:sz w:val="14"/>
              </w:rPr>
              <w:t xml:space="preserve">3.006,00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2" w:firstLine="0"/>
              <w:jc w:val="right"/>
            </w:pPr>
            <w:r>
              <w:rPr>
                <w:sz w:val="14"/>
              </w:rPr>
              <w:t xml:space="preserve">3.006,00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sz w:val="14"/>
              </w:rPr>
              <w:t xml:space="preserve">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sz w:val="14"/>
              </w:rPr>
              <w:t xml:space="preserve">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6" w:right="0" w:firstLine="0"/>
              <w:jc w:val="left"/>
            </w:pPr>
            <w:r>
              <w:rPr>
                <w:sz w:val="14"/>
              </w:rPr>
              <w:t xml:space="preserve">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III.2 Reservas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68.560,71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68.560,71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b/>
                <w:sz w:val="14"/>
              </w:rPr>
              <w:t xml:space="preserve">B) ACTIVO CORRIENTE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472.271,55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554.106,46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V. Resultados de ejercicios anteriores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78" w:right="0" w:firstLine="0"/>
              <w:jc w:val="left"/>
            </w:pPr>
            <w:r>
              <w:rPr>
                <w:b/>
                <w:sz w:val="14"/>
              </w:rPr>
              <w:t xml:space="preserve">-1.082.108,68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76" w:right="0" w:firstLine="0"/>
              <w:jc w:val="left"/>
            </w:pPr>
            <w:r>
              <w:rPr>
                <w:b/>
                <w:sz w:val="14"/>
              </w:rPr>
              <w:t xml:space="preserve">-1.065.934,54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b/>
                <w:sz w:val="14"/>
              </w:rPr>
              <w:t xml:space="preserve">III. Deudores comerciales y otras cuentas a cobrar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254.322,69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353.807,50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VI. Otras aportaciones de socios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44" w:firstLine="0"/>
              <w:jc w:val="center"/>
            </w:pPr>
            <w:r>
              <w:rPr>
                <w:sz w:val="14"/>
              </w:rPr>
              <w:t xml:space="preserve">8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1.081.507,84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1.065.333,70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sz w:val="14"/>
              </w:rPr>
              <w:t xml:space="preserve">1. Clientes por ventas y prestaciones de servicios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44" w:firstLine="0"/>
              <w:jc w:val="center"/>
            </w:pPr>
            <w:r>
              <w:rPr>
                <w:sz w:val="14"/>
              </w:rPr>
              <w:t xml:space="preserve">7.1.1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2" w:firstLine="0"/>
              <w:jc w:val="right"/>
            </w:pPr>
            <w:r>
              <w:rPr>
                <w:sz w:val="14"/>
              </w:rPr>
              <w:t xml:space="preserve">160.751,52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0" w:right="42" w:firstLine="0"/>
              <w:jc w:val="right"/>
            </w:pPr>
            <w:r>
              <w:rPr>
                <w:sz w:val="14"/>
              </w:rPr>
              <w:t xml:space="preserve">181.691,24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VII. Resultado del ejercicio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44" w:firstLine="0"/>
              <w:jc w:val="center"/>
            </w:pPr>
            <w:r>
              <w:rPr>
                <w:sz w:val="14"/>
              </w:rPr>
              <w:t xml:space="preserve">3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-17.491,93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-16.174,14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sz w:val="14"/>
              </w:rPr>
              <w:t xml:space="preserve">3. Otros deudores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42" w:firstLine="0"/>
              <w:jc w:val="center"/>
            </w:pPr>
            <w:r>
              <w:rPr>
                <w:sz w:val="14"/>
              </w:rPr>
              <w:t xml:space="preserve">7.1 y 9.1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1" w:firstLine="0"/>
              <w:jc w:val="right"/>
            </w:pPr>
            <w:r>
              <w:rPr>
                <w:sz w:val="14"/>
              </w:rPr>
              <w:t xml:space="preserve">93.571,17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0" w:right="42" w:firstLine="0"/>
              <w:jc w:val="right"/>
            </w:pPr>
            <w:r>
              <w:rPr>
                <w:sz w:val="14"/>
              </w:rPr>
              <w:t xml:space="preserve">172.116,26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A-2) Subvenciones, donaciones y legados recibidos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44" w:firstLine="0"/>
              <w:jc w:val="center"/>
            </w:pPr>
            <w:r>
              <w:rPr>
                <w:sz w:val="14"/>
              </w:rPr>
              <w:t xml:space="preserve">11.3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593.685,51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555.562,21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sz w:val="14"/>
              </w:rPr>
              <w:t xml:space="preserve">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sz w:val="14"/>
              </w:rPr>
              <w:t xml:space="preserve">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6" w:right="0" w:firstLine="0"/>
              <w:jc w:val="left"/>
            </w:pPr>
            <w:r>
              <w:rPr>
                <w:sz w:val="14"/>
              </w:rPr>
              <w:t xml:space="preserve">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C) PASIVO CORRIENTE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555.971,33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585.508,07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b/>
                <w:sz w:val="14"/>
              </w:rPr>
              <w:t xml:space="preserve">VI. Periodificaciones a corto plazo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3.781,19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2.330,00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II. Deudas a corto plazo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20.946,46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18.446,39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b/>
                <w:sz w:val="14"/>
              </w:rPr>
              <w:t xml:space="preserve">VII. Efectivo y otros activos líquidos equivalentes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44" w:firstLine="0"/>
              <w:jc w:val="center"/>
            </w:pPr>
            <w:r>
              <w:rPr>
                <w:sz w:val="14"/>
              </w:rPr>
              <w:t xml:space="preserve">7.1.2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214.167,67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197.968,96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sz w:val="14"/>
              </w:rPr>
              <w:t xml:space="preserve">3. Otras deudas a corto plazo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44" w:firstLine="0"/>
              <w:jc w:val="center"/>
            </w:pPr>
            <w:r>
              <w:rPr>
                <w:sz w:val="14"/>
              </w:rPr>
              <w:t xml:space="preserve">7.2.1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2" w:firstLine="0"/>
              <w:jc w:val="right"/>
            </w:pPr>
            <w:r>
              <w:rPr>
                <w:sz w:val="14"/>
              </w:rPr>
              <w:t xml:space="preserve">20.946,46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2" w:firstLine="0"/>
              <w:jc w:val="right"/>
            </w:pPr>
            <w:r>
              <w:rPr>
                <w:sz w:val="14"/>
              </w:rPr>
              <w:t xml:space="preserve">18.446,39 </w:t>
            </w:r>
          </w:p>
        </w:tc>
      </w:tr>
      <w:tr w:rsidR="0038037D">
        <w:trPr>
          <w:trHeight w:val="306"/>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b/>
                <w:sz w:val="14"/>
              </w:rPr>
              <w:t xml:space="preserve">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6" w:right="0" w:firstLine="0"/>
              <w:jc w:val="left"/>
            </w:pPr>
            <w:r>
              <w:rPr>
                <w:b/>
                <w:sz w:val="14"/>
              </w:rPr>
              <w:t xml:space="preserve">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IV. Acreedores comerciales y otras cuentas a pagar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535.024,87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6" w:firstLine="0"/>
              <w:jc w:val="right"/>
            </w:pPr>
            <w:r>
              <w:rPr>
                <w:b/>
                <w:sz w:val="14"/>
              </w:rPr>
              <w:t xml:space="preserve">567.061,68 </w:t>
            </w:r>
          </w:p>
        </w:tc>
      </w:tr>
      <w:tr w:rsidR="0038037D">
        <w:trPr>
          <w:trHeight w:val="313"/>
        </w:trPr>
        <w:tc>
          <w:tcPr>
            <w:tcW w:w="4049" w:type="dxa"/>
            <w:tcBorders>
              <w:top w:val="nil"/>
              <w:left w:val="single" w:sz="8" w:space="0" w:color="000000"/>
              <w:bottom w:val="nil"/>
              <w:right w:val="single" w:sz="8" w:space="0" w:color="000000"/>
            </w:tcBorders>
          </w:tcPr>
          <w:p w:rsidR="0038037D" w:rsidRDefault="004E467D">
            <w:pPr>
              <w:spacing w:after="0" w:line="259" w:lineRule="auto"/>
              <w:ind w:left="0" w:right="0" w:firstLine="0"/>
              <w:jc w:val="left"/>
            </w:pPr>
            <w:r>
              <w:rPr>
                <w:b/>
                <w:sz w:val="14"/>
              </w:rPr>
              <w:t xml:space="preserve">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b/>
                <w:sz w:val="14"/>
              </w:rPr>
              <w:t xml:space="preserve">  </w:t>
            </w:r>
          </w:p>
        </w:tc>
        <w:tc>
          <w:tcPr>
            <w:tcW w:w="1210" w:type="dxa"/>
            <w:tcBorders>
              <w:top w:val="nil"/>
              <w:left w:val="single" w:sz="8" w:space="0" w:color="000000"/>
              <w:bottom w:val="nil"/>
              <w:right w:val="single" w:sz="8" w:space="0" w:color="000000"/>
            </w:tcBorders>
          </w:tcPr>
          <w:p w:rsidR="0038037D" w:rsidRDefault="004E467D">
            <w:pPr>
              <w:spacing w:after="0" w:line="259" w:lineRule="auto"/>
              <w:ind w:left="6" w:right="0" w:firstLine="0"/>
              <w:jc w:val="left"/>
            </w:pPr>
            <w:r>
              <w:rPr>
                <w:b/>
                <w:sz w:val="14"/>
              </w:rPr>
              <w:t xml:space="preserve">  </w:t>
            </w:r>
          </w:p>
        </w:tc>
        <w:tc>
          <w:tcPr>
            <w:tcW w:w="4084" w:type="dxa"/>
            <w:tcBorders>
              <w:top w:val="nil"/>
              <w:left w:val="single" w:sz="8" w:space="0" w:color="000000"/>
              <w:bottom w:val="nil"/>
              <w:right w:val="single" w:sz="8" w:space="0" w:color="000000"/>
            </w:tcBorders>
          </w:tcPr>
          <w:p w:rsidR="0038037D" w:rsidRDefault="004E467D">
            <w:pPr>
              <w:spacing w:after="0" w:line="259" w:lineRule="auto"/>
              <w:ind w:left="4" w:right="0" w:firstLine="0"/>
              <w:jc w:val="left"/>
            </w:pPr>
            <w:r>
              <w:rPr>
                <w:sz w:val="14"/>
              </w:rPr>
              <w:t xml:space="preserve">1. Proveedores </w:t>
            </w:r>
          </w:p>
        </w:tc>
        <w:tc>
          <w:tcPr>
            <w:tcW w:w="856" w:type="dxa"/>
            <w:tcBorders>
              <w:top w:val="nil"/>
              <w:left w:val="single" w:sz="8" w:space="0" w:color="000000"/>
              <w:bottom w:val="nil"/>
              <w:right w:val="single" w:sz="8" w:space="0" w:color="000000"/>
            </w:tcBorders>
          </w:tcPr>
          <w:p w:rsidR="0038037D" w:rsidRDefault="004E467D">
            <w:pPr>
              <w:spacing w:after="0" w:line="259" w:lineRule="auto"/>
              <w:ind w:left="0" w:right="44" w:firstLine="0"/>
              <w:jc w:val="center"/>
            </w:pPr>
            <w:r>
              <w:rPr>
                <w:sz w:val="14"/>
              </w:rPr>
              <w:t xml:space="preserve">7.2.1 </w:t>
            </w:r>
          </w:p>
        </w:tc>
        <w:tc>
          <w:tcPr>
            <w:tcW w:w="1207" w:type="dxa"/>
            <w:tcBorders>
              <w:top w:val="nil"/>
              <w:left w:val="single" w:sz="8" w:space="0" w:color="000000"/>
              <w:bottom w:val="nil"/>
              <w:right w:val="single" w:sz="8" w:space="0" w:color="000000"/>
            </w:tcBorders>
          </w:tcPr>
          <w:p w:rsidR="0038037D" w:rsidRDefault="004E467D">
            <w:pPr>
              <w:spacing w:after="0" w:line="259" w:lineRule="auto"/>
              <w:ind w:left="0" w:right="42" w:firstLine="0"/>
              <w:jc w:val="right"/>
            </w:pPr>
            <w:r>
              <w:rPr>
                <w:sz w:val="14"/>
              </w:rPr>
              <w:t xml:space="preserve">373.817,54 </w:t>
            </w:r>
          </w:p>
        </w:tc>
        <w:tc>
          <w:tcPr>
            <w:tcW w:w="1205" w:type="dxa"/>
            <w:tcBorders>
              <w:top w:val="nil"/>
              <w:left w:val="single" w:sz="8" w:space="0" w:color="000000"/>
              <w:bottom w:val="nil"/>
              <w:right w:val="single" w:sz="8" w:space="0" w:color="000000"/>
            </w:tcBorders>
          </w:tcPr>
          <w:p w:rsidR="0038037D" w:rsidRDefault="004E467D">
            <w:pPr>
              <w:spacing w:after="0" w:line="259" w:lineRule="auto"/>
              <w:ind w:left="0" w:right="42" w:firstLine="0"/>
              <w:jc w:val="right"/>
            </w:pPr>
            <w:r>
              <w:rPr>
                <w:sz w:val="14"/>
              </w:rPr>
              <w:t xml:space="preserve">436.886,55 </w:t>
            </w:r>
          </w:p>
        </w:tc>
      </w:tr>
      <w:tr w:rsidR="0038037D">
        <w:trPr>
          <w:trHeight w:val="243"/>
        </w:trPr>
        <w:tc>
          <w:tcPr>
            <w:tcW w:w="4049" w:type="dxa"/>
            <w:tcBorders>
              <w:top w:val="nil"/>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b/>
                <w:sz w:val="14"/>
              </w:rPr>
              <w:t xml:space="preserve">  </w:t>
            </w:r>
          </w:p>
        </w:tc>
        <w:tc>
          <w:tcPr>
            <w:tcW w:w="856" w:type="dxa"/>
            <w:tcBorders>
              <w:top w:val="nil"/>
              <w:left w:val="single" w:sz="8" w:space="0" w:color="000000"/>
              <w:bottom w:val="single" w:sz="8" w:space="0" w:color="000000"/>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nil"/>
              <w:left w:val="single" w:sz="8" w:space="0" w:color="000000"/>
              <w:bottom w:val="single" w:sz="8" w:space="0" w:color="000000"/>
              <w:right w:val="single" w:sz="8" w:space="0" w:color="000000"/>
            </w:tcBorders>
          </w:tcPr>
          <w:p w:rsidR="0038037D" w:rsidRDefault="004E467D">
            <w:pPr>
              <w:spacing w:after="0" w:line="259" w:lineRule="auto"/>
              <w:ind w:left="4" w:right="0" w:firstLine="0"/>
              <w:jc w:val="left"/>
            </w:pPr>
            <w:r>
              <w:rPr>
                <w:b/>
                <w:sz w:val="14"/>
              </w:rPr>
              <w:t xml:space="preserve">  </w:t>
            </w:r>
          </w:p>
        </w:tc>
        <w:tc>
          <w:tcPr>
            <w:tcW w:w="1210" w:type="dxa"/>
            <w:tcBorders>
              <w:top w:val="nil"/>
              <w:left w:val="single" w:sz="8" w:space="0" w:color="000000"/>
              <w:bottom w:val="single" w:sz="8" w:space="0" w:color="000000"/>
              <w:right w:val="single" w:sz="8" w:space="0" w:color="000000"/>
            </w:tcBorders>
          </w:tcPr>
          <w:p w:rsidR="0038037D" w:rsidRDefault="004E467D">
            <w:pPr>
              <w:spacing w:after="0" w:line="259" w:lineRule="auto"/>
              <w:ind w:left="6" w:right="0" w:firstLine="0"/>
              <w:jc w:val="left"/>
            </w:pPr>
            <w:r>
              <w:rPr>
                <w:b/>
                <w:sz w:val="14"/>
              </w:rPr>
              <w:t xml:space="preserve">  </w:t>
            </w:r>
          </w:p>
        </w:tc>
        <w:tc>
          <w:tcPr>
            <w:tcW w:w="4084" w:type="dxa"/>
            <w:tcBorders>
              <w:top w:val="nil"/>
              <w:left w:val="single" w:sz="8" w:space="0" w:color="000000"/>
              <w:bottom w:val="single" w:sz="8" w:space="0" w:color="000000"/>
              <w:right w:val="single" w:sz="8" w:space="0" w:color="000000"/>
            </w:tcBorders>
          </w:tcPr>
          <w:p w:rsidR="0038037D" w:rsidRDefault="004E467D">
            <w:pPr>
              <w:spacing w:after="0" w:line="259" w:lineRule="auto"/>
              <w:ind w:left="4" w:right="0" w:firstLine="0"/>
              <w:jc w:val="left"/>
            </w:pPr>
            <w:r>
              <w:rPr>
                <w:sz w:val="14"/>
              </w:rPr>
              <w:t xml:space="preserve">2. Otros acreedores </w:t>
            </w:r>
          </w:p>
        </w:tc>
        <w:tc>
          <w:tcPr>
            <w:tcW w:w="856" w:type="dxa"/>
            <w:tcBorders>
              <w:top w:val="nil"/>
              <w:left w:val="single" w:sz="8" w:space="0" w:color="000000"/>
              <w:bottom w:val="single" w:sz="8" w:space="0" w:color="000000"/>
              <w:right w:val="single" w:sz="8" w:space="0" w:color="000000"/>
            </w:tcBorders>
          </w:tcPr>
          <w:p w:rsidR="0038037D" w:rsidRDefault="004E467D">
            <w:pPr>
              <w:spacing w:after="0" w:line="259" w:lineRule="auto"/>
              <w:ind w:left="26" w:right="0" w:firstLine="0"/>
              <w:jc w:val="left"/>
            </w:pPr>
            <w:r>
              <w:rPr>
                <w:sz w:val="14"/>
              </w:rPr>
              <w:t xml:space="preserve">7.2.1 y 9.1 </w:t>
            </w:r>
          </w:p>
        </w:tc>
        <w:tc>
          <w:tcPr>
            <w:tcW w:w="1207" w:type="dxa"/>
            <w:tcBorders>
              <w:top w:val="nil"/>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sz w:val="14"/>
              </w:rPr>
              <w:t xml:space="preserve">161.207,33 </w:t>
            </w:r>
          </w:p>
        </w:tc>
        <w:tc>
          <w:tcPr>
            <w:tcW w:w="1205" w:type="dxa"/>
            <w:tcBorders>
              <w:top w:val="nil"/>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130.175,13 </w:t>
            </w:r>
          </w:p>
        </w:tc>
      </w:tr>
      <w:tr w:rsidR="0038037D">
        <w:trPr>
          <w:trHeight w:val="211"/>
        </w:trPr>
        <w:tc>
          <w:tcPr>
            <w:tcW w:w="404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b/>
                <w:sz w:val="14"/>
              </w:rPr>
              <w:t xml:space="preserve">TOTAL ACTIVO (A + B) </w:t>
            </w:r>
          </w:p>
        </w:tc>
        <w:tc>
          <w:tcPr>
            <w:tcW w:w="856"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center"/>
            </w:pPr>
            <w:r>
              <w:rPr>
                <w:sz w:val="14"/>
              </w:rPr>
              <w:t xml:space="preserve">  </w:t>
            </w:r>
          </w:p>
        </w:tc>
        <w:tc>
          <w:tcPr>
            <w:tcW w:w="1207"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b/>
                <w:sz w:val="14"/>
              </w:rPr>
              <w:t xml:space="preserve">1.203.130,78 </w:t>
            </w:r>
          </w:p>
        </w:tc>
        <w:tc>
          <w:tcPr>
            <w:tcW w:w="121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b/>
                <w:sz w:val="14"/>
              </w:rPr>
              <w:t xml:space="preserve">1.195.862,01 </w:t>
            </w:r>
          </w:p>
        </w:tc>
        <w:tc>
          <w:tcPr>
            <w:tcW w:w="4084"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4" w:right="0" w:firstLine="0"/>
              <w:jc w:val="left"/>
            </w:pPr>
            <w:r>
              <w:rPr>
                <w:b/>
                <w:sz w:val="14"/>
              </w:rPr>
              <w:t xml:space="preserve">TOTAL PATRIMONIO NETO Y PASIVO (A+C) </w:t>
            </w:r>
          </w:p>
        </w:tc>
        <w:tc>
          <w:tcPr>
            <w:tcW w:w="856"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6" w:firstLine="0"/>
              <w:jc w:val="center"/>
            </w:pPr>
            <w:r>
              <w:rPr>
                <w:b/>
                <w:sz w:val="14"/>
              </w:rPr>
              <w:t xml:space="preserve">  </w:t>
            </w:r>
          </w:p>
        </w:tc>
        <w:tc>
          <w:tcPr>
            <w:tcW w:w="1207"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b/>
                <w:sz w:val="14"/>
              </w:rPr>
              <w:t xml:space="preserve">1.203.130,78 </w:t>
            </w:r>
          </w:p>
        </w:tc>
        <w:tc>
          <w:tcPr>
            <w:tcW w:w="1205"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b/>
                <w:sz w:val="14"/>
              </w:rPr>
              <w:t xml:space="preserve">1.195.862,01 </w:t>
            </w:r>
          </w:p>
        </w:tc>
      </w:tr>
    </w:tbl>
    <w:p w:rsidR="0038037D" w:rsidRDefault="004E467D">
      <w:pPr>
        <w:spacing w:after="71" w:line="259" w:lineRule="auto"/>
        <w:ind w:left="0" w:right="0" w:firstLine="0"/>
        <w:jc w:val="left"/>
      </w:pPr>
      <w:r>
        <w:rPr>
          <w:rFonts w:ascii="Calibri" w:eastAsia="Calibri" w:hAnsi="Calibri" w:cs="Calibri"/>
          <w:b/>
          <w:sz w:val="20"/>
        </w:rPr>
        <w:t xml:space="preserve"> </w:t>
      </w:r>
    </w:p>
    <w:p w:rsidR="0038037D" w:rsidRDefault="004E467D">
      <w:pPr>
        <w:spacing w:after="2139" w:line="265" w:lineRule="auto"/>
        <w:ind w:left="10" w:right="-15"/>
        <w:jc w:val="right"/>
      </w:pPr>
      <w:r>
        <w:rPr>
          <w:sz w:val="16"/>
        </w:rPr>
        <w:t>Las Palmas  de Gran Canaria a 31 de marzo de 2022</w:t>
      </w:r>
    </w:p>
    <w:p w:rsidR="0038037D" w:rsidRDefault="004E467D">
      <w:pPr>
        <w:spacing w:after="98" w:line="259" w:lineRule="auto"/>
        <w:ind w:left="0" w:right="3" w:firstLine="0"/>
        <w:jc w:val="right"/>
      </w:pPr>
      <w:r>
        <w:rPr>
          <w:rFonts w:ascii="Arial" w:eastAsia="Arial" w:hAnsi="Arial" w:cs="Arial"/>
          <w:sz w:val="24"/>
        </w:rPr>
        <w:t xml:space="preserve">1 </w:t>
      </w:r>
    </w:p>
    <w:p w:rsidR="0038037D" w:rsidRDefault="004E467D">
      <w:pPr>
        <w:spacing w:after="0" w:line="259" w:lineRule="auto"/>
        <w:ind w:left="0" w:right="0" w:firstLine="0"/>
        <w:jc w:val="left"/>
      </w:pPr>
      <w:r>
        <w:rPr>
          <w:rFonts w:ascii="Arial" w:eastAsia="Arial" w:hAnsi="Arial" w:cs="Arial"/>
          <w:sz w:val="24"/>
        </w:rPr>
        <w:t xml:space="preserve"> </w:t>
      </w:r>
    </w:p>
    <w:p w:rsidR="0038037D" w:rsidRDefault="0038037D">
      <w:pPr>
        <w:sectPr w:rsidR="0038037D">
          <w:headerReference w:type="even" r:id="rId14"/>
          <w:headerReference w:type="default" r:id="rId15"/>
          <w:footerReference w:type="even" r:id="rId16"/>
          <w:footerReference w:type="default" r:id="rId17"/>
          <w:headerReference w:type="first" r:id="rId18"/>
          <w:footerReference w:type="first" r:id="rId19"/>
          <w:pgSz w:w="16840" w:h="11900" w:orient="landscape"/>
          <w:pgMar w:top="682" w:right="1480" w:bottom="1440" w:left="237" w:header="720" w:footer="720" w:gutter="0"/>
          <w:cols w:space="720"/>
        </w:sectPr>
      </w:pPr>
    </w:p>
    <w:tbl>
      <w:tblPr>
        <w:tblStyle w:val="TableGrid"/>
        <w:tblW w:w="8640" w:type="dxa"/>
        <w:tblInd w:w="991" w:type="dxa"/>
        <w:tblCellMar>
          <w:top w:w="0" w:type="dxa"/>
          <w:left w:w="67" w:type="dxa"/>
          <w:bottom w:w="0" w:type="dxa"/>
          <w:right w:w="24" w:type="dxa"/>
        </w:tblCellMar>
        <w:tblLook w:val="04A0" w:firstRow="1" w:lastRow="0" w:firstColumn="1" w:lastColumn="0" w:noHBand="0" w:noVBand="1"/>
      </w:tblPr>
      <w:tblGrid>
        <w:gridCol w:w="4687"/>
        <w:gridCol w:w="1316"/>
        <w:gridCol w:w="1316"/>
        <w:gridCol w:w="1320"/>
      </w:tblGrid>
      <w:tr w:rsidR="0038037D">
        <w:trPr>
          <w:trHeight w:val="332"/>
        </w:trPr>
        <w:tc>
          <w:tcPr>
            <w:tcW w:w="6004" w:type="dxa"/>
            <w:gridSpan w:val="2"/>
            <w:tcBorders>
              <w:top w:val="nil"/>
              <w:left w:val="nil"/>
              <w:bottom w:val="single" w:sz="8" w:space="0" w:color="000000"/>
              <w:right w:val="single" w:sz="8" w:space="0" w:color="000000"/>
            </w:tcBorders>
          </w:tcPr>
          <w:p w:rsidR="0038037D" w:rsidRDefault="0038037D">
            <w:pPr>
              <w:spacing w:after="160" w:line="259" w:lineRule="auto"/>
              <w:ind w:left="0" w:right="0" w:firstLine="0"/>
              <w:jc w:val="left"/>
            </w:pPr>
          </w:p>
        </w:tc>
        <w:tc>
          <w:tcPr>
            <w:tcW w:w="1316"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42" w:firstLine="0"/>
              <w:jc w:val="center"/>
            </w:pPr>
            <w:r>
              <w:rPr>
                <w:b/>
                <w:sz w:val="14"/>
              </w:rPr>
              <w:t xml:space="preserve">(Debe) Haber </w:t>
            </w:r>
          </w:p>
        </w:tc>
        <w:tc>
          <w:tcPr>
            <w:tcW w:w="1320"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43" w:firstLine="0"/>
              <w:jc w:val="center"/>
            </w:pPr>
            <w:r>
              <w:rPr>
                <w:b/>
                <w:sz w:val="14"/>
              </w:rPr>
              <w:t xml:space="preserve">(Debe) Haber </w:t>
            </w:r>
          </w:p>
        </w:tc>
      </w:tr>
      <w:tr w:rsidR="0038037D">
        <w:trPr>
          <w:trHeight w:val="422"/>
        </w:trPr>
        <w:tc>
          <w:tcPr>
            <w:tcW w:w="468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037D" w:rsidRDefault="004E467D">
            <w:pPr>
              <w:spacing w:after="0" w:line="259" w:lineRule="auto"/>
              <w:ind w:left="0" w:right="54" w:firstLine="0"/>
              <w:jc w:val="center"/>
            </w:pPr>
            <w:r>
              <w:rPr>
                <w:b/>
                <w:sz w:val="14"/>
              </w:rPr>
              <w:t xml:space="preserve">CUENTA DE PÉRDIDAS Y GANANCIAS ABREVIADA </w:t>
            </w:r>
          </w:p>
        </w:tc>
        <w:tc>
          <w:tcPr>
            <w:tcW w:w="1316"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0" w:firstLine="0"/>
              <w:jc w:val="center"/>
            </w:pPr>
            <w:r>
              <w:rPr>
                <w:b/>
                <w:sz w:val="14"/>
              </w:rPr>
              <w:t xml:space="preserve">Nota de la memoria </w:t>
            </w:r>
          </w:p>
        </w:tc>
        <w:tc>
          <w:tcPr>
            <w:tcW w:w="131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037D" w:rsidRDefault="004E467D">
            <w:pPr>
              <w:spacing w:after="0" w:line="259" w:lineRule="auto"/>
              <w:ind w:left="0" w:right="42" w:firstLine="0"/>
              <w:jc w:val="center"/>
            </w:pPr>
            <w:r>
              <w:rPr>
                <w:b/>
                <w:sz w:val="14"/>
              </w:rPr>
              <w:t xml:space="preserve">2.021 </w:t>
            </w:r>
          </w:p>
        </w:tc>
        <w:tc>
          <w:tcPr>
            <w:tcW w:w="132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037D" w:rsidRDefault="004E467D">
            <w:pPr>
              <w:spacing w:after="0" w:line="259" w:lineRule="auto"/>
              <w:ind w:left="0" w:right="43" w:firstLine="0"/>
              <w:jc w:val="center"/>
            </w:pPr>
            <w:r>
              <w:rPr>
                <w:b/>
                <w:sz w:val="14"/>
              </w:rPr>
              <w:t xml:space="preserve">2.020 </w:t>
            </w:r>
          </w:p>
        </w:tc>
      </w:tr>
      <w:tr w:rsidR="0038037D">
        <w:trPr>
          <w:trHeight w:val="841"/>
        </w:trPr>
        <w:tc>
          <w:tcPr>
            <w:tcW w:w="4687" w:type="dxa"/>
            <w:tcBorders>
              <w:top w:val="single" w:sz="8" w:space="0" w:color="000000"/>
              <w:left w:val="single" w:sz="8" w:space="0" w:color="000000"/>
              <w:bottom w:val="nil"/>
              <w:right w:val="single" w:sz="8" w:space="0" w:color="000000"/>
            </w:tcBorders>
            <w:vAlign w:val="center"/>
          </w:tcPr>
          <w:p w:rsidR="0038037D" w:rsidRDefault="004E467D">
            <w:pPr>
              <w:spacing w:after="117" w:line="259" w:lineRule="auto"/>
              <w:ind w:left="0" w:right="0" w:firstLine="0"/>
              <w:jc w:val="left"/>
            </w:pPr>
            <w:r>
              <w:rPr>
                <w:sz w:val="14"/>
              </w:rPr>
              <w:t xml:space="preserve">  </w:t>
            </w:r>
          </w:p>
          <w:p w:rsidR="0038037D" w:rsidRDefault="004E467D">
            <w:pPr>
              <w:spacing w:after="0" w:line="259" w:lineRule="auto"/>
              <w:ind w:left="0" w:right="0" w:firstLine="0"/>
              <w:jc w:val="left"/>
            </w:pPr>
            <w:r>
              <w:rPr>
                <w:sz w:val="14"/>
              </w:rPr>
              <w:t xml:space="preserve">1. Importe neto de la cifra de negocios </w:t>
            </w:r>
          </w:p>
        </w:tc>
        <w:tc>
          <w:tcPr>
            <w:tcW w:w="1316" w:type="dxa"/>
            <w:tcBorders>
              <w:top w:val="single" w:sz="8" w:space="0" w:color="000000"/>
              <w:left w:val="single" w:sz="8" w:space="0" w:color="000000"/>
              <w:bottom w:val="nil"/>
              <w:right w:val="single" w:sz="8" w:space="0" w:color="000000"/>
            </w:tcBorders>
            <w:vAlign w:val="bottom"/>
          </w:tcPr>
          <w:p w:rsidR="0038037D" w:rsidRDefault="004E467D">
            <w:pPr>
              <w:spacing w:after="117" w:line="259" w:lineRule="auto"/>
              <w:ind w:left="0" w:right="6" w:firstLine="0"/>
              <w:jc w:val="center"/>
            </w:pPr>
            <w:r>
              <w:rPr>
                <w:sz w:val="14"/>
              </w:rPr>
              <w:t xml:space="preserve">  </w:t>
            </w:r>
          </w:p>
          <w:p w:rsidR="0038037D" w:rsidRDefault="004E467D">
            <w:pPr>
              <w:spacing w:after="117" w:line="259" w:lineRule="auto"/>
              <w:ind w:left="0" w:right="46" w:firstLine="0"/>
              <w:jc w:val="center"/>
            </w:pPr>
            <w:r>
              <w:rPr>
                <w:sz w:val="14"/>
              </w:rPr>
              <w:t xml:space="preserve">11.2 c) </w:t>
            </w:r>
          </w:p>
          <w:p w:rsidR="0038037D" w:rsidRDefault="004E467D">
            <w:pPr>
              <w:spacing w:after="0" w:line="259" w:lineRule="auto"/>
              <w:ind w:left="0" w:right="6" w:firstLine="0"/>
              <w:jc w:val="center"/>
            </w:pPr>
            <w:r>
              <w:rPr>
                <w:sz w:val="14"/>
              </w:rPr>
              <w:t xml:space="preserve">  </w:t>
            </w:r>
          </w:p>
        </w:tc>
        <w:tc>
          <w:tcPr>
            <w:tcW w:w="1316" w:type="dxa"/>
            <w:tcBorders>
              <w:top w:val="single" w:sz="8" w:space="0" w:color="000000"/>
              <w:left w:val="single" w:sz="8" w:space="0" w:color="000000"/>
              <w:bottom w:val="nil"/>
              <w:right w:val="single" w:sz="8" w:space="0" w:color="000000"/>
            </w:tcBorders>
            <w:vAlign w:val="bottom"/>
          </w:tcPr>
          <w:p w:rsidR="0038037D" w:rsidRDefault="004E467D">
            <w:pPr>
              <w:spacing w:after="117" w:line="259" w:lineRule="auto"/>
              <w:ind w:left="4" w:right="0" w:firstLine="0"/>
              <w:jc w:val="left"/>
            </w:pPr>
            <w:r>
              <w:rPr>
                <w:sz w:val="14"/>
              </w:rPr>
              <w:t xml:space="preserve">  </w:t>
            </w:r>
          </w:p>
          <w:p w:rsidR="0038037D" w:rsidRDefault="004E467D">
            <w:pPr>
              <w:spacing w:after="117" w:line="259" w:lineRule="auto"/>
              <w:ind w:left="0" w:right="42" w:firstLine="0"/>
              <w:jc w:val="right"/>
            </w:pPr>
            <w:r>
              <w:rPr>
                <w:sz w:val="14"/>
              </w:rPr>
              <w:t xml:space="preserve">916.853,85 </w:t>
            </w:r>
          </w:p>
          <w:p w:rsidR="0038037D" w:rsidRDefault="004E467D">
            <w:pPr>
              <w:spacing w:after="0" w:line="259" w:lineRule="auto"/>
              <w:ind w:left="4" w:right="0" w:firstLine="0"/>
              <w:jc w:val="left"/>
            </w:pPr>
            <w:r>
              <w:rPr>
                <w:sz w:val="14"/>
              </w:rPr>
              <w:t xml:space="preserve">  </w:t>
            </w:r>
          </w:p>
        </w:tc>
        <w:tc>
          <w:tcPr>
            <w:tcW w:w="1320" w:type="dxa"/>
            <w:tcBorders>
              <w:top w:val="single" w:sz="8" w:space="0" w:color="000000"/>
              <w:left w:val="single" w:sz="8" w:space="0" w:color="000000"/>
              <w:bottom w:val="nil"/>
              <w:right w:val="single" w:sz="8" w:space="0" w:color="000000"/>
            </w:tcBorders>
            <w:vAlign w:val="bottom"/>
          </w:tcPr>
          <w:p w:rsidR="0038037D" w:rsidRDefault="004E467D">
            <w:pPr>
              <w:spacing w:after="117" w:line="259" w:lineRule="auto"/>
              <w:ind w:left="5" w:right="0" w:firstLine="0"/>
              <w:jc w:val="left"/>
            </w:pPr>
            <w:r>
              <w:rPr>
                <w:sz w:val="14"/>
              </w:rPr>
              <w:t xml:space="preserve">  </w:t>
            </w:r>
          </w:p>
          <w:p w:rsidR="0038037D" w:rsidRDefault="004E467D">
            <w:pPr>
              <w:spacing w:after="117" w:line="259" w:lineRule="auto"/>
              <w:ind w:left="0" w:right="44" w:firstLine="0"/>
              <w:jc w:val="right"/>
            </w:pPr>
            <w:r>
              <w:rPr>
                <w:sz w:val="14"/>
              </w:rPr>
              <w:t xml:space="preserve">953.278,39 </w:t>
            </w:r>
          </w:p>
          <w:p w:rsidR="0038037D" w:rsidRDefault="004E467D">
            <w:pPr>
              <w:spacing w:after="0" w:line="259" w:lineRule="auto"/>
              <w:ind w:left="5" w:right="0" w:firstLine="0"/>
              <w:jc w:val="left"/>
            </w:pPr>
            <w:r>
              <w:rPr>
                <w:sz w:val="14"/>
              </w:rPr>
              <w:t xml:space="preserve">  </w:t>
            </w:r>
          </w:p>
        </w:tc>
      </w:tr>
      <w:tr w:rsidR="0038037D">
        <w:trPr>
          <w:trHeight w:val="600"/>
        </w:trPr>
        <w:tc>
          <w:tcPr>
            <w:tcW w:w="4687" w:type="dxa"/>
            <w:tcBorders>
              <w:top w:val="nil"/>
              <w:left w:val="single" w:sz="8" w:space="0" w:color="000000"/>
              <w:bottom w:val="nil"/>
              <w:right w:val="single" w:sz="8" w:space="0" w:color="000000"/>
            </w:tcBorders>
          </w:tcPr>
          <w:p w:rsidR="0038037D" w:rsidRDefault="004E467D">
            <w:pPr>
              <w:spacing w:after="117" w:line="259" w:lineRule="auto"/>
              <w:ind w:left="0" w:right="0" w:firstLine="0"/>
              <w:jc w:val="left"/>
            </w:pPr>
            <w:r>
              <w:rPr>
                <w:sz w:val="14"/>
              </w:rPr>
              <w:t xml:space="preserve">  </w:t>
            </w:r>
          </w:p>
          <w:p w:rsidR="0038037D" w:rsidRDefault="004E467D">
            <w:pPr>
              <w:spacing w:after="0" w:line="259" w:lineRule="auto"/>
              <w:ind w:left="0" w:right="0" w:firstLine="0"/>
              <w:jc w:val="left"/>
            </w:pPr>
            <w:r>
              <w:rPr>
                <w:sz w:val="14"/>
              </w:rPr>
              <w:t xml:space="preserve">4. Aprovisionamientos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9" w:firstLine="0"/>
              <w:jc w:val="center"/>
            </w:pPr>
            <w:r>
              <w:rPr>
                <w:sz w:val="14"/>
              </w:rPr>
              <w:t xml:space="preserve">11.2 a) </w:t>
            </w:r>
          </w:p>
          <w:p w:rsidR="0038037D" w:rsidRDefault="004E467D">
            <w:pPr>
              <w:spacing w:after="0" w:line="259" w:lineRule="auto"/>
              <w:ind w:left="0" w:right="6" w:firstLine="0"/>
              <w:jc w:val="center"/>
            </w:pPr>
            <w:r>
              <w:rPr>
                <w:sz w:val="14"/>
              </w:rPr>
              <w:t xml:space="preserve">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2" w:firstLine="0"/>
              <w:jc w:val="right"/>
            </w:pPr>
            <w:r>
              <w:rPr>
                <w:sz w:val="14"/>
              </w:rPr>
              <w:t xml:space="preserve">-93.354,01 </w:t>
            </w:r>
          </w:p>
          <w:p w:rsidR="0038037D" w:rsidRDefault="004E467D">
            <w:pPr>
              <w:spacing w:after="0" w:line="259" w:lineRule="auto"/>
              <w:ind w:left="4" w:right="0" w:firstLine="0"/>
              <w:jc w:val="left"/>
            </w:pPr>
            <w:r>
              <w:rPr>
                <w:sz w:val="14"/>
              </w:rPr>
              <w:t xml:space="preserve">  </w:t>
            </w:r>
          </w:p>
        </w:tc>
        <w:tc>
          <w:tcPr>
            <w:tcW w:w="1320" w:type="dxa"/>
            <w:tcBorders>
              <w:top w:val="nil"/>
              <w:left w:val="single" w:sz="8" w:space="0" w:color="000000"/>
              <w:bottom w:val="nil"/>
              <w:right w:val="single" w:sz="8" w:space="0" w:color="000000"/>
            </w:tcBorders>
            <w:vAlign w:val="bottom"/>
          </w:tcPr>
          <w:p w:rsidR="0038037D" w:rsidRDefault="004E467D">
            <w:pPr>
              <w:spacing w:after="117" w:line="259" w:lineRule="auto"/>
              <w:ind w:left="0" w:right="44" w:firstLine="0"/>
              <w:jc w:val="right"/>
            </w:pPr>
            <w:r>
              <w:rPr>
                <w:sz w:val="14"/>
              </w:rPr>
              <w:t xml:space="preserve">-101.959,58 </w:t>
            </w:r>
          </w:p>
          <w:p w:rsidR="0038037D" w:rsidRDefault="004E467D">
            <w:pPr>
              <w:spacing w:after="0" w:line="259" w:lineRule="auto"/>
              <w:ind w:left="5" w:right="0" w:firstLine="0"/>
              <w:jc w:val="left"/>
            </w:pPr>
            <w:r>
              <w:rPr>
                <w:sz w:val="14"/>
              </w:rPr>
              <w:t xml:space="preserve">  </w:t>
            </w:r>
          </w:p>
        </w:tc>
      </w:tr>
      <w:tr w:rsidR="0038037D">
        <w:trPr>
          <w:trHeight w:val="600"/>
        </w:trPr>
        <w:tc>
          <w:tcPr>
            <w:tcW w:w="4687" w:type="dxa"/>
            <w:tcBorders>
              <w:top w:val="nil"/>
              <w:left w:val="single" w:sz="8" w:space="0" w:color="000000"/>
              <w:bottom w:val="nil"/>
              <w:right w:val="single" w:sz="8" w:space="0" w:color="000000"/>
            </w:tcBorders>
          </w:tcPr>
          <w:p w:rsidR="0038037D" w:rsidRDefault="004E467D">
            <w:pPr>
              <w:spacing w:after="117" w:line="259" w:lineRule="auto"/>
              <w:ind w:left="0" w:right="0" w:firstLine="0"/>
              <w:jc w:val="left"/>
            </w:pPr>
            <w:r>
              <w:rPr>
                <w:sz w:val="14"/>
              </w:rPr>
              <w:t xml:space="preserve">  </w:t>
            </w:r>
          </w:p>
          <w:p w:rsidR="0038037D" w:rsidRDefault="004E467D">
            <w:pPr>
              <w:spacing w:after="0" w:line="259" w:lineRule="auto"/>
              <w:ind w:left="0" w:right="0" w:firstLine="0"/>
              <w:jc w:val="left"/>
            </w:pPr>
            <w:r>
              <w:rPr>
                <w:sz w:val="14"/>
              </w:rPr>
              <w:t xml:space="preserve">5. Otros ingresos de explotación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6" w:firstLine="0"/>
              <w:jc w:val="center"/>
            </w:pPr>
            <w:r>
              <w:rPr>
                <w:sz w:val="14"/>
              </w:rPr>
              <w:t xml:space="preserve">11.2 c) </w:t>
            </w:r>
          </w:p>
          <w:p w:rsidR="0038037D" w:rsidRDefault="004E467D">
            <w:pPr>
              <w:spacing w:after="0" w:line="259" w:lineRule="auto"/>
              <w:ind w:left="0" w:right="6" w:firstLine="0"/>
              <w:jc w:val="center"/>
            </w:pPr>
            <w:r>
              <w:rPr>
                <w:sz w:val="14"/>
              </w:rPr>
              <w:t xml:space="preserve">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2" w:firstLine="0"/>
              <w:jc w:val="right"/>
            </w:pPr>
            <w:r>
              <w:rPr>
                <w:sz w:val="14"/>
              </w:rPr>
              <w:t xml:space="preserve">2.729.810,90 </w:t>
            </w:r>
          </w:p>
          <w:p w:rsidR="0038037D" w:rsidRDefault="004E467D">
            <w:pPr>
              <w:spacing w:after="0" w:line="259" w:lineRule="auto"/>
              <w:ind w:left="4" w:right="0" w:firstLine="0"/>
              <w:jc w:val="left"/>
            </w:pPr>
            <w:r>
              <w:rPr>
                <w:sz w:val="14"/>
              </w:rPr>
              <w:t xml:space="preserve">  </w:t>
            </w:r>
          </w:p>
        </w:tc>
        <w:tc>
          <w:tcPr>
            <w:tcW w:w="1320" w:type="dxa"/>
            <w:tcBorders>
              <w:top w:val="nil"/>
              <w:left w:val="single" w:sz="8" w:space="0" w:color="000000"/>
              <w:bottom w:val="nil"/>
              <w:right w:val="single" w:sz="8" w:space="0" w:color="000000"/>
            </w:tcBorders>
            <w:vAlign w:val="bottom"/>
          </w:tcPr>
          <w:p w:rsidR="0038037D" w:rsidRDefault="004E467D">
            <w:pPr>
              <w:spacing w:after="117" w:line="259" w:lineRule="auto"/>
              <w:ind w:left="0" w:right="44" w:firstLine="0"/>
              <w:jc w:val="right"/>
            </w:pPr>
            <w:r>
              <w:rPr>
                <w:sz w:val="14"/>
              </w:rPr>
              <w:t xml:space="preserve">2.605.494,63 </w:t>
            </w:r>
          </w:p>
          <w:p w:rsidR="0038037D" w:rsidRDefault="004E467D">
            <w:pPr>
              <w:spacing w:after="0" w:line="259" w:lineRule="auto"/>
              <w:ind w:left="5" w:right="0" w:firstLine="0"/>
              <w:jc w:val="left"/>
            </w:pPr>
            <w:r>
              <w:rPr>
                <w:sz w:val="14"/>
              </w:rPr>
              <w:t xml:space="preserve">  </w:t>
            </w:r>
          </w:p>
        </w:tc>
      </w:tr>
      <w:tr w:rsidR="0038037D">
        <w:trPr>
          <w:trHeight w:val="600"/>
        </w:trPr>
        <w:tc>
          <w:tcPr>
            <w:tcW w:w="4687" w:type="dxa"/>
            <w:tcBorders>
              <w:top w:val="nil"/>
              <w:left w:val="single" w:sz="8" w:space="0" w:color="000000"/>
              <w:bottom w:val="nil"/>
              <w:right w:val="single" w:sz="8" w:space="0" w:color="000000"/>
            </w:tcBorders>
          </w:tcPr>
          <w:p w:rsidR="0038037D" w:rsidRDefault="004E467D">
            <w:pPr>
              <w:spacing w:after="117" w:line="259" w:lineRule="auto"/>
              <w:ind w:left="0" w:right="0" w:firstLine="0"/>
              <w:jc w:val="left"/>
            </w:pPr>
            <w:r>
              <w:rPr>
                <w:sz w:val="14"/>
              </w:rPr>
              <w:t xml:space="preserve">  </w:t>
            </w:r>
          </w:p>
          <w:p w:rsidR="0038037D" w:rsidRDefault="004E467D">
            <w:pPr>
              <w:spacing w:after="0" w:line="259" w:lineRule="auto"/>
              <w:ind w:left="0" w:right="0" w:firstLine="0"/>
              <w:jc w:val="left"/>
            </w:pPr>
            <w:r>
              <w:rPr>
                <w:sz w:val="14"/>
              </w:rPr>
              <w:t xml:space="preserve">6. Gastos de personal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9" w:firstLine="0"/>
              <w:jc w:val="center"/>
            </w:pPr>
            <w:r>
              <w:rPr>
                <w:sz w:val="14"/>
              </w:rPr>
              <w:t xml:space="preserve">11.2 b) </w:t>
            </w:r>
          </w:p>
          <w:p w:rsidR="0038037D" w:rsidRDefault="004E467D">
            <w:pPr>
              <w:spacing w:after="0" w:line="259" w:lineRule="auto"/>
              <w:ind w:left="0" w:right="6" w:firstLine="0"/>
              <w:jc w:val="center"/>
            </w:pPr>
            <w:r>
              <w:rPr>
                <w:sz w:val="14"/>
              </w:rPr>
              <w:t xml:space="preserve">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2" w:firstLine="0"/>
              <w:jc w:val="right"/>
            </w:pPr>
            <w:r>
              <w:rPr>
                <w:sz w:val="14"/>
              </w:rPr>
              <w:t xml:space="preserve">-2.014.456,73 </w:t>
            </w:r>
          </w:p>
          <w:p w:rsidR="0038037D" w:rsidRDefault="004E467D">
            <w:pPr>
              <w:spacing w:after="0" w:line="259" w:lineRule="auto"/>
              <w:ind w:left="4" w:right="0" w:firstLine="0"/>
              <w:jc w:val="left"/>
            </w:pPr>
            <w:r>
              <w:rPr>
                <w:sz w:val="14"/>
              </w:rPr>
              <w:t xml:space="preserve">  </w:t>
            </w:r>
          </w:p>
        </w:tc>
        <w:tc>
          <w:tcPr>
            <w:tcW w:w="1320" w:type="dxa"/>
            <w:tcBorders>
              <w:top w:val="nil"/>
              <w:left w:val="single" w:sz="8" w:space="0" w:color="000000"/>
              <w:bottom w:val="nil"/>
              <w:right w:val="single" w:sz="8" w:space="0" w:color="000000"/>
            </w:tcBorders>
            <w:vAlign w:val="bottom"/>
          </w:tcPr>
          <w:p w:rsidR="0038037D" w:rsidRDefault="004E467D">
            <w:pPr>
              <w:spacing w:after="117" w:line="259" w:lineRule="auto"/>
              <w:ind w:left="0" w:right="44" w:firstLine="0"/>
              <w:jc w:val="right"/>
            </w:pPr>
            <w:r>
              <w:rPr>
                <w:sz w:val="14"/>
              </w:rPr>
              <w:t xml:space="preserve">-1.896.422,30 </w:t>
            </w:r>
          </w:p>
          <w:p w:rsidR="0038037D" w:rsidRDefault="004E467D">
            <w:pPr>
              <w:spacing w:after="0" w:line="259" w:lineRule="auto"/>
              <w:ind w:left="5" w:right="0" w:firstLine="0"/>
              <w:jc w:val="left"/>
            </w:pPr>
            <w:r>
              <w:rPr>
                <w:sz w:val="14"/>
              </w:rPr>
              <w:t xml:space="preserve">  </w:t>
            </w:r>
          </w:p>
        </w:tc>
      </w:tr>
      <w:tr w:rsidR="0038037D">
        <w:trPr>
          <w:trHeight w:val="600"/>
        </w:trPr>
        <w:tc>
          <w:tcPr>
            <w:tcW w:w="4687" w:type="dxa"/>
            <w:tcBorders>
              <w:top w:val="nil"/>
              <w:left w:val="single" w:sz="8" w:space="0" w:color="000000"/>
              <w:bottom w:val="nil"/>
              <w:right w:val="single" w:sz="8" w:space="0" w:color="000000"/>
            </w:tcBorders>
          </w:tcPr>
          <w:p w:rsidR="0038037D" w:rsidRDefault="004E467D">
            <w:pPr>
              <w:spacing w:after="117" w:line="259" w:lineRule="auto"/>
              <w:ind w:left="0" w:right="0" w:firstLine="0"/>
              <w:jc w:val="left"/>
            </w:pPr>
            <w:r>
              <w:rPr>
                <w:sz w:val="14"/>
              </w:rPr>
              <w:t xml:space="preserve">  </w:t>
            </w:r>
          </w:p>
          <w:p w:rsidR="0038037D" w:rsidRDefault="004E467D">
            <w:pPr>
              <w:spacing w:after="117" w:line="259" w:lineRule="auto"/>
              <w:ind w:left="0" w:right="0" w:firstLine="0"/>
              <w:jc w:val="left"/>
            </w:pPr>
            <w:r>
              <w:rPr>
                <w:sz w:val="14"/>
              </w:rPr>
              <w:t xml:space="preserve">7. Otros gastos de explotación </w:t>
            </w:r>
          </w:p>
          <w:p w:rsidR="0038037D" w:rsidRDefault="004E467D">
            <w:pPr>
              <w:spacing w:after="0" w:line="259" w:lineRule="auto"/>
              <w:ind w:left="0" w:right="0" w:firstLine="0"/>
              <w:jc w:val="left"/>
            </w:pPr>
            <w:r>
              <w:rPr>
                <w:sz w:val="14"/>
              </w:rPr>
              <w:t xml:space="preserve">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6" w:firstLine="0"/>
              <w:jc w:val="center"/>
            </w:pPr>
            <w:r>
              <w:rPr>
                <w:sz w:val="14"/>
              </w:rPr>
              <w:t xml:space="preserve">11.2 e) </w:t>
            </w:r>
          </w:p>
          <w:p w:rsidR="0038037D" w:rsidRDefault="004E467D">
            <w:pPr>
              <w:spacing w:after="0" w:line="259" w:lineRule="auto"/>
              <w:ind w:left="0" w:right="6" w:firstLine="0"/>
              <w:jc w:val="center"/>
            </w:pPr>
            <w:r>
              <w:rPr>
                <w:sz w:val="14"/>
              </w:rPr>
              <w:t xml:space="preserve">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2" w:firstLine="0"/>
              <w:jc w:val="right"/>
            </w:pPr>
            <w:r>
              <w:rPr>
                <w:sz w:val="14"/>
              </w:rPr>
              <w:t xml:space="preserve">-1.502.464,08 </w:t>
            </w:r>
          </w:p>
          <w:p w:rsidR="0038037D" w:rsidRDefault="004E467D">
            <w:pPr>
              <w:spacing w:after="0" w:line="259" w:lineRule="auto"/>
              <w:ind w:left="4" w:right="0" w:firstLine="0"/>
              <w:jc w:val="left"/>
            </w:pPr>
            <w:r>
              <w:rPr>
                <w:sz w:val="14"/>
              </w:rPr>
              <w:t xml:space="preserve">  </w:t>
            </w:r>
          </w:p>
        </w:tc>
        <w:tc>
          <w:tcPr>
            <w:tcW w:w="1320" w:type="dxa"/>
            <w:tcBorders>
              <w:top w:val="nil"/>
              <w:left w:val="single" w:sz="8" w:space="0" w:color="000000"/>
              <w:bottom w:val="nil"/>
              <w:right w:val="single" w:sz="8" w:space="0" w:color="000000"/>
            </w:tcBorders>
            <w:vAlign w:val="bottom"/>
          </w:tcPr>
          <w:p w:rsidR="0038037D" w:rsidRDefault="004E467D">
            <w:pPr>
              <w:spacing w:after="117" w:line="259" w:lineRule="auto"/>
              <w:ind w:left="0" w:right="44" w:firstLine="0"/>
              <w:jc w:val="right"/>
            </w:pPr>
            <w:r>
              <w:rPr>
                <w:sz w:val="14"/>
              </w:rPr>
              <w:t xml:space="preserve">-1.545.251,17 </w:t>
            </w:r>
          </w:p>
          <w:p w:rsidR="0038037D" w:rsidRDefault="004E467D">
            <w:pPr>
              <w:spacing w:after="0" w:line="259" w:lineRule="auto"/>
              <w:ind w:left="5" w:right="0" w:firstLine="0"/>
              <w:jc w:val="left"/>
            </w:pPr>
            <w:r>
              <w:rPr>
                <w:sz w:val="14"/>
              </w:rPr>
              <w:t xml:space="preserve">  </w:t>
            </w:r>
          </w:p>
        </w:tc>
      </w:tr>
      <w:tr w:rsidR="0038037D">
        <w:trPr>
          <w:trHeight w:val="600"/>
        </w:trPr>
        <w:tc>
          <w:tcPr>
            <w:tcW w:w="4687" w:type="dxa"/>
            <w:tcBorders>
              <w:top w:val="nil"/>
              <w:left w:val="single" w:sz="8" w:space="0" w:color="000000"/>
              <w:bottom w:val="nil"/>
              <w:right w:val="single" w:sz="8" w:space="0" w:color="000000"/>
            </w:tcBorders>
            <w:vAlign w:val="bottom"/>
          </w:tcPr>
          <w:p w:rsidR="0038037D" w:rsidRDefault="004E467D">
            <w:pPr>
              <w:spacing w:after="117" w:line="259" w:lineRule="auto"/>
              <w:ind w:left="0" w:right="0" w:firstLine="0"/>
              <w:jc w:val="left"/>
            </w:pPr>
            <w:r>
              <w:rPr>
                <w:sz w:val="14"/>
              </w:rPr>
              <w:t xml:space="preserve">8. Amortización del inmovilizado </w:t>
            </w:r>
          </w:p>
          <w:p w:rsidR="0038037D" w:rsidRDefault="004E467D">
            <w:pPr>
              <w:spacing w:after="0" w:line="259" w:lineRule="auto"/>
              <w:ind w:left="0" w:right="0" w:firstLine="0"/>
              <w:jc w:val="left"/>
            </w:pPr>
            <w:r>
              <w:rPr>
                <w:sz w:val="14"/>
              </w:rPr>
              <w:t xml:space="preserve">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8" w:firstLine="0"/>
              <w:jc w:val="center"/>
            </w:pPr>
            <w:r>
              <w:rPr>
                <w:sz w:val="14"/>
              </w:rPr>
              <w:t xml:space="preserve">5 y 6 </w:t>
            </w:r>
          </w:p>
          <w:p w:rsidR="0038037D" w:rsidRDefault="004E467D">
            <w:pPr>
              <w:spacing w:after="0" w:line="259" w:lineRule="auto"/>
              <w:ind w:left="0" w:right="6" w:firstLine="0"/>
              <w:jc w:val="center"/>
            </w:pPr>
            <w:r>
              <w:rPr>
                <w:sz w:val="14"/>
              </w:rPr>
              <w:t xml:space="preserve">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2" w:firstLine="0"/>
              <w:jc w:val="right"/>
            </w:pPr>
            <w:r>
              <w:rPr>
                <w:sz w:val="14"/>
              </w:rPr>
              <w:t xml:space="preserve">-129.854,70 </w:t>
            </w:r>
          </w:p>
          <w:p w:rsidR="0038037D" w:rsidRDefault="004E467D">
            <w:pPr>
              <w:spacing w:after="0" w:line="259" w:lineRule="auto"/>
              <w:ind w:left="4" w:right="0" w:firstLine="0"/>
              <w:jc w:val="left"/>
            </w:pPr>
            <w:r>
              <w:rPr>
                <w:sz w:val="14"/>
              </w:rPr>
              <w:t xml:space="preserve">  </w:t>
            </w:r>
          </w:p>
        </w:tc>
        <w:tc>
          <w:tcPr>
            <w:tcW w:w="1320" w:type="dxa"/>
            <w:tcBorders>
              <w:top w:val="nil"/>
              <w:left w:val="single" w:sz="8" w:space="0" w:color="000000"/>
              <w:bottom w:val="nil"/>
              <w:right w:val="single" w:sz="8" w:space="0" w:color="000000"/>
            </w:tcBorders>
            <w:vAlign w:val="bottom"/>
          </w:tcPr>
          <w:p w:rsidR="0038037D" w:rsidRDefault="004E467D">
            <w:pPr>
              <w:spacing w:after="117" w:line="259" w:lineRule="auto"/>
              <w:ind w:left="0" w:right="44" w:firstLine="0"/>
              <w:jc w:val="right"/>
            </w:pPr>
            <w:r>
              <w:rPr>
                <w:sz w:val="14"/>
              </w:rPr>
              <w:t xml:space="preserve">-131.727,01 </w:t>
            </w:r>
          </w:p>
          <w:p w:rsidR="0038037D" w:rsidRDefault="004E467D">
            <w:pPr>
              <w:spacing w:after="0" w:line="259" w:lineRule="auto"/>
              <w:ind w:left="5" w:right="0" w:firstLine="0"/>
              <w:jc w:val="left"/>
            </w:pPr>
            <w:r>
              <w:rPr>
                <w:sz w:val="14"/>
              </w:rPr>
              <w:t xml:space="preserve">  </w:t>
            </w:r>
          </w:p>
        </w:tc>
      </w:tr>
      <w:tr w:rsidR="0038037D">
        <w:trPr>
          <w:trHeight w:val="600"/>
        </w:trPr>
        <w:tc>
          <w:tcPr>
            <w:tcW w:w="4687" w:type="dxa"/>
            <w:tcBorders>
              <w:top w:val="nil"/>
              <w:left w:val="single" w:sz="8" w:space="0" w:color="000000"/>
              <w:bottom w:val="nil"/>
              <w:right w:val="single" w:sz="8" w:space="0" w:color="000000"/>
            </w:tcBorders>
            <w:vAlign w:val="center"/>
          </w:tcPr>
          <w:p w:rsidR="0038037D" w:rsidRDefault="004E467D">
            <w:pPr>
              <w:spacing w:after="0" w:line="259" w:lineRule="auto"/>
              <w:ind w:left="0" w:right="0" w:firstLine="0"/>
              <w:jc w:val="left"/>
            </w:pPr>
            <w:r>
              <w:rPr>
                <w:sz w:val="14"/>
              </w:rPr>
              <w:t xml:space="preserve">9. Imputación de subvenciones de inmovilizado no financiero y otras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5" w:firstLine="0"/>
              <w:jc w:val="center"/>
            </w:pPr>
            <w:r>
              <w:rPr>
                <w:sz w:val="14"/>
              </w:rPr>
              <w:t xml:space="preserve">11.3 </w:t>
            </w:r>
          </w:p>
          <w:p w:rsidR="0038037D" w:rsidRDefault="004E467D">
            <w:pPr>
              <w:spacing w:after="0" w:line="259" w:lineRule="auto"/>
              <w:ind w:left="0" w:right="6" w:firstLine="0"/>
              <w:jc w:val="center"/>
            </w:pPr>
            <w:r>
              <w:rPr>
                <w:sz w:val="14"/>
              </w:rPr>
              <w:t xml:space="preserve">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2" w:firstLine="0"/>
              <w:jc w:val="right"/>
            </w:pPr>
            <w:r>
              <w:rPr>
                <w:sz w:val="14"/>
              </w:rPr>
              <w:t xml:space="preserve">111.876,70 </w:t>
            </w:r>
          </w:p>
          <w:p w:rsidR="0038037D" w:rsidRDefault="004E467D">
            <w:pPr>
              <w:spacing w:after="0" w:line="259" w:lineRule="auto"/>
              <w:ind w:left="4" w:right="0" w:firstLine="0"/>
              <w:jc w:val="left"/>
            </w:pPr>
            <w:r>
              <w:rPr>
                <w:sz w:val="14"/>
              </w:rPr>
              <w:t xml:space="preserve">  </w:t>
            </w:r>
          </w:p>
        </w:tc>
        <w:tc>
          <w:tcPr>
            <w:tcW w:w="1320" w:type="dxa"/>
            <w:tcBorders>
              <w:top w:val="nil"/>
              <w:left w:val="single" w:sz="8" w:space="0" w:color="000000"/>
              <w:bottom w:val="nil"/>
              <w:right w:val="single" w:sz="8" w:space="0" w:color="000000"/>
            </w:tcBorders>
            <w:vAlign w:val="bottom"/>
          </w:tcPr>
          <w:p w:rsidR="0038037D" w:rsidRDefault="004E467D">
            <w:pPr>
              <w:spacing w:after="117" w:line="259" w:lineRule="auto"/>
              <w:ind w:left="0" w:right="44" w:firstLine="0"/>
              <w:jc w:val="right"/>
            </w:pPr>
            <w:r>
              <w:rPr>
                <w:sz w:val="14"/>
              </w:rPr>
              <w:t xml:space="preserve">115.976,25 </w:t>
            </w:r>
          </w:p>
          <w:p w:rsidR="0038037D" w:rsidRDefault="004E467D">
            <w:pPr>
              <w:spacing w:after="0" w:line="259" w:lineRule="auto"/>
              <w:ind w:left="5" w:right="0" w:firstLine="0"/>
              <w:jc w:val="left"/>
            </w:pPr>
            <w:r>
              <w:rPr>
                <w:sz w:val="14"/>
              </w:rPr>
              <w:t xml:space="preserve">  </w:t>
            </w:r>
          </w:p>
        </w:tc>
      </w:tr>
      <w:tr w:rsidR="0038037D">
        <w:trPr>
          <w:trHeight w:val="608"/>
        </w:trPr>
        <w:tc>
          <w:tcPr>
            <w:tcW w:w="4687" w:type="dxa"/>
            <w:tcBorders>
              <w:top w:val="nil"/>
              <w:left w:val="single" w:sz="8" w:space="0" w:color="000000"/>
              <w:bottom w:val="nil"/>
              <w:right w:val="single" w:sz="8" w:space="0" w:color="000000"/>
            </w:tcBorders>
          </w:tcPr>
          <w:p w:rsidR="0038037D" w:rsidRDefault="004E467D">
            <w:pPr>
              <w:spacing w:after="117" w:line="259" w:lineRule="auto"/>
              <w:ind w:left="0" w:right="0" w:firstLine="0"/>
              <w:jc w:val="left"/>
            </w:pPr>
            <w:r>
              <w:rPr>
                <w:sz w:val="14"/>
              </w:rPr>
              <w:t xml:space="preserve">  </w:t>
            </w:r>
          </w:p>
          <w:p w:rsidR="0038037D" w:rsidRDefault="004E467D">
            <w:pPr>
              <w:spacing w:after="117" w:line="259" w:lineRule="auto"/>
              <w:ind w:left="0" w:right="0" w:firstLine="0"/>
              <w:jc w:val="left"/>
            </w:pPr>
            <w:r>
              <w:rPr>
                <w:sz w:val="14"/>
              </w:rPr>
              <w:t xml:space="preserve">11. Deterioro y resultado por enajenaciones del inmovilizado </w:t>
            </w:r>
          </w:p>
          <w:p w:rsidR="0038037D" w:rsidRDefault="004E467D">
            <w:pPr>
              <w:spacing w:after="0" w:line="259" w:lineRule="auto"/>
              <w:ind w:left="0" w:right="0" w:firstLine="0"/>
              <w:jc w:val="left"/>
            </w:pPr>
            <w:r>
              <w:rPr>
                <w:sz w:val="14"/>
              </w:rPr>
              <w:t xml:space="preserve">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50" w:firstLine="0"/>
              <w:jc w:val="center"/>
            </w:pPr>
            <w:r>
              <w:rPr>
                <w:sz w:val="14"/>
              </w:rPr>
              <w:t xml:space="preserve">5 </w:t>
            </w:r>
          </w:p>
          <w:p w:rsidR="0038037D" w:rsidRDefault="004E467D">
            <w:pPr>
              <w:spacing w:after="0" w:line="259" w:lineRule="auto"/>
              <w:ind w:left="0" w:right="6" w:firstLine="0"/>
              <w:jc w:val="center"/>
            </w:pPr>
            <w:r>
              <w:rPr>
                <w:sz w:val="14"/>
              </w:rPr>
              <w:t xml:space="preserve">  </w:t>
            </w:r>
          </w:p>
        </w:tc>
        <w:tc>
          <w:tcPr>
            <w:tcW w:w="1316" w:type="dxa"/>
            <w:tcBorders>
              <w:top w:val="nil"/>
              <w:left w:val="single" w:sz="8" w:space="0" w:color="000000"/>
              <w:bottom w:val="nil"/>
              <w:right w:val="single" w:sz="8" w:space="0" w:color="000000"/>
            </w:tcBorders>
            <w:vAlign w:val="bottom"/>
          </w:tcPr>
          <w:p w:rsidR="0038037D" w:rsidRDefault="004E467D">
            <w:pPr>
              <w:spacing w:after="117" w:line="259" w:lineRule="auto"/>
              <w:ind w:left="0" w:right="42" w:firstLine="0"/>
              <w:jc w:val="right"/>
            </w:pPr>
            <w:r>
              <w:rPr>
                <w:sz w:val="14"/>
              </w:rPr>
              <w:t xml:space="preserve">0,00 </w:t>
            </w:r>
          </w:p>
          <w:p w:rsidR="0038037D" w:rsidRDefault="004E467D">
            <w:pPr>
              <w:spacing w:after="0" w:line="259" w:lineRule="auto"/>
              <w:ind w:left="4" w:right="0" w:firstLine="0"/>
              <w:jc w:val="left"/>
            </w:pPr>
            <w:r>
              <w:rPr>
                <w:sz w:val="14"/>
              </w:rPr>
              <w:t xml:space="preserve">  </w:t>
            </w:r>
          </w:p>
        </w:tc>
        <w:tc>
          <w:tcPr>
            <w:tcW w:w="1320" w:type="dxa"/>
            <w:tcBorders>
              <w:top w:val="nil"/>
              <w:left w:val="single" w:sz="8" w:space="0" w:color="000000"/>
              <w:bottom w:val="nil"/>
              <w:right w:val="single" w:sz="8" w:space="0" w:color="000000"/>
            </w:tcBorders>
            <w:vAlign w:val="bottom"/>
          </w:tcPr>
          <w:p w:rsidR="0038037D" w:rsidRDefault="004E467D">
            <w:pPr>
              <w:spacing w:after="117" w:line="259" w:lineRule="auto"/>
              <w:ind w:left="0" w:right="44" w:firstLine="0"/>
              <w:jc w:val="right"/>
            </w:pPr>
            <w:r>
              <w:rPr>
                <w:sz w:val="14"/>
              </w:rPr>
              <w:t xml:space="preserve">-37,38 </w:t>
            </w:r>
          </w:p>
          <w:p w:rsidR="0038037D" w:rsidRDefault="004E467D">
            <w:pPr>
              <w:spacing w:after="0" w:line="259" w:lineRule="auto"/>
              <w:ind w:left="5" w:right="0" w:firstLine="0"/>
              <w:jc w:val="left"/>
            </w:pPr>
            <w:r>
              <w:rPr>
                <w:sz w:val="14"/>
              </w:rPr>
              <w:t xml:space="preserve">  </w:t>
            </w:r>
          </w:p>
        </w:tc>
      </w:tr>
      <w:tr w:rsidR="0038037D">
        <w:trPr>
          <w:trHeight w:val="389"/>
        </w:trPr>
        <w:tc>
          <w:tcPr>
            <w:tcW w:w="4687" w:type="dxa"/>
            <w:tcBorders>
              <w:top w:val="nil"/>
              <w:left w:val="single" w:sz="8" w:space="0" w:color="000000"/>
              <w:bottom w:val="single" w:sz="8" w:space="0" w:color="000000"/>
              <w:right w:val="single" w:sz="8" w:space="0" w:color="000000"/>
            </w:tcBorders>
            <w:vAlign w:val="bottom"/>
          </w:tcPr>
          <w:p w:rsidR="0038037D" w:rsidRDefault="004E467D">
            <w:pPr>
              <w:spacing w:after="0" w:line="259" w:lineRule="auto"/>
              <w:ind w:left="0" w:right="0" w:firstLine="0"/>
              <w:jc w:val="left"/>
            </w:pPr>
            <w:r>
              <w:rPr>
                <w:sz w:val="14"/>
              </w:rPr>
              <w:t xml:space="preserve">12. Otros resultados </w:t>
            </w:r>
          </w:p>
        </w:tc>
        <w:tc>
          <w:tcPr>
            <w:tcW w:w="1316" w:type="dxa"/>
            <w:tcBorders>
              <w:top w:val="nil"/>
              <w:left w:val="single" w:sz="8" w:space="0" w:color="000000"/>
              <w:bottom w:val="single" w:sz="8" w:space="0" w:color="000000"/>
              <w:right w:val="single" w:sz="8" w:space="0" w:color="000000"/>
            </w:tcBorders>
            <w:vAlign w:val="bottom"/>
          </w:tcPr>
          <w:p w:rsidR="0038037D" w:rsidRDefault="004E467D">
            <w:pPr>
              <w:spacing w:after="0" w:line="259" w:lineRule="auto"/>
              <w:ind w:left="0" w:right="49" w:firstLine="0"/>
              <w:jc w:val="center"/>
            </w:pPr>
            <w:r>
              <w:rPr>
                <w:sz w:val="14"/>
              </w:rPr>
              <w:t xml:space="preserve">11.2 d) </w:t>
            </w:r>
          </w:p>
        </w:tc>
        <w:tc>
          <w:tcPr>
            <w:tcW w:w="1316" w:type="dxa"/>
            <w:tcBorders>
              <w:top w:val="nil"/>
              <w:left w:val="single" w:sz="8" w:space="0" w:color="000000"/>
              <w:bottom w:val="single" w:sz="8" w:space="0" w:color="000000"/>
              <w:right w:val="single" w:sz="8" w:space="0" w:color="000000"/>
            </w:tcBorders>
            <w:vAlign w:val="bottom"/>
          </w:tcPr>
          <w:p w:rsidR="0038037D" w:rsidRDefault="004E467D">
            <w:pPr>
              <w:spacing w:after="0" w:line="259" w:lineRule="auto"/>
              <w:ind w:left="0" w:right="42" w:firstLine="0"/>
              <w:jc w:val="right"/>
            </w:pPr>
            <w:r>
              <w:rPr>
                <w:sz w:val="14"/>
              </w:rPr>
              <w:t xml:space="preserve">-35.655,91 </w:t>
            </w:r>
          </w:p>
        </w:tc>
        <w:tc>
          <w:tcPr>
            <w:tcW w:w="1320" w:type="dxa"/>
            <w:tcBorders>
              <w:top w:val="nil"/>
              <w:left w:val="single" w:sz="8" w:space="0" w:color="000000"/>
              <w:bottom w:val="single" w:sz="8" w:space="0" w:color="000000"/>
              <w:right w:val="single" w:sz="8" w:space="0" w:color="000000"/>
            </w:tcBorders>
            <w:vAlign w:val="bottom"/>
          </w:tcPr>
          <w:p w:rsidR="0038037D" w:rsidRDefault="004E467D">
            <w:pPr>
              <w:spacing w:after="0" w:line="259" w:lineRule="auto"/>
              <w:ind w:left="0" w:right="44" w:firstLine="0"/>
              <w:jc w:val="right"/>
            </w:pPr>
            <w:r>
              <w:rPr>
                <w:sz w:val="14"/>
              </w:rPr>
              <w:t xml:space="preserve">-15.286,64 </w:t>
            </w:r>
          </w:p>
        </w:tc>
      </w:tr>
      <w:tr w:rsidR="0038037D">
        <w:trPr>
          <w:trHeight w:val="336"/>
        </w:trPr>
        <w:tc>
          <w:tcPr>
            <w:tcW w:w="4687"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0" w:firstLine="0"/>
              <w:jc w:val="left"/>
            </w:pPr>
            <w:r>
              <w:rPr>
                <w:b/>
                <w:sz w:val="14"/>
              </w:rPr>
              <w:t xml:space="preserve">A) RESULTADOS DE EXPLOTACION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6" w:firstLine="0"/>
              <w:jc w:val="center"/>
            </w:pPr>
            <w:r>
              <w:rPr>
                <w:sz w:val="14"/>
              </w:rPr>
              <w:t xml:space="preserve">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6" w:firstLine="0"/>
              <w:jc w:val="right"/>
            </w:pPr>
            <w:r>
              <w:rPr>
                <w:b/>
                <w:sz w:val="14"/>
              </w:rPr>
              <w:t xml:space="preserve">-17.243,98 </w:t>
            </w:r>
          </w:p>
        </w:tc>
        <w:tc>
          <w:tcPr>
            <w:tcW w:w="1320"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8" w:firstLine="0"/>
              <w:jc w:val="right"/>
            </w:pPr>
            <w:r>
              <w:rPr>
                <w:b/>
                <w:sz w:val="14"/>
              </w:rPr>
              <w:t xml:space="preserve">-15.934,81 </w:t>
            </w:r>
          </w:p>
        </w:tc>
      </w:tr>
      <w:tr w:rsidR="0038037D">
        <w:trPr>
          <w:trHeight w:val="334"/>
        </w:trPr>
        <w:tc>
          <w:tcPr>
            <w:tcW w:w="4687"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0" w:firstLine="0"/>
              <w:jc w:val="left"/>
            </w:pPr>
            <w:r>
              <w:rPr>
                <w:sz w:val="14"/>
              </w:rPr>
              <w:t xml:space="preserve">14. Gastos financieros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5" w:firstLine="0"/>
              <w:jc w:val="center"/>
            </w:pPr>
            <w:r>
              <w:rPr>
                <w:sz w:val="14"/>
              </w:rPr>
              <w:t xml:space="preserve">7.2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2" w:firstLine="0"/>
              <w:jc w:val="right"/>
            </w:pPr>
            <w:r>
              <w:rPr>
                <w:sz w:val="14"/>
              </w:rPr>
              <w:t xml:space="preserve">-268,70 </w:t>
            </w:r>
          </w:p>
        </w:tc>
        <w:tc>
          <w:tcPr>
            <w:tcW w:w="1320"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4" w:firstLine="0"/>
              <w:jc w:val="right"/>
            </w:pPr>
            <w:r>
              <w:rPr>
                <w:sz w:val="14"/>
              </w:rPr>
              <w:t xml:space="preserve">-261,63 </w:t>
            </w:r>
          </w:p>
        </w:tc>
      </w:tr>
      <w:tr w:rsidR="0038037D">
        <w:trPr>
          <w:trHeight w:val="336"/>
        </w:trPr>
        <w:tc>
          <w:tcPr>
            <w:tcW w:w="4687"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0" w:firstLine="0"/>
              <w:jc w:val="left"/>
            </w:pPr>
            <w:r>
              <w:rPr>
                <w:b/>
                <w:sz w:val="14"/>
              </w:rPr>
              <w:t xml:space="preserve">B) RESULTADO FINANCIERO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6" w:firstLine="0"/>
              <w:jc w:val="center"/>
            </w:pPr>
            <w:r>
              <w:rPr>
                <w:sz w:val="14"/>
              </w:rPr>
              <w:t xml:space="preserve">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6" w:firstLine="0"/>
              <w:jc w:val="right"/>
            </w:pPr>
            <w:r>
              <w:rPr>
                <w:b/>
                <w:sz w:val="14"/>
              </w:rPr>
              <w:t xml:space="preserve">-268,70 </w:t>
            </w:r>
          </w:p>
        </w:tc>
        <w:tc>
          <w:tcPr>
            <w:tcW w:w="1320"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8" w:firstLine="0"/>
              <w:jc w:val="right"/>
            </w:pPr>
            <w:r>
              <w:rPr>
                <w:b/>
                <w:sz w:val="14"/>
              </w:rPr>
              <w:t xml:space="preserve">-261,63 </w:t>
            </w:r>
          </w:p>
        </w:tc>
      </w:tr>
      <w:tr w:rsidR="0038037D">
        <w:trPr>
          <w:trHeight w:val="334"/>
        </w:trPr>
        <w:tc>
          <w:tcPr>
            <w:tcW w:w="4687"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0" w:firstLine="0"/>
              <w:jc w:val="left"/>
            </w:pPr>
            <w:r>
              <w:rPr>
                <w:b/>
                <w:sz w:val="14"/>
              </w:rPr>
              <w:t xml:space="preserve">C) RESULTADO ANTES DE IMPUESTOS (A+B)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6" w:firstLine="0"/>
              <w:jc w:val="center"/>
            </w:pPr>
            <w:r>
              <w:rPr>
                <w:sz w:val="14"/>
              </w:rPr>
              <w:t xml:space="preserve">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6" w:firstLine="0"/>
              <w:jc w:val="right"/>
            </w:pPr>
            <w:r>
              <w:rPr>
                <w:b/>
                <w:sz w:val="14"/>
              </w:rPr>
              <w:t xml:space="preserve">-17.512,68 </w:t>
            </w:r>
          </w:p>
        </w:tc>
        <w:tc>
          <w:tcPr>
            <w:tcW w:w="1320"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8" w:firstLine="0"/>
              <w:jc w:val="right"/>
            </w:pPr>
            <w:r>
              <w:rPr>
                <w:b/>
                <w:sz w:val="14"/>
              </w:rPr>
              <w:t xml:space="preserve">-16.196,44 </w:t>
            </w:r>
          </w:p>
        </w:tc>
      </w:tr>
      <w:tr w:rsidR="0038037D">
        <w:trPr>
          <w:trHeight w:val="336"/>
        </w:trPr>
        <w:tc>
          <w:tcPr>
            <w:tcW w:w="4687"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0" w:firstLine="0"/>
              <w:jc w:val="left"/>
            </w:pPr>
            <w:r>
              <w:rPr>
                <w:sz w:val="14"/>
              </w:rPr>
              <w:t xml:space="preserve">18. Impuestos sobre beneficios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5" w:firstLine="0"/>
              <w:jc w:val="center"/>
            </w:pPr>
            <w:r>
              <w:rPr>
                <w:sz w:val="14"/>
              </w:rPr>
              <w:t xml:space="preserve">9.2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2" w:firstLine="0"/>
              <w:jc w:val="right"/>
            </w:pPr>
            <w:r>
              <w:rPr>
                <w:sz w:val="14"/>
              </w:rPr>
              <w:t xml:space="preserve">20,75 </w:t>
            </w:r>
          </w:p>
        </w:tc>
        <w:tc>
          <w:tcPr>
            <w:tcW w:w="1320"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4" w:firstLine="0"/>
              <w:jc w:val="right"/>
            </w:pPr>
            <w:r>
              <w:rPr>
                <w:sz w:val="14"/>
              </w:rPr>
              <w:t xml:space="preserve">22,30 </w:t>
            </w:r>
          </w:p>
        </w:tc>
      </w:tr>
      <w:tr w:rsidR="0038037D">
        <w:trPr>
          <w:trHeight w:val="336"/>
        </w:trPr>
        <w:tc>
          <w:tcPr>
            <w:tcW w:w="4687"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0" w:firstLine="0"/>
              <w:jc w:val="left"/>
            </w:pPr>
            <w:r>
              <w:rPr>
                <w:b/>
                <w:sz w:val="14"/>
              </w:rPr>
              <w:t xml:space="preserve">D) RESULTADO DEL EJERCICIO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50" w:firstLine="0"/>
              <w:jc w:val="center"/>
            </w:pPr>
            <w:r>
              <w:rPr>
                <w:sz w:val="14"/>
              </w:rPr>
              <w:t xml:space="preserve">3 </w:t>
            </w:r>
          </w:p>
        </w:tc>
        <w:tc>
          <w:tcPr>
            <w:tcW w:w="1316"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6" w:firstLine="0"/>
              <w:jc w:val="right"/>
            </w:pPr>
            <w:r>
              <w:rPr>
                <w:b/>
                <w:sz w:val="14"/>
              </w:rPr>
              <w:t xml:space="preserve">-17.491,93 </w:t>
            </w:r>
          </w:p>
        </w:tc>
        <w:tc>
          <w:tcPr>
            <w:tcW w:w="1320"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48" w:firstLine="0"/>
              <w:jc w:val="right"/>
            </w:pPr>
            <w:r>
              <w:rPr>
                <w:b/>
                <w:sz w:val="14"/>
              </w:rPr>
              <w:t xml:space="preserve">-16.174,14 </w:t>
            </w:r>
          </w:p>
        </w:tc>
      </w:tr>
    </w:tbl>
    <w:p w:rsidR="0038037D" w:rsidRDefault="004E467D">
      <w:pPr>
        <w:spacing w:after="30" w:line="259" w:lineRule="auto"/>
        <w:ind w:left="1058" w:right="0" w:firstLine="0"/>
        <w:jc w:val="left"/>
      </w:pPr>
      <w:r>
        <w:rPr>
          <w:rFonts w:ascii="Calibri" w:eastAsia="Calibri" w:hAnsi="Calibri" w:cs="Calibri"/>
          <w:b/>
          <w:sz w:val="20"/>
        </w:rPr>
        <w:t xml:space="preserve"> </w:t>
      </w:r>
    </w:p>
    <w:p w:rsidR="0038037D" w:rsidRDefault="004E467D">
      <w:pPr>
        <w:spacing w:after="0" w:line="259" w:lineRule="auto"/>
        <w:ind w:left="1058" w:right="0" w:firstLine="0"/>
        <w:jc w:val="left"/>
      </w:pPr>
      <w:r>
        <w:rPr>
          <w:rFonts w:ascii="Calibri" w:eastAsia="Calibri" w:hAnsi="Calibri" w:cs="Calibri"/>
          <w:b/>
          <w:sz w:val="20"/>
        </w:rPr>
        <w:t xml:space="preserve"> </w:t>
      </w:r>
    </w:p>
    <w:p w:rsidR="0038037D" w:rsidRDefault="004E467D">
      <w:pPr>
        <w:spacing w:after="8" w:line="265" w:lineRule="auto"/>
        <w:ind w:left="10" w:right="420"/>
        <w:jc w:val="right"/>
      </w:pPr>
      <w:r>
        <w:rPr>
          <w:sz w:val="16"/>
        </w:rPr>
        <w:t xml:space="preserve">       Las Palmas de Gran Canaria a 31 marzo 2022 </w:t>
      </w:r>
    </w:p>
    <w:p w:rsidR="0038037D" w:rsidRDefault="004E467D">
      <w:pPr>
        <w:spacing w:after="52" w:line="259" w:lineRule="auto"/>
        <w:ind w:left="1058" w:right="0" w:firstLine="0"/>
        <w:jc w:val="left"/>
      </w:pPr>
      <w:r>
        <w:rPr>
          <w:sz w:val="14"/>
        </w:rPr>
        <w:t xml:space="preserve"> </w:t>
      </w:r>
    </w:p>
    <w:p w:rsidR="0038037D" w:rsidRDefault="004E467D">
      <w:pPr>
        <w:spacing w:after="31" w:line="259" w:lineRule="auto"/>
        <w:ind w:left="1058" w:right="0" w:firstLine="0"/>
        <w:jc w:val="left"/>
      </w:pPr>
      <w:r>
        <w:rPr>
          <w:b/>
          <w:sz w:val="16"/>
        </w:rPr>
        <w:t xml:space="preserve"> </w:t>
      </w:r>
    </w:p>
    <w:p w:rsidR="0038037D" w:rsidRDefault="004E467D">
      <w:pPr>
        <w:spacing w:after="29" w:line="259" w:lineRule="auto"/>
        <w:ind w:left="1058" w:right="0" w:firstLine="0"/>
        <w:jc w:val="left"/>
      </w:pPr>
      <w:r>
        <w:rPr>
          <w:b/>
          <w:sz w:val="16"/>
        </w:rPr>
        <w:t xml:space="preserve"> </w:t>
      </w:r>
    </w:p>
    <w:p w:rsidR="0038037D" w:rsidRDefault="004E467D">
      <w:pPr>
        <w:spacing w:after="31" w:line="259" w:lineRule="auto"/>
        <w:ind w:left="1058" w:right="0" w:firstLine="0"/>
        <w:jc w:val="left"/>
      </w:pPr>
      <w:r>
        <w:rPr>
          <w:b/>
          <w:sz w:val="16"/>
        </w:rPr>
        <w:t xml:space="preserve"> </w:t>
      </w:r>
    </w:p>
    <w:p w:rsidR="0038037D" w:rsidRDefault="004E467D">
      <w:pPr>
        <w:spacing w:after="29" w:line="259" w:lineRule="auto"/>
        <w:ind w:left="1058" w:right="0" w:firstLine="0"/>
        <w:jc w:val="left"/>
      </w:pPr>
      <w:r>
        <w:rPr>
          <w:b/>
          <w:sz w:val="16"/>
        </w:rPr>
        <w:t xml:space="preserve"> </w:t>
      </w:r>
    </w:p>
    <w:p w:rsidR="0038037D" w:rsidRDefault="004E467D">
      <w:pPr>
        <w:spacing w:after="29" w:line="259" w:lineRule="auto"/>
        <w:ind w:left="1058" w:right="0" w:firstLine="0"/>
        <w:jc w:val="left"/>
      </w:pPr>
      <w:r>
        <w:rPr>
          <w:b/>
          <w:sz w:val="16"/>
        </w:rPr>
        <w:t xml:space="preserve"> </w:t>
      </w:r>
    </w:p>
    <w:p w:rsidR="0038037D" w:rsidRDefault="004E467D">
      <w:pPr>
        <w:spacing w:after="31" w:line="259" w:lineRule="auto"/>
        <w:ind w:left="1058" w:right="0" w:firstLine="0"/>
        <w:jc w:val="left"/>
      </w:pPr>
      <w:r>
        <w:rPr>
          <w:b/>
          <w:sz w:val="16"/>
        </w:rPr>
        <w:t xml:space="preserve"> </w:t>
      </w:r>
    </w:p>
    <w:p w:rsidR="0038037D" w:rsidRDefault="004E467D">
      <w:pPr>
        <w:spacing w:after="29" w:line="259" w:lineRule="auto"/>
        <w:ind w:left="1058" w:right="0" w:firstLine="0"/>
        <w:jc w:val="left"/>
      </w:pPr>
      <w:r>
        <w:rPr>
          <w:b/>
          <w:sz w:val="16"/>
        </w:rPr>
        <w:t xml:space="preserve"> </w:t>
      </w:r>
    </w:p>
    <w:p w:rsidR="0038037D" w:rsidRDefault="004E467D">
      <w:pPr>
        <w:spacing w:after="31" w:line="259" w:lineRule="auto"/>
        <w:ind w:left="1058" w:right="0" w:firstLine="0"/>
        <w:jc w:val="left"/>
      </w:pPr>
      <w:r>
        <w:rPr>
          <w:b/>
          <w:sz w:val="16"/>
        </w:rPr>
        <w:t xml:space="preserve"> </w:t>
      </w:r>
    </w:p>
    <w:p w:rsidR="0038037D" w:rsidRDefault="004E467D">
      <w:pPr>
        <w:spacing w:after="29" w:line="259" w:lineRule="auto"/>
        <w:ind w:left="1058" w:right="0" w:firstLine="0"/>
        <w:jc w:val="left"/>
      </w:pPr>
      <w:r>
        <w:rPr>
          <w:b/>
          <w:sz w:val="16"/>
        </w:rPr>
        <w:t xml:space="preserve"> </w:t>
      </w:r>
    </w:p>
    <w:p w:rsidR="0038037D" w:rsidRDefault="004E467D">
      <w:pPr>
        <w:spacing w:after="31" w:line="259" w:lineRule="auto"/>
        <w:ind w:left="1058" w:right="0" w:firstLine="0"/>
        <w:jc w:val="left"/>
      </w:pPr>
      <w:r>
        <w:rPr>
          <w:b/>
          <w:sz w:val="16"/>
        </w:rPr>
        <w:t xml:space="preserve"> </w:t>
      </w:r>
    </w:p>
    <w:p w:rsidR="0038037D" w:rsidRDefault="004E467D">
      <w:pPr>
        <w:spacing w:after="29" w:line="259" w:lineRule="auto"/>
        <w:ind w:left="1058" w:right="0" w:firstLine="0"/>
        <w:jc w:val="left"/>
      </w:pPr>
      <w:r>
        <w:rPr>
          <w:b/>
          <w:sz w:val="16"/>
        </w:rPr>
        <w:t xml:space="preserve"> </w:t>
      </w:r>
    </w:p>
    <w:p w:rsidR="0038037D" w:rsidRDefault="004E467D">
      <w:pPr>
        <w:spacing w:after="31" w:line="259" w:lineRule="auto"/>
        <w:ind w:left="1058" w:right="0" w:firstLine="0"/>
        <w:jc w:val="left"/>
      </w:pPr>
      <w:r>
        <w:rPr>
          <w:b/>
          <w:sz w:val="16"/>
        </w:rPr>
        <w:t xml:space="preserve"> </w:t>
      </w:r>
    </w:p>
    <w:p w:rsidR="0038037D" w:rsidRDefault="004E467D">
      <w:pPr>
        <w:spacing w:after="0" w:line="259" w:lineRule="auto"/>
        <w:ind w:left="1058" w:right="0" w:firstLine="0"/>
        <w:jc w:val="left"/>
      </w:pPr>
      <w:r>
        <w:rPr>
          <w:b/>
          <w:sz w:val="16"/>
        </w:rPr>
        <w:t xml:space="preserve"> </w:t>
      </w:r>
    </w:p>
    <w:p w:rsidR="0038037D" w:rsidRDefault="004E467D">
      <w:pPr>
        <w:pStyle w:val="Heading1"/>
        <w:tabs>
          <w:tab w:val="center" w:pos="1144"/>
          <w:tab w:val="center" w:pos="2705"/>
        </w:tabs>
        <w:ind w:left="0" w:firstLine="0"/>
      </w:pPr>
      <w:r>
        <w:rPr>
          <w:rFonts w:ascii="Calibri" w:eastAsia="Calibri" w:hAnsi="Calibri" w:cs="Calibri"/>
          <w:b w:val="0"/>
          <w:sz w:val="22"/>
        </w:rPr>
        <w:tab/>
      </w:r>
      <w:r>
        <w:t xml:space="preserve">1.  </w:t>
      </w:r>
      <w:r>
        <w:tab/>
        <w:t xml:space="preserve">Actividad de la empresa </w:t>
      </w:r>
    </w:p>
    <w:p w:rsidR="0038037D" w:rsidRDefault="004E467D">
      <w:pPr>
        <w:ind w:left="1043" w:right="410" w:firstLine="550"/>
      </w:pPr>
      <w:r>
        <w:t>MATADEROS INSULARES DE GRAN CANARIA, S.L.U (en adelante sociedad), está domiciliada en Las Palmas de Gran Canaria, calle Cuesta Ramón, sin número, con Número de Identificación Fiscal B76042456; constituida por tiempo indefinido, mediante escritura autoriza</w:t>
      </w:r>
      <w:r>
        <w:t xml:space="preserve">da por el Notario de esta Capital, Doña Mª Gema López Riesco, en fecha veintidós de septiembre de 2009, que se inscribió en el Registro Mercantil de Las Palmas, tomo 1947, folio 175, hoja GC-42745. </w:t>
      </w:r>
    </w:p>
    <w:p w:rsidR="0038037D" w:rsidRDefault="004E467D">
      <w:pPr>
        <w:ind w:left="1043" w:right="410" w:firstLine="550"/>
      </w:pPr>
      <w:r>
        <w:t xml:space="preserve">La sociedad es unipersonal, siendo su socio único Excmo. </w:t>
      </w:r>
      <w:r>
        <w:t>Cabildo de Gran Canaria, con NIF P3500001G</w:t>
      </w:r>
      <w:r>
        <w:rPr>
          <w:color w:val="0070C0"/>
        </w:rPr>
        <w:t xml:space="preserve">. </w:t>
      </w:r>
    </w:p>
    <w:p w:rsidR="0038037D" w:rsidRDefault="004E467D">
      <w:pPr>
        <w:spacing w:line="273" w:lineRule="auto"/>
        <w:ind w:left="1043" w:right="410" w:firstLine="550"/>
      </w:pPr>
      <w:r>
        <w:t xml:space="preserve">Su domicilio social se encuentra establecido en calle Cuesta Ramón, sin número, Las Palmas de Gran Canaria. </w:t>
      </w:r>
    </w:p>
    <w:p w:rsidR="0038037D" w:rsidRDefault="004E467D">
      <w:pPr>
        <w:ind w:left="1043" w:right="410" w:firstLine="550"/>
      </w:pPr>
      <w:r>
        <w:t>Constituye su objeto social: la construcción, implantación, desarrollo, gestión y explotación de mataderos insulares y demás industrias del ramo, así como de explotaciones agrícolas, forestales y ganaderas, en Gran Canaria. El sacrificio, faenado, refriger</w:t>
      </w:r>
      <w:r>
        <w:t xml:space="preserve">ación y despiece de animales, en general, y, en especial, de las especies bovinas, caprina, ovina, porcina, avícola y cunícola. </w:t>
      </w:r>
    </w:p>
    <w:p w:rsidR="0038037D" w:rsidRDefault="004E467D">
      <w:pPr>
        <w:ind w:left="1043" w:right="410" w:firstLine="550"/>
      </w:pPr>
      <w:r>
        <w:t>La actividad actual de la empresa es, el sacrificio, faenado, refrigeración y despiece de animales, en general, y, en especial,</w:t>
      </w:r>
      <w:r>
        <w:t xml:space="preserve"> de las especies bovinas, caprina, ovina, porcina, avícola y cunícola</w:t>
      </w:r>
      <w:r>
        <w:rPr>
          <w:color w:val="0070C0"/>
        </w:rPr>
        <w:t xml:space="preserve">. </w:t>
      </w:r>
    </w:p>
    <w:p w:rsidR="0038037D" w:rsidRDefault="004E467D">
      <w:pPr>
        <w:ind w:left="1043" w:right="410" w:firstLine="550"/>
      </w:pPr>
      <w:r>
        <w:t>Según estipula sus estatutos, la sociedad actuará como medio propio y servicio técnico del Cabildo Insular de Gran Canaria, y de sus organismos y entidades del sector público, en los t</w:t>
      </w:r>
      <w:r>
        <w:t xml:space="preserve">érminos contemplados en la Ley 30/2007, de 30 de octubre, de contratos del sector público, y demás normativa que la complemente, desarrolle o sustituya, para las materias y con las condiciones que se determinen por aquellos respecto de las materias que se </w:t>
      </w:r>
      <w:r>
        <w:t>determinen, la sociedad no podrá participar en los procedimientos para la adjudicación de contratos convocados por la Administración, organismos o entidades de las que sea medio propio. No obstante, cuando no concurra ningún licitador, podrá encargarse a l</w:t>
      </w:r>
      <w:r>
        <w:t xml:space="preserve">a sociedad la actividad objeto de licitación pública. </w:t>
      </w:r>
    </w:p>
    <w:p w:rsidR="0038037D" w:rsidRDefault="004E467D">
      <w:pPr>
        <w:spacing w:after="0"/>
        <w:ind w:left="1043" w:right="410" w:firstLine="550"/>
      </w:pPr>
      <w:r>
        <w:t>Con fecha 13 de agosto de 2014 por Resolución de la Consejería de Agricultura, Ganadería, Pesca y Aguas del Gobierno de Canarias, otorga autorización condicionada al explotador,  Mataderos Insulares de</w:t>
      </w:r>
      <w:r>
        <w:t xml:space="preserve"> Gran Canaria S.L.U., como planta intermedia y gestor para el servicio de retirada, almacenamiento, manipulación y transporte de subproductos de origen animal, y productos derivados no destinados a consumo humano, con destino a eliminación en plantas Sanda</w:t>
      </w:r>
      <w:r>
        <w:t xml:space="preserve">ch autorizadas, o en complejos ambientales, de la categoría 1, y a la transformación y valorización de las categorías 2 y 3, generados en el Matadero Insular de Gran Canaria. </w:t>
      </w:r>
    </w:p>
    <w:p w:rsidR="0038037D" w:rsidRDefault="004E467D">
      <w:pPr>
        <w:ind w:left="1043" w:right="410" w:firstLine="550"/>
      </w:pPr>
      <w:r>
        <w:t>La Entidad no participa en ninguna otra sociedad, ni tiene relación alguna con o</w:t>
      </w:r>
      <w:r>
        <w:t>tras entidades con las cuales se pueda establecer una relación de grupo o asociada de acuerdo con los requisitos establecidos en el Art. 42 del Código de Comercio y en las Normas 13ª y 15ª de la Tercera Parte del Real Decreto 1514/2007 por el que se aprobó</w:t>
      </w:r>
      <w:r>
        <w:t xml:space="preserve"> el Plan General de Contabilidad. </w:t>
      </w:r>
    </w:p>
    <w:p w:rsidR="0038037D" w:rsidRDefault="004E467D">
      <w:pPr>
        <w:spacing w:after="0" w:line="259" w:lineRule="auto"/>
        <w:ind w:left="2158" w:right="0" w:firstLine="0"/>
        <w:jc w:val="left"/>
      </w:pPr>
      <w:r>
        <w:rPr>
          <w:rFonts w:ascii="Calibri" w:eastAsia="Calibri" w:hAnsi="Calibri" w:cs="Calibri"/>
        </w:rPr>
        <w:t xml:space="preserve"> </w:t>
      </w:r>
    </w:p>
    <w:p w:rsidR="0038037D" w:rsidRDefault="004E467D">
      <w:pPr>
        <w:spacing w:after="266"/>
        <w:ind w:left="1618" w:right="410"/>
      </w:pPr>
      <w:r>
        <w:t xml:space="preserve">La moneda funcional con la que opera la empresa es euros.  </w:t>
      </w:r>
    </w:p>
    <w:p w:rsidR="0038037D" w:rsidRDefault="004E467D">
      <w:pPr>
        <w:pStyle w:val="Heading1"/>
        <w:tabs>
          <w:tab w:val="center" w:pos="1171"/>
          <w:tab w:val="center" w:pos="3683"/>
        </w:tabs>
        <w:ind w:left="0" w:firstLine="0"/>
      </w:pPr>
      <w:r>
        <w:rPr>
          <w:rFonts w:ascii="Calibri" w:eastAsia="Calibri" w:hAnsi="Calibri" w:cs="Calibri"/>
          <w:b w:val="0"/>
          <w:sz w:val="22"/>
        </w:rPr>
        <w:tab/>
      </w:r>
      <w:r>
        <w:t xml:space="preserve"> 2.  </w:t>
      </w:r>
      <w:r>
        <w:tab/>
        <w:t xml:space="preserve">Bases de presentación de las cuentas anuales </w:t>
      </w:r>
    </w:p>
    <w:p w:rsidR="0038037D" w:rsidRDefault="004E467D">
      <w:pPr>
        <w:spacing w:after="238"/>
        <w:ind w:left="1043" w:right="410" w:firstLine="550"/>
      </w:pPr>
      <w:r>
        <w:t>Los estados financieros que han servido de base para la elaboración de las presentes cuentas se han obtenido a partir de los registros contables de la sociedad a 31 de diciembre de 2021</w:t>
      </w:r>
      <w:r>
        <w:rPr>
          <w:color w:val="0070C0"/>
        </w:rPr>
        <w:t>.</w:t>
      </w:r>
      <w:r>
        <w:t xml:space="preserve"> A continuación se indican los principios contables que se han conside</w:t>
      </w:r>
      <w:r>
        <w:t xml:space="preserve">rado en la elaboración y presentación de los estados financieros: </w:t>
      </w:r>
    </w:p>
    <w:p w:rsidR="0038037D" w:rsidRDefault="004E467D">
      <w:pPr>
        <w:spacing w:after="195" w:line="259" w:lineRule="auto"/>
        <w:ind w:left="1041" w:right="0"/>
        <w:jc w:val="left"/>
      </w:pPr>
      <w:r>
        <w:rPr>
          <w:b/>
          <w:sz w:val="19"/>
          <w:u w:val="single" w:color="000000"/>
        </w:rPr>
        <w:t>2.1. Imagen fiel.</w:t>
      </w:r>
      <w:r>
        <w:rPr>
          <w:b/>
          <w:sz w:val="19"/>
        </w:rPr>
        <w:t xml:space="preserve"> </w:t>
      </w:r>
    </w:p>
    <w:p w:rsidR="0038037D" w:rsidRDefault="004E467D">
      <w:pPr>
        <w:ind w:left="1043" w:right="410" w:firstLine="550"/>
      </w:pPr>
      <w:r>
        <w:t xml:space="preserve">Las Cuentas Anuales del ejercicio 2021 adjuntas han sido formuladas por el Consejo de Administración a partir de los registros contables de la Sociedad de acuerdo con el </w:t>
      </w:r>
      <w:r>
        <w:t xml:space="preserve">marco normativo de información financiera aplicable a la sociedad y en ellas se han aplicado los principios contables y criterios de valoración establecidos en:  </w:t>
      </w:r>
    </w:p>
    <w:p w:rsidR="0038037D" w:rsidRDefault="004E467D">
      <w:pPr>
        <w:numPr>
          <w:ilvl w:val="0"/>
          <w:numId w:val="2"/>
        </w:numPr>
        <w:ind w:right="410" w:hanging="360"/>
      </w:pPr>
      <w:r>
        <w:t>Real Decreto 1514/2007, por el que se aprueba el Plan General de Contabilidad, así como por l</w:t>
      </w:r>
      <w:r>
        <w:t xml:space="preserve">as modificaciones introducidas en el Real Decreto 1159/2010 sobre las normas de consolidación y modificaciones al Plan General de Contabilidad, correspondientes al Real Decreto 602/2016 de 2 de diciembre que modifica el Plan General de Contabilidad. </w:t>
      </w:r>
    </w:p>
    <w:p w:rsidR="0038037D" w:rsidRDefault="004E467D">
      <w:pPr>
        <w:numPr>
          <w:ilvl w:val="0"/>
          <w:numId w:val="2"/>
        </w:numPr>
        <w:ind w:right="410" w:hanging="360"/>
      </w:pPr>
      <w:r>
        <w:t>Norma</w:t>
      </w:r>
      <w:r>
        <w:t xml:space="preserve">s de obligado cumplimiento aprobadas por el Instituto de Contabilidad y Auditoría de Cuentas en desarrollo del Plan General de Contabilidad y sus normas complementarias. </w:t>
      </w:r>
    </w:p>
    <w:p w:rsidR="0038037D" w:rsidRDefault="004E467D">
      <w:pPr>
        <w:numPr>
          <w:ilvl w:val="0"/>
          <w:numId w:val="2"/>
        </w:numPr>
        <w:spacing w:after="198" w:line="259" w:lineRule="auto"/>
        <w:ind w:right="410" w:hanging="360"/>
      </w:pPr>
      <w:r>
        <w:t xml:space="preserve">Código de comercio y restante legislación mercantil. </w:t>
      </w:r>
    </w:p>
    <w:p w:rsidR="0038037D" w:rsidRDefault="004E467D">
      <w:pPr>
        <w:numPr>
          <w:ilvl w:val="0"/>
          <w:numId w:val="2"/>
        </w:numPr>
        <w:spacing w:after="193" w:line="259" w:lineRule="auto"/>
        <w:ind w:right="410" w:hanging="360"/>
      </w:pPr>
      <w:r>
        <w:t xml:space="preserve">Resto de disposiciones legales </w:t>
      </w:r>
      <w:r>
        <w:t xml:space="preserve">vigentes en materia contable. </w:t>
      </w:r>
    </w:p>
    <w:p w:rsidR="0038037D" w:rsidRDefault="004E467D">
      <w:pPr>
        <w:spacing w:after="210" w:line="259" w:lineRule="auto"/>
        <w:ind w:left="1608" w:right="0" w:firstLine="0"/>
        <w:jc w:val="left"/>
      </w:pPr>
      <w:r>
        <w:t xml:space="preserve"> </w:t>
      </w:r>
    </w:p>
    <w:p w:rsidR="0038037D" w:rsidRDefault="004E467D">
      <w:pPr>
        <w:ind w:left="1043" w:right="410" w:firstLine="550"/>
      </w:pPr>
      <w:r>
        <w:t xml:space="preserve">Mostrando la imagen fiel del patrimonio, de la situación financiera y de los resultados de la Sociedad. </w:t>
      </w:r>
    </w:p>
    <w:p w:rsidR="0038037D" w:rsidRDefault="004E467D">
      <w:pPr>
        <w:ind w:left="1043" w:right="410" w:firstLine="550"/>
      </w:pPr>
      <w:r>
        <w:t>No existen razones excepcionales por las que, para mostrar la imagen fiel, no se hayan aplicado disposiciones legales en materia contable.</w:t>
      </w:r>
      <w:r>
        <w:rPr>
          <w:color w:val="FF0000"/>
          <w:sz w:val="19"/>
        </w:rPr>
        <w:t xml:space="preserve"> </w:t>
      </w:r>
    </w:p>
    <w:p w:rsidR="0038037D" w:rsidRDefault="004E467D">
      <w:pPr>
        <w:spacing w:after="238"/>
        <w:ind w:left="1043" w:right="410" w:firstLine="550"/>
      </w:pPr>
      <w:r>
        <w:t>Se le aplica la Ley de Sociedades de Capital (vigente desde el 1 de septiembre de 2010), cuyo texto refundido se apr</w:t>
      </w:r>
      <w:r>
        <w:t xml:space="preserve">obó por Real Decreto Legislativo 1/2010, de 2 de julio, Código de Comercio y disposiciones complementarias.  </w:t>
      </w:r>
    </w:p>
    <w:p w:rsidR="0038037D" w:rsidRDefault="004E467D">
      <w:pPr>
        <w:spacing w:after="195" w:line="259" w:lineRule="auto"/>
        <w:ind w:left="1041" w:right="0"/>
        <w:jc w:val="left"/>
      </w:pPr>
      <w:r>
        <w:rPr>
          <w:b/>
          <w:sz w:val="19"/>
          <w:u w:val="single" w:color="000000"/>
        </w:rPr>
        <w:t>2.2 Principios contables no obligatorios aplicados</w:t>
      </w:r>
      <w:r>
        <w:rPr>
          <w:b/>
          <w:sz w:val="19"/>
        </w:rPr>
        <w:t xml:space="preserve"> </w:t>
      </w:r>
    </w:p>
    <w:p w:rsidR="0038037D" w:rsidRDefault="004E467D">
      <w:pPr>
        <w:spacing w:after="238"/>
        <w:ind w:left="1043" w:right="410" w:firstLine="550"/>
      </w:pPr>
      <w:r>
        <w:t>Sólo se han aplicado los principios contables obligatorios y en vigor a la fecha de formulació</w:t>
      </w:r>
      <w:r>
        <w:t>n de estas cuentas anuales. Adicionalmente, los Administradores han formulado estas cuentas anuales teniendo en consideración la totalidad de los principios y normas contables de aplicación obligatoria que tienen un efecto significativo en dichas cuentas a</w:t>
      </w:r>
      <w:r>
        <w:t xml:space="preserve">nuales. No existe ningún principio contable que, siendo obligatorio, haya dejado de aplicarse. </w:t>
      </w:r>
    </w:p>
    <w:p w:rsidR="0038037D" w:rsidRDefault="004E467D">
      <w:pPr>
        <w:spacing w:after="195" w:line="259" w:lineRule="auto"/>
        <w:ind w:left="1041" w:right="0"/>
        <w:jc w:val="left"/>
      </w:pPr>
      <w:r>
        <w:rPr>
          <w:b/>
          <w:sz w:val="19"/>
          <w:u w:val="single" w:color="000000"/>
        </w:rPr>
        <w:t>2.3. Aspectos críticos de la valoración y estimación de la incertidumbre.</w:t>
      </w:r>
      <w:r>
        <w:rPr>
          <w:b/>
          <w:sz w:val="19"/>
        </w:rPr>
        <w:t xml:space="preserve"> </w:t>
      </w:r>
    </w:p>
    <w:p w:rsidR="0038037D" w:rsidRDefault="004E467D">
      <w:pPr>
        <w:ind w:left="1043" w:right="410" w:firstLine="708"/>
      </w:pPr>
      <w:r>
        <w:t>En las cuentas anuales adjuntas se han utilizado estimaciones realizadas para cuantif</w:t>
      </w:r>
      <w:r>
        <w:t xml:space="preserve">icar los activos, pasivos, ingresos, gastos y compromisos que figuran registrados en ella, que en su caso se describirán a lo largo de la presente memoria. Básicamente, estas estimaciones se refieren a: </w:t>
      </w:r>
    </w:p>
    <w:p w:rsidR="0038037D" w:rsidRDefault="004E467D">
      <w:pPr>
        <w:numPr>
          <w:ilvl w:val="0"/>
          <w:numId w:val="2"/>
        </w:numPr>
        <w:spacing w:after="78" w:line="259" w:lineRule="auto"/>
        <w:ind w:right="410" w:hanging="360"/>
      </w:pPr>
      <w:r>
        <w:t xml:space="preserve">Vida útil de los activos materiales e intangibles. </w:t>
      </w:r>
    </w:p>
    <w:p w:rsidR="0038037D" w:rsidRDefault="004E467D">
      <w:pPr>
        <w:numPr>
          <w:ilvl w:val="0"/>
          <w:numId w:val="2"/>
        </w:numPr>
        <w:spacing w:after="3"/>
        <w:ind w:right="410" w:hanging="360"/>
      </w:pPr>
      <w:r>
        <w:t>Los activos por impuestos diferidos: se registran para todas aquellas diferencias temporarias deducibles, para las que es probable que la Sociedad disponga de ganancias fiscales futuras que permitan la aplicación de estos activos. Los Administradores han r</w:t>
      </w:r>
      <w:r>
        <w:t xml:space="preserve">ealizado las estimaciones significativas para determinar el importe de los activos por impuesto diferido que se pueden registrar, teniendo en cuenta los importes y las fechas en las que se obtendrán las ganancias fiscales futuras y el periodo de reversión </w:t>
      </w:r>
      <w:r>
        <w:t xml:space="preserve">de las diferencias temporarias imponibles. </w:t>
      </w:r>
    </w:p>
    <w:p w:rsidR="0038037D" w:rsidRDefault="004E467D">
      <w:pPr>
        <w:numPr>
          <w:ilvl w:val="0"/>
          <w:numId w:val="2"/>
        </w:numPr>
        <w:spacing w:after="73" w:line="259" w:lineRule="auto"/>
        <w:ind w:right="410" w:hanging="360"/>
      </w:pPr>
      <w:r>
        <w:t xml:space="preserve">Deterioro de saldos de cuentas a cobrar y activos financieros. </w:t>
      </w:r>
    </w:p>
    <w:p w:rsidR="0038037D" w:rsidRDefault="004E467D">
      <w:pPr>
        <w:spacing w:after="102" w:line="259" w:lineRule="auto"/>
        <w:ind w:left="2486" w:right="0" w:firstLine="0"/>
        <w:jc w:val="left"/>
      </w:pPr>
      <w:r>
        <w:t xml:space="preserve"> </w:t>
      </w:r>
    </w:p>
    <w:p w:rsidR="0038037D" w:rsidRDefault="004E467D">
      <w:pPr>
        <w:ind w:left="1043" w:right="410" w:firstLine="360"/>
      </w:pPr>
      <w:r>
        <w:t>Tal como informamos en el ejercicio 2020, la Organización Mundial de la Salud elevó con fecha 11 de marzo de 2020 la situación de emergencia de salud pública ocasionada por el COVID-19 a pandemia internacional. La rapidez de la propagación del mismo a esca</w:t>
      </w:r>
      <w:r>
        <w:t>la mundial requirió medidas urgentes en todo el territorio nacional, por lo que con fecha 14 de marzo de 2020, se declaró el Estado de Alarma por el Gobierno de España mediante Real Decreto Ley 463/2020. En dicho Real Decreto se indicaba como actividades e</w:t>
      </w:r>
      <w:r>
        <w:t>senciales todas aquellas que garantizan el abastecimiento alimentario, por lo que la actividad realizada por la sociedad Mataderos Insulares de Gran Canaria S.L. fue reconocida como necesaria y esencial. En cumplimiento de lo establecido en dicho Real Decr</w:t>
      </w:r>
      <w:r>
        <w:t>eto y posteriores, relativos al Estado de Alarma, fueron adoptándose todas las medidas oportunas y necesarias para que la actividad continuara durante todo este periodo con rigor y seguridad en concordancia con lo establecido en la normativa de Estado de A</w:t>
      </w:r>
      <w:r>
        <w:t>larma declarada. Así destacar que, ante esta nueva situación, la sociedad tiene adaptada su estructura organizativa en sus líneas de producción, utilizando sistemas de grupos de trabajo “burbujas”, suponiendo esto un mayor esfuerzo en contratación y formac</w:t>
      </w:r>
      <w:r>
        <w:t xml:space="preserve">ión del personal. </w:t>
      </w:r>
    </w:p>
    <w:p w:rsidR="0038037D" w:rsidRDefault="004E467D">
      <w:pPr>
        <w:ind w:left="1043" w:right="410" w:firstLine="550"/>
      </w:pPr>
      <w:r>
        <w:t xml:space="preserve">Durante el presente ejercicio no se han producido aspectos críticos que afecten a la valoración de los elementos ni realizado estimaciones por incertidumbres. </w:t>
      </w:r>
    </w:p>
    <w:p w:rsidR="0038037D" w:rsidRDefault="004E467D">
      <w:pPr>
        <w:ind w:left="1043" w:right="410" w:firstLine="550"/>
      </w:pPr>
      <w:r>
        <w:t>Como política de la sociedad, en el ejercicio que se incurre en pérdidas soli</w:t>
      </w:r>
      <w:r>
        <w:t xml:space="preserve">citamos al socio único remanente para cubrir dicho déficit que nos permita reestablecer el equilibrio patrimonial; mantenimiento del principio de estabilidad y sostenibilidad financiera de la mercantil por parte de la Corporación Local. </w:t>
      </w:r>
    </w:p>
    <w:p w:rsidR="0038037D" w:rsidRDefault="004E467D">
      <w:pPr>
        <w:spacing w:after="238"/>
        <w:ind w:left="1043" w:right="410" w:firstLine="550"/>
      </w:pPr>
      <w:r>
        <w:t xml:space="preserve"> No existen incert</w:t>
      </w:r>
      <w:r>
        <w:t>idumbres significativas relativas a eventos o condiciones que puedan aportar dudas sobre la posibilidad de que la sociedad siga funcionando normalmente, esto es realizar los activos y cancelar los pasivos por los importes y vencimientos que figuran en el b</w:t>
      </w:r>
      <w:r>
        <w:t xml:space="preserve">alance de situación adjunto. Es de mención que si bien del balance se desprende un fondo de maniobra negativo (activo circulante-pasivo circulante), en -83.699,78 euros en el presente ejercicio y en -31.401,61 euros en ejercicio anterior, no podemos decir </w:t>
      </w:r>
      <w:r>
        <w:t xml:space="preserve">que la sociedad se encuentre en desequilibrio financiero ya que esta situación se produce de forma habitual a consecuencia de que las deudas con terceros por la actividad de la sociedad supera a los créditos y efectivo al cierre de ejercicio. </w:t>
      </w:r>
    </w:p>
    <w:p w:rsidR="0038037D" w:rsidRDefault="004E467D">
      <w:pPr>
        <w:spacing w:after="195" w:line="259" w:lineRule="auto"/>
        <w:ind w:left="1041" w:right="0"/>
        <w:jc w:val="left"/>
      </w:pPr>
      <w:r>
        <w:rPr>
          <w:b/>
          <w:sz w:val="19"/>
          <w:u w:val="single" w:color="000000"/>
        </w:rPr>
        <w:t>2.4. Compara</w:t>
      </w:r>
      <w:r>
        <w:rPr>
          <w:b/>
          <w:sz w:val="19"/>
          <w:u w:val="single" w:color="000000"/>
        </w:rPr>
        <w:t>ción de la información.</w:t>
      </w:r>
      <w:r>
        <w:rPr>
          <w:b/>
          <w:sz w:val="19"/>
        </w:rPr>
        <w:t xml:space="preserve"> </w:t>
      </w:r>
    </w:p>
    <w:p w:rsidR="0038037D" w:rsidRDefault="004E467D">
      <w:pPr>
        <w:ind w:left="1043" w:right="410" w:firstLine="550"/>
      </w:pPr>
      <w:r>
        <w:t xml:space="preserve">La estructura de las cuentas no ha sufrido variación con respecto al ejercicio anterior, y no existe ninguna otra causa que impida la comparación de las cuentas anuales del ejercicio con las del precedente. </w:t>
      </w:r>
    </w:p>
    <w:p w:rsidR="0038037D" w:rsidRDefault="004E467D">
      <w:pPr>
        <w:spacing w:after="238"/>
        <w:ind w:left="1043" w:right="410" w:firstLine="550"/>
      </w:pPr>
      <w:r>
        <w:t>De acuerdo con la legislación mercantil, los Administradores presentan a efectos comparativos con cada una de las partidas del balance de situación, de la cuenta de pérdidas y ganancias, y de la memoria de las cuentas anuales, además de las cifras del ejer</w:t>
      </w:r>
      <w:r>
        <w:t xml:space="preserve">cicio 2021, las correspondientes al ejercicio anterior, a los efectos de una mejor presentación y comparabilidad. </w:t>
      </w:r>
    </w:p>
    <w:p w:rsidR="0038037D" w:rsidRDefault="004E467D">
      <w:pPr>
        <w:spacing w:after="195" w:line="259" w:lineRule="auto"/>
        <w:ind w:left="1041" w:right="0"/>
        <w:jc w:val="left"/>
      </w:pPr>
      <w:r>
        <w:rPr>
          <w:b/>
          <w:sz w:val="19"/>
          <w:u w:val="single" w:color="000000"/>
        </w:rPr>
        <w:t>2.5. Agrupación de partidas.</w:t>
      </w:r>
      <w:r>
        <w:rPr>
          <w:b/>
          <w:sz w:val="19"/>
        </w:rPr>
        <w:t xml:space="preserve"> </w:t>
      </w:r>
    </w:p>
    <w:p w:rsidR="0038037D" w:rsidRDefault="004E467D">
      <w:pPr>
        <w:spacing w:after="236"/>
        <w:ind w:left="1043" w:right="410" w:firstLine="550"/>
      </w:pPr>
      <w:r>
        <w:t>Las cuentas anuales no tienen ninguna partida que haya sido objeto de agrupación en el balance, en la cuenta de</w:t>
      </w:r>
      <w:r>
        <w:t xml:space="preserve"> pérdidas y ganancias, que requieran un desglose adicional al que ya se muestra en los correspondientes apartados de la memoria. </w:t>
      </w:r>
      <w:r>
        <w:rPr>
          <w:color w:val="FF0000"/>
        </w:rPr>
        <w:t xml:space="preserve"> </w:t>
      </w:r>
    </w:p>
    <w:p w:rsidR="0038037D" w:rsidRDefault="004E467D">
      <w:pPr>
        <w:spacing w:after="195" w:line="259" w:lineRule="auto"/>
        <w:ind w:left="1041" w:right="0"/>
        <w:jc w:val="left"/>
      </w:pPr>
      <w:r>
        <w:rPr>
          <w:b/>
          <w:sz w:val="19"/>
          <w:u w:val="single" w:color="000000"/>
        </w:rPr>
        <w:t>2.6. Elementos recogidos en varias partidas.</w:t>
      </w:r>
      <w:r>
        <w:rPr>
          <w:b/>
          <w:sz w:val="19"/>
        </w:rPr>
        <w:t xml:space="preserve"> </w:t>
      </w:r>
    </w:p>
    <w:p w:rsidR="0038037D" w:rsidRDefault="004E467D">
      <w:pPr>
        <w:spacing w:after="254"/>
        <w:ind w:left="1618" w:right="410"/>
      </w:pPr>
      <w:r>
        <w:t>No se presentan elementos patrimoniales registrados en dos o más partidas del b</w:t>
      </w:r>
      <w:r>
        <w:t xml:space="preserve">alance.  </w:t>
      </w:r>
    </w:p>
    <w:p w:rsidR="0038037D" w:rsidRDefault="004E467D">
      <w:pPr>
        <w:spacing w:after="195" w:line="259" w:lineRule="auto"/>
        <w:ind w:left="1041" w:right="0"/>
        <w:jc w:val="left"/>
      </w:pPr>
      <w:r>
        <w:rPr>
          <w:b/>
          <w:sz w:val="19"/>
          <w:u w:val="single" w:color="000000"/>
        </w:rPr>
        <w:t>2.7. Cambios en criterios contables.</w:t>
      </w:r>
      <w:r>
        <w:rPr>
          <w:b/>
          <w:sz w:val="19"/>
        </w:rPr>
        <w:t xml:space="preserve"> </w:t>
      </w:r>
    </w:p>
    <w:p w:rsidR="0038037D" w:rsidRDefault="004E467D">
      <w:pPr>
        <w:ind w:left="1043" w:right="410" w:firstLine="550"/>
      </w:pPr>
      <w:r>
        <w:t xml:space="preserve">Durante el ejercicio 2021 no se han producido cambios “significativos” de criterios contables respecto a los criterios aplicados en el ejercicio anterior. </w:t>
      </w:r>
    </w:p>
    <w:p w:rsidR="0038037D" w:rsidRDefault="004E467D">
      <w:pPr>
        <w:spacing w:after="210" w:line="259" w:lineRule="auto"/>
        <w:ind w:left="1058" w:right="0" w:firstLine="0"/>
        <w:jc w:val="left"/>
      </w:pPr>
      <w:r>
        <w:rPr>
          <w:b/>
          <w:u w:val="single" w:color="000000"/>
        </w:rPr>
        <w:t>2.8. Corrección de errores.</w:t>
      </w:r>
      <w:r>
        <w:rPr>
          <w:b/>
        </w:rPr>
        <w:t xml:space="preserve"> </w:t>
      </w:r>
    </w:p>
    <w:p w:rsidR="0038037D" w:rsidRDefault="004E467D">
      <w:pPr>
        <w:ind w:left="1053" w:right="410"/>
      </w:pPr>
      <w:r>
        <w:t>Las cuentas anuales del ejercicio 2021 no incluyen ajustes realizados como consecuencia de errores detectados en el ejercicio.</w:t>
      </w:r>
      <w:r>
        <w:rPr>
          <w:sz w:val="19"/>
        </w:rPr>
        <w:t xml:space="preserve"> </w:t>
      </w:r>
    </w:p>
    <w:p w:rsidR="0038037D" w:rsidRDefault="004E467D">
      <w:pPr>
        <w:pStyle w:val="Heading1"/>
        <w:tabs>
          <w:tab w:val="center" w:pos="1144"/>
          <w:tab w:val="center" w:pos="2724"/>
        </w:tabs>
        <w:spacing w:after="228"/>
        <w:ind w:left="0" w:firstLine="0"/>
      </w:pPr>
      <w:r>
        <w:rPr>
          <w:rFonts w:ascii="Calibri" w:eastAsia="Calibri" w:hAnsi="Calibri" w:cs="Calibri"/>
          <w:b w:val="0"/>
          <w:sz w:val="22"/>
        </w:rPr>
        <w:tab/>
      </w:r>
      <w:r>
        <w:t xml:space="preserve">3.  </w:t>
      </w:r>
      <w:r>
        <w:tab/>
        <w:t xml:space="preserve">Aplicación de resultados </w:t>
      </w:r>
    </w:p>
    <w:p w:rsidR="0038037D" w:rsidRDefault="004E467D">
      <w:pPr>
        <w:spacing w:after="156"/>
        <w:ind w:left="1043" w:right="410" w:firstLine="550"/>
      </w:pPr>
      <w:r>
        <w:t>El resultado del ejercicio 2021 ha ascendido a pérdidas por importe de 17.491,93 euros y en el e</w:t>
      </w:r>
      <w:r>
        <w:t xml:space="preserve">jercicio anterior pérdidas por importe de 16.174,14 euros. Detallamos su aplicación: </w:t>
      </w:r>
    </w:p>
    <w:p w:rsidR="0038037D" w:rsidRDefault="004E467D">
      <w:pPr>
        <w:spacing w:after="0" w:line="259" w:lineRule="auto"/>
        <w:ind w:left="1058" w:right="0" w:firstLine="0"/>
        <w:jc w:val="left"/>
      </w:pPr>
      <w:r>
        <w:rPr>
          <w:rFonts w:ascii="Arial" w:eastAsia="Arial" w:hAnsi="Arial" w:cs="Arial"/>
          <w:sz w:val="24"/>
        </w:rPr>
        <w:t xml:space="preserve"> </w:t>
      </w:r>
    </w:p>
    <w:tbl>
      <w:tblPr>
        <w:tblStyle w:val="TableGrid"/>
        <w:tblW w:w="6385" w:type="dxa"/>
        <w:tblInd w:w="2118" w:type="dxa"/>
        <w:tblCellMar>
          <w:top w:w="79" w:type="dxa"/>
          <w:left w:w="0" w:type="dxa"/>
          <w:bottom w:w="0" w:type="dxa"/>
          <w:right w:w="26" w:type="dxa"/>
        </w:tblCellMar>
        <w:tblLook w:val="04A0" w:firstRow="1" w:lastRow="0" w:firstColumn="1" w:lastColumn="0" w:noHBand="0" w:noVBand="1"/>
      </w:tblPr>
      <w:tblGrid>
        <w:gridCol w:w="3913"/>
        <w:gridCol w:w="425"/>
        <w:gridCol w:w="1055"/>
        <w:gridCol w:w="992"/>
      </w:tblGrid>
      <w:tr w:rsidR="0038037D">
        <w:trPr>
          <w:trHeight w:val="570"/>
        </w:trPr>
        <w:tc>
          <w:tcPr>
            <w:tcW w:w="3913" w:type="dxa"/>
            <w:tcBorders>
              <w:top w:val="single" w:sz="4" w:space="0" w:color="000000"/>
              <w:left w:val="single" w:sz="4" w:space="0" w:color="000000"/>
              <w:bottom w:val="single" w:sz="4" w:space="0" w:color="000000"/>
              <w:right w:val="nil"/>
            </w:tcBorders>
            <w:shd w:val="clear" w:color="auto" w:fill="D9D9D9"/>
            <w:vAlign w:val="center"/>
          </w:tcPr>
          <w:p w:rsidR="0038037D" w:rsidRDefault="004E467D">
            <w:pPr>
              <w:spacing w:after="0" w:line="259" w:lineRule="auto"/>
              <w:ind w:left="447" w:right="0" w:firstLine="0"/>
              <w:jc w:val="center"/>
            </w:pPr>
            <w:r>
              <w:rPr>
                <w:b/>
                <w:sz w:val="14"/>
                <w:u w:val="single" w:color="000000"/>
              </w:rPr>
              <w:t>Base de reparto</w:t>
            </w:r>
            <w:r>
              <w:rPr>
                <w:b/>
                <w:sz w:val="14"/>
              </w:rPr>
              <w:t xml:space="preserve"> </w:t>
            </w:r>
          </w:p>
        </w:tc>
        <w:tc>
          <w:tcPr>
            <w:tcW w:w="425" w:type="dxa"/>
            <w:tcBorders>
              <w:top w:val="single" w:sz="4" w:space="0" w:color="000000"/>
              <w:left w:val="nil"/>
              <w:bottom w:val="single" w:sz="4" w:space="0" w:color="000000"/>
              <w:right w:val="single" w:sz="4" w:space="0" w:color="000000"/>
            </w:tcBorders>
            <w:shd w:val="clear" w:color="auto" w:fill="D9D9D9"/>
          </w:tcPr>
          <w:p w:rsidR="0038037D" w:rsidRDefault="0038037D">
            <w:pPr>
              <w:spacing w:after="160" w:line="259" w:lineRule="auto"/>
              <w:ind w:left="0" w:right="0" w:firstLine="0"/>
              <w:jc w:val="left"/>
            </w:pPr>
          </w:p>
        </w:tc>
        <w:tc>
          <w:tcPr>
            <w:tcW w:w="1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48" w:right="0" w:firstLine="0"/>
              <w:jc w:val="center"/>
            </w:pPr>
            <w:r>
              <w:rPr>
                <w:b/>
                <w:sz w:val="14"/>
              </w:rPr>
              <w:t xml:space="preserve">Ejercicio 2021 </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18" w:right="0" w:firstLine="0"/>
              <w:jc w:val="center"/>
            </w:pPr>
            <w:r>
              <w:rPr>
                <w:b/>
                <w:sz w:val="14"/>
              </w:rPr>
              <w:t xml:space="preserve">Ejercicio 2020 </w:t>
            </w:r>
          </w:p>
        </w:tc>
      </w:tr>
      <w:tr w:rsidR="0038037D">
        <w:trPr>
          <w:trHeight w:val="275"/>
        </w:trPr>
        <w:tc>
          <w:tcPr>
            <w:tcW w:w="3913" w:type="dxa"/>
            <w:tcBorders>
              <w:top w:val="single" w:sz="4" w:space="0" w:color="000000"/>
              <w:left w:val="single" w:sz="4" w:space="0" w:color="000000"/>
              <w:bottom w:val="single" w:sz="4" w:space="0" w:color="000000"/>
              <w:right w:val="nil"/>
            </w:tcBorders>
          </w:tcPr>
          <w:p w:rsidR="0038037D" w:rsidRDefault="004E467D">
            <w:pPr>
              <w:spacing w:after="0" w:line="259" w:lineRule="auto"/>
              <w:ind w:left="68" w:right="0" w:firstLine="0"/>
              <w:jc w:val="left"/>
            </w:pPr>
            <w:r>
              <w:rPr>
                <w:sz w:val="14"/>
              </w:rPr>
              <w:t xml:space="preserve">Saldo de la cuenta de pérdidas y ganancias </w:t>
            </w:r>
          </w:p>
        </w:tc>
        <w:tc>
          <w:tcPr>
            <w:tcW w:w="425" w:type="dxa"/>
            <w:tcBorders>
              <w:top w:val="single" w:sz="4" w:space="0" w:color="000000"/>
              <w:left w:val="nil"/>
              <w:bottom w:val="single" w:sz="4" w:space="0" w:color="000000"/>
              <w:right w:val="single" w:sz="4" w:space="0" w:color="000000"/>
            </w:tcBorders>
          </w:tcPr>
          <w:p w:rsidR="0038037D" w:rsidRDefault="0038037D">
            <w:pPr>
              <w:spacing w:after="160" w:line="259" w:lineRule="auto"/>
              <w:ind w:left="0" w:right="0" w:firstLine="0"/>
              <w:jc w:val="left"/>
            </w:pPr>
          </w:p>
        </w:tc>
        <w:tc>
          <w:tcPr>
            <w:tcW w:w="105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-17.491,93 </w:t>
            </w:r>
          </w:p>
        </w:tc>
        <w:tc>
          <w:tcPr>
            <w:tcW w:w="99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-16.174,14 </w:t>
            </w:r>
          </w:p>
        </w:tc>
      </w:tr>
      <w:tr w:rsidR="0038037D">
        <w:trPr>
          <w:trHeight w:val="287"/>
        </w:trPr>
        <w:tc>
          <w:tcPr>
            <w:tcW w:w="3913" w:type="dxa"/>
            <w:tcBorders>
              <w:top w:val="single" w:sz="4" w:space="0" w:color="000000"/>
              <w:left w:val="single" w:sz="4" w:space="0" w:color="000000"/>
              <w:bottom w:val="single" w:sz="4" w:space="0" w:color="000000"/>
              <w:right w:val="nil"/>
            </w:tcBorders>
          </w:tcPr>
          <w:p w:rsidR="0038037D" w:rsidRDefault="0038037D">
            <w:pPr>
              <w:spacing w:after="160" w:line="259" w:lineRule="auto"/>
              <w:ind w:left="0" w:right="0" w:firstLine="0"/>
              <w:jc w:val="left"/>
            </w:pPr>
          </w:p>
        </w:tc>
        <w:tc>
          <w:tcPr>
            <w:tcW w:w="425" w:type="dxa"/>
            <w:tcBorders>
              <w:top w:val="single" w:sz="4" w:space="0" w:color="000000"/>
              <w:left w:val="nil"/>
              <w:bottom w:val="single" w:sz="4" w:space="0" w:color="000000"/>
              <w:right w:val="single" w:sz="4" w:space="0" w:color="000000"/>
            </w:tcBorders>
          </w:tcPr>
          <w:p w:rsidR="0038037D" w:rsidRDefault="004E467D">
            <w:pPr>
              <w:spacing w:after="0" w:line="259" w:lineRule="auto"/>
              <w:ind w:left="0" w:right="0" w:firstLine="0"/>
            </w:pPr>
            <w:r>
              <w:rPr>
                <w:b/>
                <w:sz w:val="14"/>
              </w:rPr>
              <w:t xml:space="preserve">Total </w:t>
            </w:r>
          </w:p>
        </w:tc>
        <w:tc>
          <w:tcPr>
            <w:tcW w:w="105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7" w:firstLine="0"/>
              <w:jc w:val="right"/>
            </w:pPr>
            <w:r>
              <w:rPr>
                <w:b/>
                <w:sz w:val="14"/>
              </w:rPr>
              <w:t xml:space="preserve">-17.491,93 </w:t>
            </w:r>
          </w:p>
        </w:tc>
        <w:tc>
          <w:tcPr>
            <w:tcW w:w="99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-16.174,14 </w:t>
            </w:r>
          </w:p>
        </w:tc>
      </w:tr>
      <w:tr w:rsidR="0038037D">
        <w:trPr>
          <w:trHeight w:val="569"/>
        </w:trPr>
        <w:tc>
          <w:tcPr>
            <w:tcW w:w="3913" w:type="dxa"/>
            <w:tcBorders>
              <w:top w:val="single" w:sz="4" w:space="0" w:color="000000"/>
              <w:left w:val="single" w:sz="4" w:space="0" w:color="000000"/>
              <w:bottom w:val="single" w:sz="4" w:space="0" w:color="000000"/>
              <w:right w:val="nil"/>
            </w:tcBorders>
            <w:shd w:val="clear" w:color="auto" w:fill="D9D9D9"/>
            <w:vAlign w:val="center"/>
          </w:tcPr>
          <w:p w:rsidR="0038037D" w:rsidRDefault="004E467D">
            <w:pPr>
              <w:spacing w:after="0" w:line="259" w:lineRule="auto"/>
              <w:ind w:left="450" w:right="0" w:firstLine="0"/>
              <w:jc w:val="center"/>
            </w:pPr>
            <w:r>
              <w:rPr>
                <w:b/>
                <w:sz w:val="14"/>
                <w:u w:val="single" w:color="000000"/>
              </w:rPr>
              <w:t>Aplicación</w:t>
            </w:r>
            <w:r>
              <w:rPr>
                <w:b/>
                <w:sz w:val="14"/>
              </w:rPr>
              <w:t xml:space="preserve"> </w:t>
            </w:r>
          </w:p>
        </w:tc>
        <w:tc>
          <w:tcPr>
            <w:tcW w:w="425" w:type="dxa"/>
            <w:tcBorders>
              <w:top w:val="single" w:sz="4" w:space="0" w:color="000000"/>
              <w:left w:val="nil"/>
              <w:bottom w:val="single" w:sz="4" w:space="0" w:color="000000"/>
              <w:right w:val="single" w:sz="4" w:space="0" w:color="000000"/>
            </w:tcBorders>
            <w:shd w:val="clear" w:color="auto" w:fill="D9D9D9"/>
          </w:tcPr>
          <w:p w:rsidR="0038037D" w:rsidRDefault="0038037D">
            <w:pPr>
              <w:spacing w:after="160" w:line="259" w:lineRule="auto"/>
              <w:ind w:left="0" w:right="0" w:firstLine="0"/>
              <w:jc w:val="left"/>
            </w:pPr>
          </w:p>
        </w:tc>
        <w:tc>
          <w:tcPr>
            <w:tcW w:w="1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48" w:right="0" w:firstLine="0"/>
              <w:jc w:val="center"/>
            </w:pPr>
            <w:r>
              <w:rPr>
                <w:b/>
                <w:sz w:val="14"/>
              </w:rPr>
              <w:t xml:space="preserve">Ejercicio 2021 </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18" w:right="0" w:firstLine="0"/>
              <w:jc w:val="center"/>
            </w:pPr>
            <w:r>
              <w:rPr>
                <w:b/>
                <w:sz w:val="14"/>
              </w:rPr>
              <w:t xml:space="preserve">Ejercicio 2020 </w:t>
            </w:r>
          </w:p>
        </w:tc>
      </w:tr>
      <w:tr w:rsidR="0038037D">
        <w:trPr>
          <w:trHeight w:val="289"/>
        </w:trPr>
        <w:tc>
          <w:tcPr>
            <w:tcW w:w="3913" w:type="dxa"/>
            <w:tcBorders>
              <w:top w:val="single" w:sz="4" w:space="0" w:color="000000"/>
              <w:left w:val="single" w:sz="4" w:space="0" w:color="000000"/>
              <w:bottom w:val="single" w:sz="4" w:space="0" w:color="000000"/>
              <w:right w:val="nil"/>
            </w:tcBorders>
          </w:tcPr>
          <w:p w:rsidR="0038037D" w:rsidRDefault="004E467D">
            <w:pPr>
              <w:spacing w:after="0" w:line="259" w:lineRule="auto"/>
              <w:ind w:left="68" w:right="0" w:firstLine="0"/>
              <w:jc w:val="left"/>
            </w:pPr>
            <w:r>
              <w:rPr>
                <w:sz w:val="14"/>
              </w:rPr>
              <w:t xml:space="preserve">A resultados negativos de ejercicios anteriores </w:t>
            </w:r>
          </w:p>
        </w:tc>
        <w:tc>
          <w:tcPr>
            <w:tcW w:w="425" w:type="dxa"/>
            <w:tcBorders>
              <w:top w:val="single" w:sz="4" w:space="0" w:color="000000"/>
              <w:left w:val="nil"/>
              <w:bottom w:val="single" w:sz="4" w:space="0" w:color="000000"/>
              <w:right w:val="single" w:sz="4" w:space="0" w:color="000000"/>
            </w:tcBorders>
          </w:tcPr>
          <w:p w:rsidR="0038037D" w:rsidRDefault="0038037D">
            <w:pPr>
              <w:spacing w:after="160" w:line="259" w:lineRule="auto"/>
              <w:ind w:left="0" w:right="0" w:firstLine="0"/>
              <w:jc w:val="left"/>
            </w:pPr>
          </w:p>
        </w:tc>
        <w:tc>
          <w:tcPr>
            <w:tcW w:w="105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-17.491,93 </w:t>
            </w:r>
          </w:p>
        </w:tc>
        <w:tc>
          <w:tcPr>
            <w:tcW w:w="99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-16.174,14 </w:t>
            </w:r>
          </w:p>
        </w:tc>
      </w:tr>
      <w:tr w:rsidR="0038037D">
        <w:trPr>
          <w:trHeight w:val="286"/>
        </w:trPr>
        <w:tc>
          <w:tcPr>
            <w:tcW w:w="3913" w:type="dxa"/>
            <w:tcBorders>
              <w:top w:val="single" w:sz="4" w:space="0" w:color="000000"/>
              <w:left w:val="single" w:sz="4" w:space="0" w:color="000000"/>
              <w:bottom w:val="single" w:sz="4" w:space="0" w:color="000000"/>
              <w:right w:val="nil"/>
            </w:tcBorders>
          </w:tcPr>
          <w:p w:rsidR="0038037D" w:rsidRDefault="0038037D">
            <w:pPr>
              <w:spacing w:after="160" w:line="259" w:lineRule="auto"/>
              <w:ind w:left="0" w:right="0" w:firstLine="0"/>
              <w:jc w:val="left"/>
            </w:pPr>
          </w:p>
        </w:tc>
        <w:tc>
          <w:tcPr>
            <w:tcW w:w="425" w:type="dxa"/>
            <w:tcBorders>
              <w:top w:val="single" w:sz="4" w:space="0" w:color="000000"/>
              <w:left w:val="nil"/>
              <w:bottom w:val="single" w:sz="4" w:space="0" w:color="000000"/>
              <w:right w:val="single" w:sz="4" w:space="0" w:color="000000"/>
            </w:tcBorders>
          </w:tcPr>
          <w:p w:rsidR="0038037D" w:rsidRDefault="004E467D">
            <w:pPr>
              <w:spacing w:after="0" w:line="259" w:lineRule="auto"/>
              <w:ind w:left="0" w:right="0" w:firstLine="0"/>
            </w:pPr>
            <w:r>
              <w:rPr>
                <w:b/>
                <w:sz w:val="14"/>
              </w:rPr>
              <w:t xml:space="preserve">Total </w:t>
            </w:r>
          </w:p>
        </w:tc>
        <w:tc>
          <w:tcPr>
            <w:tcW w:w="105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7" w:firstLine="0"/>
              <w:jc w:val="right"/>
            </w:pPr>
            <w:r>
              <w:rPr>
                <w:b/>
                <w:sz w:val="14"/>
              </w:rPr>
              <w:t xml:space="preserve">-17.491,93 </w:t>
            </w:r>
          </w:p>
        </w:tc>
        <w:tc>
          <w:tcPr>
            <w:tcW w:w="99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-16.174,14 </w:t>
            </w:r>
          </w:p>
        </w:tc>
      </w:tr>
    </w:tbl>
    <w:p w:rsidR="0038037D" w:rsidRDefault="004E467D">
      <w:pPr>
        <w:pStyle w:val="Heading1"/>
        <w:ind w:left="1053" w:right="71"/>
      </w:pPr>
      <w:r>
        <w:t xml:space="preserve">4. Normas de registro y valoración </w:t>
      </w:r>
    </w:p>
    <w:p w:rsidR="0038037D" w:rsidRDefault="004E467D">
      <w:pPr>
        <w:spacing w:after="238"/>
        <w:ind w:left="1043" w:right="410" w:firstLine="550"/>
      </w:pPr>
      <w:r>
        <w:t xml:space="preserve">En particular atendiendo a los datos que se expresan en el balance y cuenta de pérdidas y ganancias, los criterios contables aplicados en la elaboración de las presentes cuentas anuales son los siguientes: </w:t>
      </w:r>
    </w:p>
    <w:p w:rsidR="0038037D" w:rsidRDefault="004E467D">
      <w:pPr>
        <w:spacing w:after="195" w:line="259" w:lineRule="auto"/>
        <w:ind w:left="1041" w:right="0"/>
        <w:jc w:val="left"/>
      </w:pPr>
      <w:r>
        <w:rPr>
          <w:b/>
          <w:sz w:val="19"/>
          <w:u w:val="single" w:color="000000"/>
        </w:rPr>
        <w:t>4.1. Inmovilizado intangible.</w:t>
      </w:r>
      <w:r>
        <w:rPr>
          <w:b/>
          <w:sz w:val="19"/>
        </w:rPr>
        <w:t xml:space="preserve"> </w:t>
      </w:r>
    </w:p>
    <w:p w:rsidR="0038037D" w:rsidRDefault="004E467D">
      <w:pPr>
        <w:ind w:left="1043" w:right="410" w:firstLine="550"/>
      </w:pPr>
      <w:r>
        <w:t>El inmovilizado in</w:t>
      </w:r>
      <w:r>
        <w:t xml:space="preserve">tangible se valora inicialmente por su coste, ya sea éste el precio de adquisición o el coste de producción. El coste del inmovilizado intangible adquirido mediante combinaciones de negocios es su valor razonable en la fecha de adquisición.  </w:t>
      </w:r>
    </w:p>
    <w:p w:rsidR="0038037D" w:rsidRDefault="004E467D">
      <w:pPr>
        <w:spacing w:after="58" w:line="423" w:lineRule="auto"/>
        <w:ind w:left="1043" w:right="410" w:firstLine="550"/>
      </w:pPr>
      <w:r>
        <w:t>Después del r</w:t>
      </w:r>
      <w:r>
        <w:t>econocimiento inicial, el inmovilizado intangible se valora por su coste, menos la amortización acumulada y, en su caso, el importe acumulado de las correcciones por deterioro registradas. Para cada inmovilizado intangible se analiza y determina si la vida</w:t>
      </w:r>
      <w:r>
        <w:t xml:space="preserve"> útil es definida o indefinida. </w:t>
      </w:r>
    </w:p>
    <w:p w:rsidR="0038037D" w:rsidRDefault="004E467D">
      <w:pPr>
        <w:ind w:left="1043" w:right="410" w:firstLine="550"/>
      </w:pPr>
      <w:r>
        <w:t>Los activos intangibles se amortizan sistemáticamente en función de la vida útil estimada de los mismos y de su valor residual. Los métodos y periodos de amortización aplicados son revisados en cada cierre de ejercicio y, si procede, ajustados de forma pro</w:t>
      </w:r>
      <w:r>
        <w:t>spectiva, ante posibles mejoras de evidencia. Al menos al cierre del ejercicio, se evalúa la existencia de indicios de deterioro, en cuyo caso se estiman los importes recuperables, efectuándose las correcciones valorativas que procedan, tal y como se estab</w:t>
      </w:r>
      <w:r>
        <w:t>lece en el apartado</w:t>
      </w:r>
      <w:r>
        <w:rPr>
          <w:color w:val="FF0000"/>
        </w:rPr>
        <w:t xml:space="preserve"> </w:t>
      </w:r>
      <w:r>
        <w:t xml:space="preserve">c) de este epígrafe. </w:t>
      </w:r>
    </w:p>
    <w:p w:rsidR="0038037D" w:rsidRDefault="004E467D">
      <w:pPr>
        <w:spacing w:after="210" w:line="259" w:lineRule="auto"/>
        <w:ind w:left="1618" w:right="410"/>
      </w:pPr>
      <w:r>
        <w:t xml:space="preserve">El activo intangible lo conforman las partidas que señalamos a continuación: </w:t>
      </w:r>
    </w:p>
    <w:p w:rsidR="0038037D" w:rsidRDefault="004E467D">
      <w:pPr>
        <w:numPr>
          <w:ilvl w:val="0"/>
          <w:numId w:val="3"/>
        </w:numPr>
        <w:spacing w:after="209" w:line="259" w:lineRule="auto"/>
        <w:ind w:right="0" w:hanging="358"/>
        <w:jc w:val="left"/>
      </w:pPr>
      <w:r>
        <w:rPr>
          <w:u w:val="single" w:color="000000"/>
        </w:rPr>
        <w:t>Propiedad Industrial</w:t>
      </w:r>
      <w:r>
        <w:t xml:space="preserve"> </w:t>
      </w:r>
    </w:p>
    <w:p w:rsidR="0038037D" w:rsidRDefault="004E467D">
      <w:pPr>
        <w:ind w:left="1043" w:right="410" w:firstLine="550"/>
      </w:pPr>
      <w:r>
        <w:t xml:space="preserve">La propiedad industrial se valora por los costes incurridos para la obtención de la propiedad o el derecho al uso </w:t>
      </w:r>
      <w:r>
        <w:t>o a la concesión del uso de las distintas manifestaciones de la misma, siempre que, por las condiciones económicas que se deriven del contrato deban inventariarse. Los derechos de la propiedad industrial se valoran por el precio de adquisición o coste de p</w:t>
      </w:r>
      <w:r>
        <w:t>roducción.  Se contabilizan en este concepto el valor en libros de los gastos de desarrollo activados en el momento en que se obtenga la correspondiente patente o similar, incluido el coste de registro y formalización de la propiedad industrial, siempre qu</w:t>
      </w:r>
      <w:r>
        <w:t>e se cumplan las condiciones legales necesarias para su inscripción en el correspondiente registro, y sin perjuicio de los importes que también pudieran contabilizarse por razón de adquisición a terceros de los derechos correspondientes. Son objeto de amor</w:t>
      </w:r>
      <w:r>
        <w:t xml:space="preserve">tización y corrección valorativa por deterioro. </w:t>
      </w:r>
    </w:p>
    <w:p w:rsidR="0038037D" w:rsidRDefault="004E467D">
      <w:pPr>
        <w:spacing w:after="210" w:line="259" w:lineRule="auto"/>
        <w:ind w:left="1618" w:right="410"/>
      </w:pPr>
      <w:r>
        <w:t xml:space="preserve">Marcas y patentes, amortización en 10 años. </w:t>
      </w:r>
    </w:p>
    <w:p w:rsidR="0038037D" w:rsidRDefault="004E467D">
      <w:pPr>
        <w:numPr>
          <w:ilvl w:val="0"/>
          <w:numId w:val="3"/>
        </w:numPr>
        <w:spacing w:after="209" w:line="259" w:lineRule="auto"/>
        <w:ind w:right="0" w:hanging="358"/>
        <w:jc w:val="left"/>
      </w:pPr>
      <w:r>
        <w:rPr>
          <w:u w:val="single" w:color="000000"/>
        </w:rPr>
        <w:t>Aplicaciones Informáticas</w:t>
      </w:r>
      <w:r>
        <w:t xml:space="preserve"> </w:t>
      </w:r>
    </w:p>
    <w:p w:rsidR="0038037D" w:rsidRDefault="004E467D">
      <w:pPr>
        <w:ind w:left="1043" w:right="410" w:firstLine="550"/>
      </w:pPr>
      <w:r>
        <w:t>Se valoran al precio de adquisición o coste de producción, incluyéndose en este epígrafe los gastos de desarrollo de las páginas web, s</w:t>
      </w:r>
      <w:r>
        <w:t xml:space="preserve">iempre que esté prevista su utilización durante varios años. La vida útil de estos elementos se estima en 3 años.  </w:t>
      </w:r>
    </w:p>
    <w:p w:rsidR="0038037D" w:rsidRDefault="004E467D">
      <w:pPr>
        <w:ind w:left="1043" w:right="410" w:firstLine="550"/>
      </w:pPr>
      <w:r>
        <w:t>Las reparaciones que no representan una ampliación de la vida útil y los costes de mantenimiento son cargados en la cuenta de pérdidas y gan</w:t>
      </w:r>
      <w:r>
        <w:t xml:space="preserve">ancias en el ejercicio en que se producen. </w:t>
      </w:r>
    </w:p>
    <w:p w:rsidR="0038037D" w:rsidRDefault="004E467D">
      <w:pPr>
        <w:numPr>
          <w:ilvl w:val="0"/>
          <w:numId w:val="3"/>
        </w:numPr>
        <w:spacing w:after="210" w:line="259" w:lineRule="auto"/>
        <w:ind w:right="0" w:hanging="358"/>
        <w:jc w:val="left"/>
      </w:pPr>
      <w:r>
        <w:t xml:space="preserve">Deterioro de valor de inmovilizado intangible </w:t>
      </w:r>
    </w:p>
    <w:p w:rsidR="0038037D" w:rsidRDefault="004E467D">
      <w:pPr>
        <w:ind w:left="1043" w:right="410" w:firstLine="550"/>
      </w:pPr>
      <w:r>
        <w:t>Al menos al cierre del ejercicio, la Sociedad revisa los importes en libros de sus activos intangibles para determinar si existen indicios de que dichos activos haya</w:t>
      </w:r>
      <w:r>
        <w:t>n sufrido una pérdida por deterioro de valor. Si existe cualquier indicio, el importe recuperable del activo se calcula con el objeto de determinar el alcance de la pérdida por deterioro de valor. En caso de que el activo no genere flujos de efectivo por s</w:t>
      </w:r>
      <w:r>
        <w:t xml:space="preserve">í mismo que sean independientes de otros activos, la Sociedad calculará el importe recuperable de la unidad generadora de efectivo a la que pertenece el activo. </w:t>
      </w:r>
    </w:p>
    <w:p w:rsidR="0038037D" w:rsidRDefault="004E467D">
      <w:pPr>
        <w:spacing w:after="325" w:line="265" w:lineRule="auto"/>
        <w:ind w:left="10" w:right="412"/>
        <w:jc w:val="right"/>
      </w:pPr>
      <w:r>
        <w:t>En el ejercicio 2021 la Sociedad no ha registrado pérdidas por deterioro del  inmovilizado int</w:t>
      </w:r>
      <w:r>
        <w:t xml:space="preserve">angible. </w:t>
      </w:r>
    </w:p>
    <w:p w:rsidR="0038037D" w:rsidRDefault="004E467D">
      <w:pPr>
        <w:spacing w:after="195" w:line="259" w:lineRule="auto"/>
        <w:ind w:left="1041" w:right="0"/>
        <w:jc w:val="left"/>
      </w:pPr>
      <w:r>
        <w:rPr>
          <w:b/>
          <w:sz w:val="19"/>
          <w:u w:val="single" w:color="000000"/>
        </w:rPr>
        <w:t>4.2. Inmovilizado material</w:t>
      </w:r>
      <w:r>
        <w:rPr>
          <w:b/>
          <w:sz w:val="19"/>
        </w:rPr>
        <w:t xml:space="preserve">. </w:t>
      </w:r>
    </w:p>
    <w:p w:rsidR="0038037D" w:rsidRDefault="004E467D">
      <w:pPr>
        <w:ind w:left="1043" w:right="410" w:firstLine="550"/>
      </w:pPr>
      <w:r>
        <w:t>El inmovilizado material se valora inicialmente a su precio de adquisición o a su coste de producción que incluye, además del importe facturado después de deducir cualquier descuento o rebaja en el precio, todos los g</w:t>
      </w:r>
      <w:r>
        <w:t>astos adicionales y directamente relacionados que se produzcan hasta su puesta en funcionamiento, como los gastos de explanación y derribo, transporte, seguros, instalación, montaje y otros similares. La Sociedad incluye en el coste del inmovilizado materi</w:t>
      </w:r>
      <w:r>
        <w:t>al que necesita un periodo de tiempo superior a un año para estar en condiciones de uso, explotación o venta, los gastos financieros relacionados con la financiación específica o genérica atribuible a la adquisición, construcción o producción; en este últi</w:t>
      </w:r>
      <w:r>
        <w:t xml:space="preserve">mo caso deberá atenderse a la resolución de 14 de abril de 2015 del Instituto de Contabilidad y Auditoría de Cuentas, por el que se establecen criterios para la determinación del coste de producción. </w:t>
      </w:r>
    </w:p>
    <w:p w:rsidR="0038037D" w:rsidRDefault="004E467D">
      <w:pPr>
        <w:spacing w:after="0"/>
        <w:ind w:left="1043" w:right="410" w:firstLine="550"/>
      </w:pPr>
      <w:r>
        <w:t>Los gastos realizados durante el ejercicio con motivo d</w:t>
      </w:r>
      <w:r>
        <w:t>e las obras y trabajos efectuados por la Sociedad, se cargarán en la cuentas de gastos que correspondan. Las cuentas del inmovilizado material en curso, se cargan por el importe de dichos gastos, con abono a la partida de ingresos que recoge los trabajos r</w:t>
      </w:r>
      <w:r>
        <w:t xml:space="preserve">ealizados por la Sociedad para sí misma. </w:t>
      </w:r>
    </w:p>
    <w:p w:rsidR="0038037D" w:rsidRDefault="004E467D">
      <w:pPr>
        <w:spacing w:after="0" w:line="259" w:lineRule="auto"/>
        <w:ind w:left="2050" w:right="0" w:firstLine="0"/>
        <w:jc w:val="left"/>
      </w:pPr>
      <w:r>
        <w:rPr>
          <w:rFonts w:ascii="Calibri" w:eastAsia="Calibri" w:hAnsi="Calibri" w:cs="Calibri"/>
          <w:i/>
          <w:color w:val="FF0000"/>
        </w:rPr>
        <w:t xml:space="preserve"> </w:t>
      </w:r>
    </w:p>
    <w:p w:rsidR="0038037D" w:rsidRDefault="004E467D">
      <w:pPr>
        <w:spacing w:after="0"/>
        <w:ind w:left="1043" w:right="410" w:firstLine="550"/>
      </w:pPr>
      <w:r>
        <w:t xml:space="preserve">La Sociedad no tiene compromisos de desmantelamiento, retiro o rehabilitación para sus bienes de activo. Por ello no se han contabilizado en los activos valores para la cobertura de tales obligaciones de futuro.  </w:t>
      </w:r>
    </w:p>
    <w:p w:rsidR="0038037D" w:rsidRDefault="004E467D">
      <w:pPr>
        <w:spacing w:after="0"/>
        <w:ind w:left="1043" w:right="410" w:firstLine="550"/>
      </w:pPr>
      <w:r>
        <w:t>Los costes de renovación, ampliación o mej</w:t>
      </w:r>
      <w:r>
        <w:t xml:space="preserve">ora que dan lugar a un aumento de la capacidad productiva o a un alargamiento de la vida útil de los bienes, son incorporados al activo como mayor valor del mismo, debiéndose dar de baja el valor contable de los elementos que se hayan sustituido. </w:t>
      </w:r>
    </w:p>
    <w:p w:rsidR="0038037D" w:rsidRDefault="004E467D">
      <w:pPr>
        <w:spacing w:after="0"/>
        <w:ind w:left="1043" w:right="410" w:firstLine="550"/>
      </w:pPr>
      <w:r>
        <w:t>Los cost</w:t>
      </w:r>
      <w:r>
        <w:t>es relacionados con grandes reparaciones de los elementos del inmovilizado material se reconocen como sustitución en el momento en que se incurren y se amortizan durante el periodo que medie hasta la siguiente reparación, dando de baja cualquier importe as</w:t>
      </w:r>
      <w:r>
        <w:t xml:space="preserve">ociado a la reparación que pudiera permanecer en el valor contable del citado inmovilizado </w:t>
      </w:r>
    </w:p>
    <w:p w:rsidR="0038037D" w:rsidRDefault="004E467D">
      <w:pPr>
        <w:ind w:left="1043" w:right="410" w:firstLine="550"/>
      </w:pPr>
      <w:r>
        <w:t>Se registra la pérdida por deterioro del valor de un elemento del inmovilizado material cuando su valor contable supere a su importe recuperable, entendiendo éste c</w:t>
      </w:r>
      <w:r>
        <w:t xml:space="preserve">omo el mayor importe entre su valor razonable menos los costes de venta y su valor en uso. El Órgano de Administración de la Sociedad considera que el valor contable de los activos no supera el valor recuperable de los mismos. </w:t>
      </w:r>
    </w:p>
    <w:p w:rsidR="0038037D" w:rsidRDefault="004E467D">
      <w:pPr>
        <w:ind w:left="1043" w:right="410" w:firstLine="550"/>
      </w:pPr>
      <w:r>
        <w:t xml:space="preserve">La Sociedad evalúa al menos </w:t>
      </w:r>
      <w:r>
        <w:t>al cierre de cada ejercicio si existen indicios de pérdidas por deterioro de valor de su inmovilizado material, que reduzcan el valor recuperable de dichos activos. Si existe cualquier indicio, se estima el valor recuperable del activo con el objeto de det</w:t>
      </w:r>
      <w:r>
        <w:t xml:space="preserve">erminar el alcance de la eventual pérdida por deterioro de valor, registrándose con cargo a la cuenta de pérdidas y ganancias; una vez reconocida la corrección valorativa se ajustan las amortizaciones de los ejercicios siguientes atendiendo al nuevo valor </w:t>
      </w:r>
      <w:r>
        <w:t xml:space="preserve">contable. </w:t>
      </w:r>
    </w:p>
    <w:p w:rsidR="0038037D" w:rsidRDefault="004E467D">
      <w:pPr>
        <w:ind w:left="1043" w:right="410" w:firstLine="550"/>
      </w:pPr>
      <w:r>
        <w:t>No obstante lo anterior, si de las circunstancias específicas de los activos se pone de manifiesto una pérdida de carácter irreversible, ésta se reconoce directamente en pérdidas procedentes del inmovilizado de la cuenta de pérdidas y ganancias.</w:t>
      </w:r>
      <w:r>
        <w:t xml:space="preserve"> </w:t>
      </w:r>
    </w:p>
    <w:p w:rsidR="0038037D" w:rsidRDefault="004E467D">
      <w:pPr>
        <w:spacing w:after="238"/>
        <w:ind w:left="1043" w:right="410" w:firstLine="550"/>
      </w:pPr>
      <w:r>
        <w:t>En el ejercicio 2021</w:t>
      </w:r>
      <w:r>
        <w:rPr>
          <w:color w:val="0070C0"/>
        </w:rPr>
        <w:t xml:space="preserve"> </w:t>
      </w:r>
      <w:r>
        <w:t xml:space="preserve">la Sociedad no ha registrado pérdidas por deterioro de los inmovilizados materiales. </w:t>
      </w:r>
    </w:p>
    <w:p w:rsidR="0038037D" w:rsidRDefault="004E467D">
      <w:pPr>
        <w:spacing w:after="195" w:line="259" w:lineRule="auto"/>
        <w:ind w:left="1041" w:right="0"/>
        <w:jc w:val="left"/>
      </w:pPr>
      <w:r>
        <w:rPr>
          <w:b/>
          <w:sz w:val="19"/>
          <w:u w:val="single" w:color="000000"/>
        </w:rPr>
        <w:t>4.3. Instrumentos financieros</w:t>
      </w:r>
      <w:r>
        <w:rPr>
          <w:sz w:val="19"/>
        </w:rPr>
        <w:t xml:space="preserve">. </w:t>
      </w:r>
    </w:p>
    <w:p w:rsidR="0038037D" w:rsidRDefault="004E467D">
      <w:pPr>
        <w:ind w:left="1043" w:right="410" w:firstLine="550"/>
      </w:pPr>
      <w:r>
        <w:t>Un instrumento financiero es un contrato que da lugar a un activo financiero en una empresa y, simultáneamente, a u</w:t>
      </w:r>
      <w:r>
        <w:t xml:space="preserve">n pasivo financiero o a un instrumento de patrimonio en otra empresa. Por tanto la presente norma resulta de aplicación a los siguientes instrumentos financieros: </w:t>
      </w:r>
    </w:p>
    <w:p w:rsidR="0038037D" w:rsidRDefault="004E467D">
      <w:pPr>
        <w:spacing w:after="0" w:line="259" w:lineRule="auto"/>
        <w:ind w:left="1608" w:right="0" w:firstLine="0"/>
        <w:jc w:val="left"/>
      </w:pPr>
      <w:r>
        <w:t xml:space="preserve"> </w:t>
      </w:r>
    </w:p>
    <w:p w:rsidR="0038037D" w:rsidRDefault="004E467D">
      <w:pPr>
        <w:spacing w:after="197" w:line="259" w:lineRule="auto"/>
        <w:ind w:left="1056" w:right="0"/>
        <w:jc w:val="left"/>
      </w:pPr>
      <w:r>
        <w:rPr>
          <w:sz w:val="19"/>
        </w:rPr>
        <w:t>4.3.1)</w:t>
      </w:r>
      <w:r>
        <w:rPr>
          <w:rFonts w:ascii="Arial" w:eastAsia="Arial" w:hAnsi="Arial" w:cs="Arial"/>
          <w:i/>
        </w:rPr>
        <w:t xml:space="preserve"> </w:t>
      </w:r>
      <w:r>
        <w:rPr>
          <w:sz w:val="19"/>
          <w:u w:val="single" w:color="000000"/>
        </w:rPr>
        <w:t>Activos financieros</w:t>
      </w:r>
      <w:r>
        <w:rPr>
          <w:sz w:val="19"/>
        </w:rPr>
        <w:t xml:space="preserve">  </w:t>
      </w:r>
    </w:p>
    <w:p w:rsidR="0038037D" w:rsidRDefault="004E467D">
      <w:pPr>
        <w:numPr>
          <w:ilvl w:val="0"/>
          <w:numId w:val="4"/>
        </w:numPr>
        <w:spacing w:after="198" w:line="259" w:lineRule="auto"/>
        <w:ind w:right="410" w:hanging="360"/>
      </w:pPr>
      <w:r>
        <w:t xml:space="preserve">Efectivo y otros activos líquidos equivalentes. </w:t>
      </w:r>
    </w:p>
    <w:p w:rsidR="0038037D" w:rsidRDefault="004E467D">
      <w:pPr>
        <w:numPr>
          <w:ilvl w:val="0"/>
          <w:numId w:val="4"/>
        </w:numPr>
        <w:spacing w:after="198" w:line="259" w:lineRule="auto"/>
        <w:ind w:right="410" w:hanging="360"/>
      </w:pPr>
      <w:r>
        <w:t xml:space="preserve">Créditos por operaciones comerciales: clientes y deudores varios; </w:t>
      </w:r>
    </w:p>
    <w:p w:rsidR="0038037D" w:rsidRDefault="004E467D">
      <w:pPr>
        <w:numPr>
          <w:ilvl w:val="0"/>
          <w:numId w:val="4"/>
        </w:numPr>
        <w:ind w:right="410" w:hanging="360"/>
      </w:pPr>
      <w:r>
        <w:t xml:space="preserve">Créditos a terceros: tales como los préstamos y créditos financieros concedidos, incluidos los surgidos de la venta de activos no corrientes; </w:t>
      </w:r>
    </w:p>
    <w:p w:rsidR="0038037D" w:rsidRDefault="004E467D">
      <w:pPr>
        <w:numPr>
          <w:ilvl w:val="0"/>
          <w:numId w:val="4"/>
        </w:numPr>
        <w:ind w:right="410" w:hanging="360"/>
      </w:pPr>
      <w:r>
        <w:t>Otros activos financieros: tales como depósito</w:t>
      </w:r>
      <w:r>
        <w:t xml:space="preserve">s en entidades de crédito, anticipos y créditos al personal, fianzas y depósitos constituidos,  </w:t>
      </w:r>
    </w:p>
    <w:p w:rsidR="0038037D" w:rsidRDefault="004E467D">
      <w:pPr>
        <w:spacing w:after="202" w:line="259" w:lineRule="auto"/>
        <w:ind w:left="1053" w:right="410"/>
      </w:pPr>
      <w:r>
        <w:t xml:space="preserve">Los </w:t>
      </w:r>
      <w:r>
        <w:rPr>
          <w:sz w:val="19"/>
        </w:rPr>
        <w:t>ACTIVOS FINANCIEROS</w:t>
      </w:r>
      <w:r>
        <w:t xml:space="preserve"> a efectos de su valoración se clasifican en las siguientes categorías: </w:t>
      </w:r>
    </w:p>
    <w:p w:rsidR="0038037D" w:rsidRDefault="004E467D">
      <w:pPr>
        <w:numPr>
          <w:ilvl w:val="0"/>
          <w:numId w:val="4"/>
        </w:numPr>
        <w:spacing w:after="197" w:line="259" w:lineRule="auto"/>
        <w:ind w:right="410" w:hanging="360"/>
      </w:pPr>
      <w:r>
        <w:rPr>
          <w:sz w:val="19"/>
          <w:u w:val="single" w:color="000000"/>
        </w:rPr>
        <w:t>Préstamos y partidas a cobrar</w:t>
      </w:r>
      <w:r>
        <w:t xml:space="preserve">: </w:t>
      </w:r>
    </w:p>
    <w:p w:rsidR="0038037D" w:rsidRDefault="004E467D">
      <w:pPr>
        <w:ind w:left="1043" w:right="410" w:firstLine="550"/>
      </w:pPr>
      <w:r>
        <w:t xml:space="preserve">En esta categoría se registran </w:t>
      </w:r>
      <w:r>
        <w:t>los créditos por operaciones comerciales y no comerciales, que incluyen los activos financieros cuyos cobros son de cuantía determinada, que no se negocian en un mercado activo y para los que se estima recuperar todo el desembolso realizado por la Sociedad</w:t>
      </w:r>
      <w:r>
        <w:t xml:space="preserve">, salvo por razones de insolvencia del deudor. </w:t>
      </w:r>
    </w:p>
    <w:p w:rsidR="0038037D" w:rsidRDefault="004E467D">
      <w:pPr>
        <w:ind w:left="1043" w:right="410" w:firstLine="550"/>
      </w:pPr>
      <w:r>
        <w:t>Su reconocimiento inicial es a valor razonable, que salvo evidencia en contrario es el precio de la transacción que equivale al valor razonable de la contraprestación entregada más los costes de transacción q</w:t>
      </w:r>
      <w:r>
        <w:t xml:space="preserve">ue sean atribuibles. </w:t>
      </w:r>
    </w:p>
    <w:p w:rsidR="0038037D" w:rsidRDefault="004E467D">
      <w:pPr>
        <w:spacing w:after="210" w:line="259" w:lineRule="auto"/>
        <w:ind w:left="1618" w:right="410"/>
      </w:pPr>
      <w:r>
        <w:t xml:space="preserve">Tras su reconocimiento inicial se valoran a coste amortizado. </w:t>
      </w:r>
    </w:p>
    <w:p w:rsidR="0038037D" w:rsidRDefault="004E467D">
      <w:pPr>
        <w:ind w:left="1043" w:right="410" w:firstLine="550"/>
      </w:pPr>
      <w:r>
        <w:t>No obstante los créditos por operaciones comerciales con vencimiento no superior al año y que no tienen un tipo de interés contractual, así como los anticipos y créditos a</w:t>
      </w:r>
      <w:r>
        <w:t xml:space="preserve">l personal, cuyo importe se espera recibir en el corto plazo se valoran al nominal, cuando el efecto de no actualizar los flujos de efectivo sea no significativo. </w:t>
      </w:r>
    </w:p>
    <w:p w:rsidR="0038037D" w:rsidRDefault="004E467D">
      <w:pPr>
        <w:ind w:left="1043" w:right="410" w:firstLine="550"/>
      </w:pPr>
      <w:r>
        <w:t>Para los instrumentos financieros a tipo de interés fijo, el tipo de interés efectivo coinci</w:t>
      </w:r>
      <w:r>
        <w:t>de con el tipo de interés contractual establecido en el momento de su adquisición, ajustado, en su caso, por las comisiones y por los costes de transacción que deban incluirse en el cálculo de dicho tipo de interés efectivo.   En los instrumentos financier</w:t>
      </w:r>
      <w:r>
        <w:t xml:space="preserve">os a tipo de interés variable, el tipo de interés efectivo se estima de manera análoga  a las operaciones de tipo de interés fijo, y se recalcula en cada fecha de revisión del tipo de interés contractual de la operación, atendiendo a los cambios que hayan </w:t>
      </w:r>
      <w:r>
        <w:t xml:space="preserve">sufrido los flujos de efectivo futuros de los instrumentos financieros. </w:t>
      </w:r>
      <w:r>
        <w:rPr>
          <w:color w:val="FF0000"/>
        </w:rPr>
        <w:t xml:space="preserve"> </w:t>
      </w:r>
      <w:r>
        <w:t xml:space="preserve"> </w:t>
      </w:r>
    </w:p>
    <w:p w:rsidR="0038037D" w:rsidRDefault="004E467D">
      <w:pPr>
        <w:ind w:left="1043" w:right="410" w:firstLine="550"/>
      </w:pPr>
      <w:r>
        <w:t>Al menos al cierre del ejercicio, la Sociedad realiza un "test de deterioro" para estos activos financieros. Se considera que existe evidencia objetiva de deterioro si el valor recu</w:t>
      </w:r>
      <w:r>
        <w:t>perable del activo financiero es inferior a su valor en libros.  Cuando se produce, el registro de este deterioro se contabiliza en la cuenta de pérdidas y ganancias y se muestra reduciendo el valor de los activos.  En particular, y respecto a las correcci</w:t>
      </w:r>
      <w:r>
        <w:t>ones valorativas relativas a los deudores comerciales y otras cuentas a cobrar, la  Sociedad determina  el  importe  de  dichas  correcciones valorativas, si las hubiere, mediante un análisis individualizado acerca de la recuperación de las cuentas a cobra</w:t>
      </w:r>
      <w:r>
        <w:t xml:space="preserve">r al cierre del ejercicio.   </w:t>
      </w:r>
    </w:p>
    <w:p w:rsidR="0038037D" w:rsidRDefault="004E467D">
      <w:pPr>
        <w:numPr>
          <w:ilvl w:val="0"/>
          <w:numId w:val="5"/>
        </w:numPr>
        <w:spacing w:after="197" w:line="259" w:lineRule="auto"/>
        <w:ind w:right="0" w:hanging="360"/>
        <w:jc w:val="left"/>
      </w:pPr>
      <w:r>
        <w:rPr>
          <w:sz w:val="19"/>
          <w:u w:val="single" w:color="000000"/>
        </w:rPr>
        <w:t>Baja de activos financieros</w:t>
      </w:r>
      <w:r>
        <w:rPr>
          <w:sz w:val="19"/>
        </w:rPr>
        <w:t xml:space="preserve"> </w:t>
      </w:r>
    </w:p>
    <w:p w:rsidR="0038037D" w:rsidRDefault="004E467D">
      <w:pPr>
        <w:ind w:left="1043" w:right="410" w:firstLine="550"/>
      </w:pPr>
      <w:r>
        <w:t>La Sociedad da de baja los activos financieros cuando expiran o se han cedido los derechos sobre los flujos de efectivo del correspondiente activo financiero y se han transferido sustancialmente lo</w:t>
      </w:r>
      <w:r>
        <w:t xml:space="preserve">s riesgos y beneficios inherentes a su propiedad. En el caso concreto de cuentas a cobrar se entiende que este hecho se produce en general si se han transmitido los riesgos de insolvencia y mora. </w:t>
      </w:r>
    </w:p>
    <w:p w:rsidR="0038037D" w:rsidRDefault="004E467D">
      <w:pPr>
        <w:ind w:left="1043" w:right="410" w:firstLine="550"/>
      </w:pPr>
      <w:r>
        <w:t>Cuando el activo financiero se da de baja la diferencia ent</w:t>
      </w:r>
      <w:r>
        <w:t>re la contraprestación recibida neta de los costes de transacción atribuibles y el valor en libros del activo, más cualquier importe acumulado que se haya reconocido directamente en el patrimonio neto, determina la ganancia o pérdida surgida al dar de baja</w:t>
      </w:r>
      <w:r>
        <w:t xml:space="preserve"> dicho activo, que forma  parte del resultado del ejercicio en que ésta se produce. </w:t>
      </w:r>
    </w:p>
    <w:p w:rsidR="0038037D" w:rsidRDefault="004E467D">
      <w:pPr>
        <w:ind w:left="1043" w:right="410" w:firstLine="550"/>
      </w:pPr>
      <w:r>
        <w:t>Por el contrario, la Sociedad no da de baja los activos financieros, y reconoce un pasivo financiero por un importe igual a la contraprestación recibida, en las cesiones d</w:t>
      </w:r>
      <w:r>
        <w:t xml:space="preserve">e activos financieros en las que se retenga sustancialmente los riesgos y beneficios inherentes a su propiedad. </w:t>
      </w:r>
    </w:p>
    <w:p w:rsidR="0038037D" w:rsidRDefault="004E467D">
      <w:pPr>
        <w:numPr>
          <w:ilvl w:val="0"/>
          <w:numId w:val="5"/>
        </w:numPr>
        <w:spacing w:after="197" w:line="259" w:lineRule="auto"/>
        <w:ind w:right="0" w:hanging="360"/>
        <w:jc w:val="left"/>
      </w:pPr>
      <w:r>
        <w:rPr>
          <w:sz w:val="19"/>
          <w:u w:val="single" w:color="000000"/>
        </w:rPr>
        <w:t>Efectivo y otros medios líquidos equivalentes</w:t>
      </w:r>
      <w:r>
        <w:rPr>
          <w:sz w:val="19"/>
        </w:rPr>
        <w:t xml:space="preserve"> </w:t>
      </w:r>
    </w:p>
    <w:p w:rsidR="0038037D" w:rsidRDefault="004E467D">
      <w:pPr>
        <w:ind w:left="1043" w:right="410" w:firstLine="550"/>
      </w:pPr>
      <w:r>
        <w:t>Bajo este epígrafe del balance de situación adjunto se registra el efectivo en caja y bancos, depósitos a la vista y otras inversiones a corto plazo con vencimiento inferior a tres meses de alta liquidez que son rápidamente realizables en caja y que no tie</w:t>
      </w:r>
      <w:r>
        <w:t xml:space="preserve">nen riesgo de cambios en su valor.  </w:t>
      </w:r>
    </w:p>
    <w:p w:rsidR="0038037D" w:rsidRDefault="004E467D">
      <w:pPr>
        <w:spacing w:after="197" w:line="259" w:lineRule="auto"/>
        <w:ind w:left="1056" w:right="0"/>
        <w:jc w:val="left"/>
      </w:pPr>
      <w:r>
        <w:rPr>
          <w:sz w:val="19"/>
        </w:rPr>
        <w:t xml:space="preserve">4.3.2) </w:t>
      </w:r>
      <w:r>
        <w:rPr>
          <w:sz w:val="19"/>
          <w:u w:val="single" w:color="000000"/>
        </w:rPr>
        <w:t>Pasivos financieros</w:t>
      </w:r>
      <w:r>
        <w:rPr>
          <w:sz w:val="19"/>
        </w:rPr>
        <w:t xml:space="preserve"> </w:t>
      </w:r>
    </w:p>
    <w:p w:rsidR="0038037D" w:rsidRDefault="004E467D">
      <w:pPr>
        <w:numPr>
          <w:ilvl w:val="0"/>
          <w:numId w:val="5"/>
        </w:numPr>
        <w:spacing w:after="198" w:line="259" w:lineRule="auto"/>
        <w:ind w:right="0" w:hanging="360"/>
        <w:jc w:val="left"/>
      </w:pPr>
      <w:r>
        <w:t xml:space="preserve">Débitos por operaciones comerciales: proveedores y acreedores varios; </w:t>
      </w:r>
    </w:p>
    <w:p w:rsidR="0038037D" w:rsidRDefault="004E467D">
      <w:pPr>
        <w:numPr>
          <w:ilvl w:val="0"/>
          <w:numId w:val="5"/>
        </w:numPr>
        <w:ind w:right="0" w:hanging="360"/>
        <w:jc w:val="left"/>
      </w:pPr>
      <w:r>
        <w:t xml:space="preserve">Otros pasivos financieros: deudas con terceros, tales como los préstamos y créditos financieros recibidos de personas o empresas que no sean entidades de crédito incluidos los surgidos en la compra de activos no corrientes, fianzas y depósitos recibidos. </w:t>
      </w:r>
    </w:p>
    <w:p w:rsidR="0038037D" w:rsidRDefault="004E467D">
      <w:pPr>
        <w:spacing w:after="210" w:line="259" w:lineRule="auto"/>
        <w:ind w:left="2285" w:right="0" w:firstLine="0"/>
        <w:jc w:val="left"/>
      </w:pPr>
      <w:r>
        <w:t xml:space="preserve"> </w:t>
      </w:r>
    </w:p>
    <w:p w:rsidR="0038037D" w:rsidRDefault="004E467D">
      <w:pPr>
        <w:spacing w:after="202" w:line="259" w:lineRule="auto"/>
        <w:ind w:left="1053" w:right="410"/>
      </w:pPr>
      <w:r>
        <w:t xml:space="preserve">Los </w:t>
      </w:r>
      <w:r>
        <w:rPr>
          <w:sz w:val="19"/>
        </w:rPr>
        <w:t>PASIVOS FINANCIEROS</w:t>
      </w:r>
      <w:r>
        <w:t xml:space="preserve"> a efectos de su valoración se clasifican en las siguientes categorías: </w:t>
      </w:r>
    </w:p>
    <w:p w:rsidR="0038037D" w:rsidRDefault="004E467D">
      <w:pPr>
        <w:numPr>
          <w:ilvl w:val="0"/>
          <w:numId w:val="5"/>
        </w:numPr>
        <w:spacing w:after="197" w:line="259" w:lineRule="auto"/>
        <w:ind w:right="0" w:hanging="360"/>
        <w:jc w:val="left"/>
      </w:pPr>
      <w:r>
        <w:rPr>
          <w:sz w:val="19"/>
          <w:u w:val="single" w:color="000000"/>
        </w:rPr>
        <w:t>Débitos y partidas a pagar</w:t>
      </w:r>
      <w:r>
        <w:t xml:space="preserve">: </w:t>
      </w:r>
    </w:p>
    <w:p w:rsidR="0038037D" w:rsidRDefault="004E467D">
      <w:pPr>
        <w:ind w:left="1043" w:right="410" w:firstLine="550"/>
      </w:pPr>
      <w:r>
        <w:t>Incluyen los pasivos financieros originados por la compra de bienes y servicios por operaciones de tráfico de la Sociedad y los d</w:t>
      </w:r>
      <w:r>
        <w:t xml:space="preserve">ébitos por operaciones no comerciales que no son instrumentos derivados.  </w:t>
      </w:r>
    </w:p>
    <w:p w:rsidR="0038037D" w:rsidRDefault="004E467D">
      <w:pPr>
        <w:ind w:left="1043" w:right="410" w:firstLine="550"/>
      </w:pPr>
      <w:r>
        <w:t>En su reconocimiento inicial en el balance se registran por su valor razonable que, salvo evidencia en contrario, es el precio de la transacción que equivale al valor razonable de l</w:t>
      </w:r>
      <w:r>
        <w:t>a contraprestación recibida ajustado con los costes de la transacción que le sean directamente imputables. Tras su reconocimiento inicial estos pasivos financieros se valoran por su coste amortizado. Los intereses devengados se contabilizan en la cuenta de</w:t>
      </w:r>
      <w:r>
        <w:t xml:space="preserve"> pérdidas y ganancias, aplicando el método del tipo de interés efectivo. </w:t>
      </w:r>
    </w:p>
    <w:p w:rsidR="0038037D" w:rsidRDefault="004E467D">
      <w:pPr>
        <w:ind w:left="1043" w:right="410" w:firstLine="550"/>
      </w:pPr>
      <w:r>
        <w:t>No obstante los débitos por operaciones comerciales con vencimiento no superior a un año y que no tengan un tipo de interés contractual, cuyo importe se espera pagar en el corto plaz</w:t>
      </w:r>
      <w:r>
        <w:t xml:space="preserve">o se valoran por su nominal cuando el efecto de no actualizar los flujos de efectivo no es significativo.  </w:t>
      </w:r>
    </w:p>
    <w:p w:rsidR="0038037D" w:rsidRDefault="004E467D">
      <w:pPr>
        <w:ind w:left="1043" w:right="410" w:firstLine="550"/>
      </w:pPr>
      <w:r>
        <w:t>Aquellos con vencimiento superior a un año se valoran a su coste amortizado teniendo en cuenta el interés implícito, en el supuesto de ser sin inter</w:t>
      </w:r>
      <w:r>
        <w:t xml:space="preserve">és contractual. Para el cálculo de los intereses se aplica el tipo de interés efectivo. </w:t>
      </w:r>
    </w:p>
    <w:p w:rsidR="0038037D" w:rsidRDefault="004E467D">
      <w:pPr>
        <w:numPr>
          <w:ilvl w:val="0"/>
          <w:numId w:val="6"/>
        </w:numPr>
        <w:spacing w:after="197" w:line="259" w:lineRule="auto"/>
        <w:ind w:right="0" w:hanging="360"/>
        <w:jc w:val="left"/>
      </w:pPr>
      <w:r>
        <w:rPr>
          <w:sz w:val="19"/>
          <w:u w:val="single" w:color="000000"/>
        </w:rPr>
        <w:t>Baja de pasivos financieros</w:t>
      </w:r>
      <w:r>
        <w:rPr>
          <w:sz w:val="19"/>
        </w:rPr>
        <w:t xml:space="preserve"> </w:t>
      </w:r>
    </w:p>
    <w:p w:rsidR="0038037D" w:rsidRDefault="004E467D">
      <w:pPr>
        <w:spacing w:after="210" w:line="259" w:lineRule="auto"/>
        <w:ind w:left="1618" w:right="410"/>
      </w:pPr>
      <w:r>
        <w:t xml:space="preserve">La Sociedad da de baja los pasivos financieros cuando la obligación se haya extinguido. </w:t>
      </w:r>
    </w:p>
    <w:p w:rsidR="0038037D" w:rsidRDefault="004E467D">
      <w:pPr>
        <w:ind w:left="1043" w:right="410" w:firstLine="550"/>
      </w:pPr>
      <w:r>
        <w:t>En este último caso la diferencia entre el valor en libros del pasivo financiero o de la parte del mismo que se haya dado de baja y la contraprestación pagada incluidos los costes de transacción atribuibles y en la que se recogerá asimismo cualquier activo</w:t>
      </w:r>
      <w:r>
        <w:t xml:space="preserve"> cedido diferente del efectivo o pasivo asumido, se reconocerá en la cuenta de pérdidas y ganancias del ejercicio en que tenga lugar. </w:t>
      </w:r>
    </w:p>
    <w:p w:rsidR="0038037D" w:rsidRDefault="004E467D">
      <w:pPr>
        <w:numPr>
          <w:ilvl w:val="0"/>
          <w:numId w:val="6"/>
        </w:numPr>
        <w:spacing w:after="209" w:line="259" w:lineRule="auto"/>
        <w:ind w:right="0" w:hanging="360"/>
        <w:jc w:val="left"/>
      </w:pPr>
      <w:r>
        <w:rPr>
          <w:u w:val="single" w:color="000000"/>
        </w:rPr>
        <w:t>Fianzas entregadas y recibidas:</w:t>
      </w:r>
      <w:r>
        <w:t xml:space="preserve">  </w:t>
      </w:r>
    </w:p>
    <w:p w:rsidR="0038037D" w:rsidRDefault="004E467D">
      <w:pPr>
        <w:ind w:left="1043" w:right="410" w:firstLine="550"/>
      </w:pPr>
      <w:r>
        <w:t>Las fianzas por arrendamientos operativos o por prestación de servicios, se registra po</w:t>
      </w:r>
      <w:r>
        <w:t xml:space="preserve">r su valor razonable; la diferencia entre este y el importe desembolsado se imputará a la cuenta de pérdidas y ganancias en función del contrato de arrendamiento. </w:t>
      </w:r>
    </w:p>
    <w:p w:rsidR="0038037D" w:rsidRDefault="004E467D">
      <w:pPr>
        <w:ind w:left="1043" w:right="410" w:firstLine="550"/>
      </w:pPr>
      <w:r>
        <w:t>Al estimar el valor razonable de las fianzas, se tomará como periodo remanente el plazo cont</w:t>
      </w:r>
      <w:r>
        <w:t xml:space="preserve">ractual mínimo comprometido durante el cual no se pueda devolver su importe. </w:t>
      </w:r>
    </w:p>
    <w:p w:rsidR="0038037D" w:rsidRDefault="004E467D">
      <w:pPr>
        <w:spacing w:after="238"/>
        <w:ind w:left="1043" w:right="410" w:firstLine="550"/>
      </w:pPr>
      <w:r>
        <w:t xml:space="preserve">Cuando la fianza sea a corto plazo, no será necesario realizar el descuento de flujos de efectivo si su efecto no es significativo. </w:t>
      </w:r>
    </w:p>
    <w:p w:rsidR="0038037D" w:rsidRDefault="004E467D">
      <w:pPr>
        <w:spacing w:after="195" w:line="259" w:lineRule="auto"/>
        <w:ind w:left="1041" w:right="0"/>
        <w:jc w:val="left"/>
      </w:pPr>
      <w:r>
        <w:rPr>
          <w:b/>
          <w:sz w:val="19"/>
          <w:u w:val="single" w:color="000000"/>
        </w:rPr>
        <w:t>4.4. Impuestos sobre beneficios.</w:t>
      </w:r>
      <w:r>
        <w:rPr>
          <w:b/>
          <w:sz w:val="19"/>
        </w:rPr>
        <w:t xml:space="preserve"> </w:t>
      </w:r>
    </w:p>
    <w:p w:rsidR="0038037D" w:rsidRDefault="004E467D">
      <w:pPr>
        <w:ind w:left="1043" w:right="410" w:firstLine="550"/>
      </w:pPr>
      <w:r>
        <w:t>El gasto po</w:t>
      </w:r>
      <w:r>
        <w:t>r impuesto sobre beneficios del ejercicio se calcula mediante la suma del impuesto corriente, que resulta de aplicar el correspondiente tipo de gravamen a la base imponible del ejercicio menos las bonificaciones y deducciones existentes, y de las variacion</w:t>
      </w:r>
      <w:r>
        <w:t>es producidas durante dicho ejercicio en los activos y pasivos por impuestos diferidos registrados. Se reconoce en la cuenta de pérdidas y ganancias, excepto cuando corresponde a transacciones que se registran directamente en el patrimonio neto libre de im</w:t>
      </w:r>
      <w:r>
        <w:t xml:space="preserve">puesto, cuando proceda. </w:t>
      </w:r>
    </w:p>
    <w:p w:rsidR="0038037D" w:rsidRDefault="004E467D">
      <w:pPr>
        <w:numPr>
          <w:ilvl w:val="0"/>
          <w:numId w:val="6"/>
        </w:numPr>
        <w:spacing w:after="197" w:line="259" w:lineRule="auto"/>
        <w:ind w:right="0" w:hanging="360"/>
        <w:jc w:val="left"/>
      </w:pPr>
      <w:r>
        <w:rPr>
          <w:sz w:val="19"/>
          <w:u w:val="single" w:color="000000"/>
        </w:rPr>
        <w:t>Activos y pasivos por impuestos diferidos</w:t>
      </w:r>
      <w:r>
        <w:rPr>
          <w:sz w:val="19"/>
        </w:rPr>
        <w:t xml:space="preserve"> </w:t>
      </w:r>
    </w:p>
    <w:p w:rsidR="0038037D" w:rsidRDefault="004E467D">
      <w:pPr>
        <w:ind w:left="1043" w:right="410" w:firstLine="550"/>
      </w:pPr>
      <w:r>
        <w:t xml:space="preserve">El efecto impositivo de las diferencias temporarias se incluye en los epígrafes de “Activos por impuesto diferido” y “Pasivos por impuesto diferido” del balance. </w:t>
      </w:r>
    </w:p>
    <w:p w:rsidR="0038037D" w:rsidRDefault="004E467D">
      <w:pPr>
        <w:ind w:left="1043" w:right="410" w:firstLine="550"/>
      </w:pPr>
      <w:r>
        <w:t>Los activos y pasivos por</w:t>
      </w:r>
      <w:r>
        <w:t xml:space="preserve"> impuestos diferidos, proceden de las diferencias temporarias definidas como los importes que se prevén pagaderos o recuperables en el futuro y que derivan de la diferencia entre el valor en libros de los activos y pasivos y su base fiscal. Dichos importes</w:t>
      </w:r>
      <w:r>
        <w:t xml:space="preserve"> se registran aplicando a la diferencia temporaria el tipo de gravamen al que se espera recuperarlos o liquidarlos. </w:t>
      </w:r>
    </w:p>
    <w:p w:rsidR="0038037D" w:rsidRDefault="004E467D">
      <w:pPr>
        <w:ind w:left="1043" w:right="410" w:firstLine="550"/>
      </w:pPr>
      <w:r>
        <w:t>La Sociedad reconoce los activos por impuesto diferido para todas las diferencias temporarias deducibles, créditos fiscales no utilizados y</w:t>
      </w:r>
      <w:r>
        <w:t xml:space="preserve"> bases imponibles negativas pendientes de compensar, en la medida en que resulte probable que la Sociedad disponga de ganancias fiscales futuras que permitan la aplicación de estos activos, salvo, en su caso, para las excepciones previstas en la normativa </w:t>
      </w:r>
      <w:r>
        <w:t xml:space="preserve">vigente. </w:t>
      </w:r>
    </w:p>
    <w:p w:rsidR="0038037D" w:rsidRDefault="004E467D">
      <w:pPr>
        <w:ind w:left="1043" w:right="410" w:firstLine="550"/>
      </w:pPr>
      <w:r>
        <w:t>En la fecha de cierre de cada ejercicio la Sociedad evalúa los activos por impuesto diferido reconocido y aquellos que no se han reconocido anteriormente. En base a tal evaluación, la Sociedad procede a dar de baja un activo reconocido anteriorme</w:t>
      </w:r>
      <w:r>
        <w:t xml:space="preserve">nte si ya no resulta probable su recuperación, o procede a registrar cualquier activo por impuesto diferido no reconocido anteriormente siempre que resulte probable que la Sociedad disponga de ganancias fiscales futuras que permitan su aplicación. </w:t>
      </w:r>
    </w:p>
    <w:p w:rsidR="0038037D" w:rsidRDefault="004E467D">
      <w:pPr>
        <w:ind w:left="1043" w:right="410" w:firstLine="550"/>
      </w:pPr>
      <w:r>
        <w:t>Los act</w:t>
      </w:r>
      <w:r>
        <w:t>ivos y pasivos por impuesto diferido se valoran a los tipos de gravamen esperados en el momento de su reversión, según la normativa vigente aprobada, y de acuerdo con la forma en que racionalmente se espera recuperar o pagar el activo o pasivo por impuesto</w:t>
      </w:r>
      <w:r>
        <w:t xml:space="preserve"> diferido. </w:t>
      </w:r>
    </w:p>
    <w:p w:rsidR="0038037D" w:rsidRDefault="004E467D">
      <w:pPr>
        <w:spacing w:after="238"/>
        <w:ind w:left="1043" w:right="410" w:firstLine="550"/>
      </w:pPr>
      <w:r>
        <w:t xml:space="preserve">Los activos y pasivos por impuesto diferido no se descuentan y se clasifican como activos y pasivos no corrientes, independientemente de la fecha esperada de realización o liquidación. </w:t>
      </w:r>
    </w:p>
    <w:p w:rsidR="0038037D" w:rsidRDefault="004E467D">
      <w:pPr>
        <w:spacing w:after="195" w:line="259" w:lineRule="auto"/>
        <w:ind w:left="1041" w:right="0"/>
        <w:jc w:val="left"/>
      </w:pPr>
      <w:r>
        <w:rPr>
          <w:b/>
          <w:sz w:val="19"/>
          <w:u w:val="single" w:color="000000"/>
        </w:rPr>
        <w:t>4.5. Ingresos y gastos.</w:t>
      </w:r>
      <w:r>
        <w:rPr>
          <w:b/>
          <w:sz w:val="19"/>
        </w:rPr>
        <w:t xml:space="preserve"> </w:t>
      </w:r>
    </w:p>
    <w:p w:rsidR="0038037D" w:rsidRDefault="004E467D">
      <w:pPr>
        <w:ind w:left="1043" w:right="410" w:firstLine="550"/>
      </w:pPr>
      <w:r>
        <w:t xml:space="preserve">Los ingresos por la venta de bienes o servicios se reconocen por el valor razonable de la contrapartida recibida o a recibir derivada de los mismos. Los descuentos por pronto pago, por volumen u otro tipo de descuentos, así como los intereses incorporados </w:t>
      </w:r>
      <w:r>
        <w:t>al nominal de los créditos, se registran como una minoración de los mismos. No obstante la Sociedad no incluye los intereses incorporados a los créditos comerciales con vencimiento no superior a un año que no tienen un tipo de interés contractual, cuando e</w:t>
      </w:r>
      <w:r>
        <w:t xml:space="preserve">l efecto de no actualizar los flujos de efectivo no es significativo. </w:t>
      </w:r>
    </w:p>
    <w:p w:rsidR="0038037D" w:rsidRDefault="004E467D">
      <w:pPr>
        <w:ind w:left="1043" w:right="410" w:firstLine="550"/>
      </w:pPr>
      <w:r>
        <w:t>Los ingresos y gastos se imputan en función de la corriente real de bienes y servicios que representan, con independencia del momento en que se produce la corriente monetaria o financie</w:t>
      </w:r>
      <w:r>
        <w:t xml:space="preserve">ra derivada de ellos. </w:t>
      </w:r>
    </w:p>
    <w:p w:rsidR="0038037D" w:rsidRDefault="004E467D">
      <w:pPr>
        <w:ind w:left="1043" w:right="410" w:firstLine="550"/>
      </w:pPr>
      <w:r>
        <w:t xml:space="preserve">Los ingresos se calculan al valor razonable de la contraprestación prestada y representan los importes a cobrar por los bienes entregados en el marco ordinario de la actividad, menos todos los descuentos y los impuestos relacionados </w:t>
      </w:r>
      <w:r>
        <w:t xml:space="preserve">con las ventas. </w:t>
      </w:r>
    </w:p>
    <w:p w:rsidR="0038037D" w:rsidRDefault="004E467D">
      <w:pPr>
        <w:ind w:left="1043" w:right="410" w:firstLine="550"/>
      </w:pPr>
      <w:r>
        <w:t xml:space="preserve">No obstante, la Sociedad únicamente contabiliza los beneficios realizados a la fecha de cierre del ejercicio, en tanto que los riesgos y las pérdidas previsibles, aun siendo eventuales, se contabilizan tan pronto son conocidos. </w:t>
      </w:r>
    </w:p>
    <w:p w:rsidR="0038037D" w:rsidRDefault="004E467D">
      <w:pPr>
        <w:ind w:left="1043" w:right="410" w:firstLine="550"/>
      </w:pPr>
      <w:r>
        <w:t>Los ingres</w:t>
      </w:r>
      <w:r>
        <w:t>os por intereses se devengan siguiendo un criterio financiero temporal, en función del principal pendiente de cobro y el tipo de interés efectivo aplicable, que es el tipo que iguala los cobros futuros en efectivo estimados a lo largo de la vida prevista d</w:t>
      </w:r>
      <w:r>
        <w:t xml:space="preserve">el activo financiero con el importe en libros del activo. </w:t>
      </w:r>
    </w:p>
    <w:p w:rsidR="0038037D" w:rsidRDefault="004E467D">
      <w:pPr>
        <w:spacing w:after="254"/>
        <w:ind w:left="1618" w:right="410"/>
      </w:pPr>
      <w:r>
        <w:t xml:space="preserve">Los anticipos a cuenta de ventas futuras figuran valorados por el valor recibido.  </w:t>
      </w:r>
    </w:p>
    <w:p w:rsidR="0038037D" w:rsidRDefault="004E467D">
      <w:pPr>
        <w:spacing w:after="195" w:line="259" w:lineRule="auto"/>
        <w:ind w:left="1041" w:right="0"/>
        <w:jc w:val="left"/>
      </w:pPr>
      <w:r>
        <w:rPr>
          <w:b/>
          <w:sz w:val="19"/>
          <w:u w:val="single" w:color="000000"/>
        </w:rPr>
        <w:t>4.6. Provisiones y contingencias.</w:t>
      </w:r>
      <w:r>
        <w:rPr>
          <w:b/>
          <w:sz w:val="19"/>
        </w:rPr>
        <w:t xml:space="preserve"> </w:t>
      </w:r>
      <w:r>
        <w:rPr>
          <w:b/>
          <w:color w:val="FF0000"/>
          <w:sz w:val="19"/>
        </w:rPr>
        <w:t xml:space="preserve"> </w:t>
      </w:r>
    </w:p>
    <w:p w:rsidR="0038037D" w:rsidRDefault="004E467D">
      <w:pPr>
        <w:spacing w:after="0"/>
        <w:ind w:left="1043" w:right="487" w:firstLine="550"/>
      </w:pPr>
      <w:r>
        <w:t xml:space="preserve">Las provisiones son obligaciones presentes a la fecha del balance surgidas como consecuencia de sucesos pasados, cuyo importe y momento de cancelación son indeterminados. Las provisiones, en su caso, se registrarán por el valor actual del importe estimado </w:t>
      </w:r>
      <w:r>
        <w:t xml:space="preserve">que la Sociedad tendrá que desembolsar para cancelar la obligación en el futuro. </w:t>
      </w:r>
    </w:p>
    <w:p w:rsidR="0038037D" w:rsidRDefault="004E467D">
      <w:pPr>
        <w:spacing w:after="0"/>
        <w:ind w:left="1043" w:right="483" w:firstLine="550"/>
      </w:pPr>
      <w:r>
        <w:t xml:space="preserve">Los pasivos contingentes son obligaciones posibles surgidas como consecuencia de sucesos pasados, cuya materialización está condicionada a que ocurra o no, uno o más sucesos </w:t>
      </w:r>
      <w:r>
        <w:t>futuros independientes de la voluntad de la Sociedad. Los pasivos contingentes, así como las provisiones cuyo importe no puede estimarse de forma fiable o que no sea muy probable que para su cancelación la Sociedad deba desprenderse de recursos que incorpo</w:t>
      </w:r>
      <w:r>
        <w:t xml:space="preserve">ran beneficios económicos, no se reconocen contablemente sino que se desglosan en la memoria. </w:t>
      </w:r>
    </w:p>
    <w:p w:rsidR="0038037D" w:rsidRDefault="004E467D">
      <w:pPr>
        <w:spacing w:after="210" w:line="259" w:lineRule="auto"/>
        <w:ind w:left="1618" w:right="410"/>
      </w:pPr>
      <w:r>
        <w:t xml:space="preserve"> No existen garantías comprometidas con terceros. </w:t>
      </w:r>
    </w:p>
    <w:p w:rsidR="0038037D" w:rsidRDefault="004E467D">
      <w:pPr>
        <w:spacing w:after="254"/>
        <w:ind w:left="1776" w:right="410"/>
      </w:pPr>
      <w:r>
        <w:t xml:space="preserve">No existen contingencias significativas. </w:t>
      </w:r>
    </w:p>
    <w:p w:rsidR="0038037D" w:rsidRDefault="004E467D">
      <w:pPr>
        <w:spacing w:after="195" w:line="259" w:lineRule="auto"/>
        <w:ind w:left="1041" w:right="0"/>
        <w:jc w:val="left"/>
      </w:pPr>
      <w:r>
        <w:rPr>
          <w:b/>
          <w:sz w:val="19"/>
          <w:u w:val="single" w:color="000000"/>
        </w:rPr>
        <w:t>4.7. Elementos patrimoniales de naturaleza medioambiental.</w:t>
      </w:r>
      <w:r>
        <w:rPr>
          <w:b/>
          <w:sz w:val="19"/>
        </w:rPr>
        <w:t xml:space="preserve"> </w:t>
      </w:r>
    </w:p>
    <w:p w:rsidR="0038037D" w:rsidRDefault="004E467D">
      <w:pPr>
        <w:ind w:left="1043" w:right="410" w:firstLine="550"/>
      </w:pPr>
      <w:r>
        <w:t>Los cost</w:t>
      </w:r>
      <w:r>
        <w:t xml:space="preserve">es incurridos, en su caso, en sistemas, equipos e instalaciones cuyo fin sea la minimización del impacto medioambiental en el desarrollo de la actividad, y/o la protección y mejora del medio ambiente se registran como inversiones en inmovilizado. </w:t>
      </w:r>
    </w:p>
    <w:p w:rsidR="0038037D" w:rsidRDefault="004E467D">
      <w:pPr>
        <w:ind w:left="1043" w:right="410" w:firstLine="550"/>
      </w:pPr>
      <w:r>
        <w:t>El resto</w:t>
      </w:r>
      <w:r>
        <w:t xml:space="preserve"> de gastos relacionados con el medio ambiente, distintos de los anteriores, se consideran gastos del ejercicio. Para el cálculo de posibles provisiones medioambientales que pudieran surgir se dota de acuerdo a la mejor estimación de su devengo en el moment</w:t>
      </w:r>
      <w:r>
        <w:t xml:space="preserve">o que se conozcan, y en el supuesto de que las pólizas de seguro no cubran los daños causados. </w:t>
      </w:r>
    </w:p>
    <w:p w:rsidR="0038037D" w:rsidRDefault="004E467D">
      <w:pPr>
        <w:ind w:left="1043" w:right="410" w:firstLine="550"/>
      </w:pPr>
      <w:r>
        <w:t>Los administradores confirman que la Sociedad no tiene responsabilidades, gastos, activos, ni provisiones y contingencias de naturaleza medioambiental que pudie</w:t>
      </w:r>
      <w:r>
        <w:t xml:space="preserve">ran ser significativos en relación con el patrimonio, la situación financiera y los resultados del mismo.  </w:t>
      </w:r>
    </w:p>
    <w:p w:rsidR="0038037D" w:rsidRDefault="004E467D">
      <w:pPr>
        <w:ind w:left="1043" w:right="410" w:firstLine="550"/>
      </w:pPr>
      <w:r>
        <w:t xml:space="preserve">Gastos incurridos en el ejercicio cuyo fin es la protección y mejora del medio ambiente. La sociedad incurre en determinados gastos para la gestión </w:t>
      </w:r>
      <w:r>
        <w:t>de los subproductos de origen animal (SANDACH) desde el momento en que se generan hasta su uso final o destrucción regulada para garantizar que durante la misma no se generan riesgos para la salud humana, la sanidad animal o el medio ambiente y especialmen</w:t>
      </w:r>
      <w:r>
        <w:t xml:space="preserve">te para garantizar la seguridad de la cadena alimentaria humana y animal.   </w:t>
      </w:r>
    </w:p>
    <w:p w:rsidR="0038037D" w:rsidRDefault="004E467D">
      <w:pPr>
        <w:spacing w:after="195" w:line="259" w:lineRule="auto"/>
        <w:ind w:left="1041" w:right="0"/>
        <w:jc w:val="left"/>
      </w:pPr>
      <w:r>
        <w:rPr>
          <w:b/>
          <w:sz w:val="19"/>
          <w:u w:val="single" w:color="000000"/>
        </w:rPr>
        <w:t>4.8. Criterios empleados para el registro y valoración de los gastos de personal.</w:t>
      </w:r>
      <w:r>
        <w:rPr>
          <w:b/>
          <w:sz w:val="19"/>
        </w:rPr>
        <w:t xml:space="preserve"> </w:t>
      </w:r>
    </w:p>
    <w:p w:rsidR="0038037D" w:rsidRDefault="004E467D">
      <w:pPr>
        <w:spacing w:after="85" w:line="265" w:lineRule="auto"/>
        <w:ind w:left="10" w:right="412"/>
        <w:jc w:val="right"/>
      </w:pPr>
      <w:r>
        <w:t xml:space="preserve">Los gastos de personal se reconocen en base a su devengo, considerando que las pagas </w:t>
      </w:r>
    </w:p>
    <w:p w:rsidR="0038037D" w:rsidRDefault="004E467D">
      <w:pPr>
        <w:spacing w:after="210" w:line="259" w:lineRule="auto"/>
        <w:ind w:left="1053" w:right="410"/>
      </w:pPr>
      <w:r>
        <w:t xml:space="preserve">extraordinarias se devengan en el ejercicio natural.  </w:t>
      </w:r>
    </w:p>
    <w:p w:rsidR="0038037D" w:rsidRDefault="004E467D">
      <w:pPr>
        <w:tabs>
          <w:tab w:val="center" w:pos="1058"/>
          <w:tab w:val="center" w:pos="4918"/>
        </w:tabs>
        <w:spacing w:after="214" w:line="259" w:lineRule="auto"/>
        <w:ind w:left="0" w:right="0" w:firstLine="0"/>
        <w:jc w:val="left"/>
      </w:pPr>
      <w:r>
        <w:rPr>
          <w:rFonts w:ascii="Calibri" w:eastAsia="Calibri" w:hAnsi="Calibri" w:cs="Calibri"/>
          <w:sz w:val="22"/>
        </w:rPr>
        <w:tab/>
      </w:r>
      <w:r>
        <w:t xml:space="preserve">  </w:t>
      </w:r>
      <w:r>
        <w:tab/>
        <w:t xml:space="preserve">No existen compromisos por pensiones ni premios de jubilación en la Sociedad. </w:t>
      </w:r>
    </w:p>
    <w:p w:rsidR="0038037D" w:rsidRDefault="004E467D">
      <w:pPr>
        <w:spacing w:after="238"/>
        <w:ind w:left="1053" w:right="410"/>
      </w:pPr>
      <w:r>
        <w:t xml:space="preserve"> En cuanto a las indemnizaciones por despido se registraran como gasto en el ejercicio que se adopte la decisión de ll</w:t>
      </w:r>
      <w:r>
        <w:t xml:space="preserve">evarse a cabo. En las presentes cuentas anuales no se ha llevado a cabo provisión alguna por estos conceptos. </w:t>
      </w:r>
    </w:p>
    <w:p w:rsidR="0038037D" w:rsidRDefault="004E467D">
      <w:pPr>
        <w:spacing w:after="86" w:line="259" w:lineRule="auto"/>
        <w:ind w:left="1041" w:right="0"/>
        <w:jc w:val="left"/>
      </w:pPr>
      <w:r>
        <w:rPr>
          <w:b/>
          <w:sz w:val="19"/>
          <w:u w:val="single" w:color="000000"/>
        </w:rPr>
        <w:t>4.9. Subvenciones, donaciones y legados. Aportación de socios.</w:t>
      </w:r>
      <w:r>
        <w:rPr>
          <w:b/>
          <w:sz w:val="19"/>
        </w:rPr>
        <w:t xml:space="preserve"> </w:t>
      </w:r>
    </w:p>
    <w:p w:rsidR="0038037D" w:rsidRDefault="004E467D">
      <w:pPr>
        <w:spacing w:after="0"/>
        <w:ind w:left="1043" w:right="410" w:firstLine="708"/>
      </w:pPr>
      <w:r>
        <w:t>De acuerdo a la Norma de Valoración número 18ª  del PGC 2007 y atendiendo a lo di</w:t>
      </w:r>
      <w:r>
        <w:t xml:space="preserve">spuesto en la consulta al ICAC número 8, BOICAC 77/Marzo 2009:  </w:t>
      </w:r>
    </w:p>
    <w:p w:rsidR="0038037D" w:rsidRDefault="004E467D">
      <w:pPr>
        <w:spacing w:after="97" w:line="259" w:lineRule="auto"/>
        <w:ind w:left="1058" w:right="0" w:firstLine="0"/>
        <w:jc w:val="left"/>
      </w:pPr>
      <w:r>
        <w:rPr>
          <w:b/>
        </w:rPr>
        <w:t xml:space="preserve"> </w:t>
      </w:r>
      <w:r>
        <w:rPr>
          <w:b/>
        </w:rPr>
        <w:tab/>
        <w:t xml:space="preserve"> </w:t>
      </w:r>
    </w:p>
    <w:p w:rsidR="0038037D" w:rsidRDefault="004E467D">
      <w:pPr>
        <w:spacing w:after="104" w:line="358" w:lineRule="auto"/>
        <w:ind w:left="1043" w:right="71" w:firstLine="708"/>
        <w:jc w:val="left"/>
      </w:pPr>
      <w:r>
        <w:rPr>
          <w:b/>
        </w:rPr>
        <w:t xml:space="preserve">Subvenciones concedidas a las empresas públicas por las Administraciones Públicas que son sus socios: </w:t>
      </w:r>
    </w:p>
    <w:p w:rsidR="0038037D" w:rsidRDefault="004E467D">
      <w:pPr>
        <w:ind w:left="1053" w:right="410"/>
      </w:pPr>
      <w:r>
        <w:t xml:space="preserve"> </w:t>
      </w:r>
      <w:r>
        <w:tab/>
        <w:t>Constituyen ingresos cualquiera que sea su finalidad, debiendo ser imputadas a res</w:t>
      </w:r>
      <w:r>
        <w:t xml:space="preserve">ultados de acuerdo con lo establecido en el apartado 1.3 de la NRV 18ª del PGC 2007. </w:t>
      </w:r>
    </w:p>
    <w:p w:rsidR="0038037D" w:rsidRDefault="004E467D">
      <w:pPr>
        <w:spacing w:after="0" w:line="365" w:lineRule="auto"/>
        <w:ind w:left="1053" w:right="71"/>
        <w:jc w:val="left"/>
      </w:pPr>
      <w:r>
        <w:t xml:space="preserve"> </w:t>
      </w:r>
      <w:r>
        <w:tab/>
      </w:r>
      <w:r>
        <w:rPr>
          <w:b/>
        </w:rPr>
        <w:t xml:space="preserve">Transferencias u otras entregas sin contraprestación de las Administraciones Públicas que son sus socios a las empresas públicas: </w:t>
      </w:r>
    </w:p>
    <w:p w:rsidR="0038037D" w:rsidRDefault="004E467D">
      <w:pPr>
        <w:numPr>
          <w:ilvl w:val="0"/>
          <w:numId w:val="7"/>
        </w:numPr>
        <w:ind w:left="1702" w:right="410" w:hanging="360"/>
      </w:pPr>
      <w:r>
        <w:t xml:space="preserve">Transferencias con finalidad indeterminada, para financiar déficits de explotación o gastos generales de funcionamiento de la empresa, no asociados con ninguna actividad o área de actividad en concreto sino con el conjunto de las actividades que realiza. </w:t>
      </w:r>
    </w:p>
    <w:p w:rsidR="0038037D" w:rsidRDefault="004E467D">
      <w:pPr>
        <w:spacing w:after="90" w:line="259" w:lineRule="auto"/>
        <w:ind w:left="1788" w:right="410"/>
      </w:pPr>
      <w:r>
        <w:t xml:space="preserve">No constituyen ingresos, debiendo tratarse como aportaciones del socio. </w:t>
      </w:r>
    </w:p>
    <w:p w:rsidR="0038037D" w:rsidRDefault="004E467D">
      <w:pPr>
        <w:numPr>
          <w:ilvl w:val="0"/>
          <w:numId w:val="7"/>
        </w:numPr>
        <w:spacing w:after="208" w:line="259" w:lineRule="auto"/>
        <w:ind w:left="1702" w:right="410" w:hanging="360"/>
      </w:pPr>
      <w:r>
        <w:t xml:space="preserve">Transferencias a las empresas públicas para financiar actividades específicas. </w:t>
      </w:r>
    </w:p>
    <w:p w:rsidR="0038037D" w:rsidRDefault="004E467D">
      <w:pPr>
        <w:ind w:left="1712" w:right="410"/>
      </w:pPr>
      <w:r>
        <w:t xml:space="preserve">Constituyen ingresos, debiendo ser imputadas a resultados de acuerdo con los criterios establecidos en </w:t>
      </w:r>
      <w:r>
        <w:t>el apartado 1.3 de la NRV 18ª del PGC 2007, las transferencias destinadas a financiar actividades específicas que hayan sido declaradas de interés general mediante una norma jurídica. Asimismo se consideraran como tales las transferencias establecidas medi</w:t>
      </w:r>
      <w:r>
        <w:t>ante contratos-programa, convenios u otros instrumentos jurídicos cuya finalidad sea la realización de una determinada actividad o la prestación de un determinado servicio de interés público, siempre que en dichos instrumentos jurídicos se especifiquen las</w:t>
      </w:r>
      <w:r>
        <w:t xml:space="preserve"> distintas finalidades que pueda tener la transferencia y los importes que financian cada una de las actividades específicas. </w:t>
      </w:r>
    </w:p>
    <w:p w:rsidR="0038037D" w:rsidRDefault="004E467D">
      <w:pPr>
        <w:ind w:left="1702" w:right="410" w:firstLine="62"/>
      </w:pPr>
      <w:r>
        <w:t>No se imputarán a ingresos las transferencias realizadas para compensar pérdidas genéricas  aun en el caso de que hayan sido inst</w:t>
      </w:r>
      <w:r>
        <w:t xml:space="preserve">rumentadas mediante contratos-programa o documentos  similares. </w:t>
      </w:r>
    </w:p>
    <w:p w:rsidR="0038037D" w:rsidRDefault="004E467D">
      <w:pPr>
        <w:numPr>
          <w:ilvl w:val="0"/>
          <w:numId w:val="7"/>
        </w:numPr>
        <w:spacing w:after="0"/>
        <w:ind w:left="1702" w:right="410" w:hanging="360"/>
      </w:pPr>
      <w:r>
        <w:t xml:space="preserve">Aportaciones recibidas por las empresas públicas para realizar inversiones de inmovilizado o para cancelar deudas por adquisición del mismo. </w:t>
      </w:r>
    </w:p>
    <w:p w:rsidR="0038037D" w:rsidRDefault="004E467D">
      <w:pPr>
        <w:spacing w:after="238"/>
        <w:ind w:left="1712" w:right="410"/>
      </w:pPr>
      <w:r>
        <w:t>Dichos ingresos inicialmente y siempre que puedan</w:t>
      </w:r>
      <w:r>
        <w:t xml:space="preserve"> considerarse como no reintegrables, se registrarán como directamente imputables a patrimonio neto, reconociéndose posteriormente en  la cuenta de pérdidas y ganancias como ingresos sobre una base sistemática y racional, de  acuerdo con los criterios que s</w:t>
      </w:r>
      <w:r>
        <w:t xml:space="preserve">e detallan en el punto 1.3 de la propia norma de valoración. </w:t>
      </w:r>
    </w:p>
    <w:p w:rsidR="0038037D" w:rsidRDefault="004E467D">
      <w:pPr>
        <w:spacing w:after="195" w:line="259" w:lineRule="auto"/>
        <w:ind w:left="1041" w:right="0"/>
        <w:jc w:val="left"/>
      </w:pPr>
      <w:r>
        <w:rPr>
          <w:b/>
          <w:sz w:val="19"/>
          <w:u w:val="single" w:color="000000"/>
        </w:rPr>
        <w:t>4.10. Criterios empleados en transacciones entre partes vinculadas.</w:t>
      </w:r>
      <w:r>
        <w:rPr>
          <w:b/>
          <w:sz w:val="19"/>
        </w:rPr>
        <w:t xml:space="preserve"> </w:t>
      </w:r>
    </w:p>
    <w:p w:rsidR="0038037D" w:rsidRDefault="004E467D">
      <w:pPr>
        <w:spacing w:after="359"/>
        <w:ind w:left="1043" w:right="410" w:firstLine="708"/>
      </w:pPr>
      <w:r>
        <w:t>Las únicas transacciones realizadas por la Sociedad con partes vinculadas corresponden a las subvenciones recibidas de su úni</w:t>
      </w:r>
      <w:r>
        <w:t xml:space="preserve">co socio el Excmo. Cabildo Insular de Gran Canaria. (ver nota 11 de la presente memoria). </w:t>
      </w:r>
    </w:p>
    <w:p w:rsidR="0038037D" w:rsidRDefault="004E467D">
      <w:pPr>
        <w:pStyle w:val="Heading1"/>
        <w:tabs>
          <w:tab w:val="center" w:pos="1144"/>
          <w:tab w:val="center" w:pos="2564"/>
        </w:tabs>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Inmovilizado material </w:t>
      </w:r>
    </w:p>
    <w:p w:rsidR="0038037D" w:rsidRDefault="004E467D">
      <w:pPr>
        <w:spacing w:after="0" w:line="259" w:lineRule="auto"/>
        <w:ind w:left="1776" w:right="410"/>
      </w:pPr>
      <w:r>
        <w:t xml:space="preserve">5.1 En las cuentas de Inmovilizado Material se han producido los siguientes movimientos: </w:t>
      </w:r>
    </w:p>
    <w:tbl>
      <w:tblPr>
        <w:tblStyle w:val="TableGrid"/>
        <w:tblW w:w="9494" w:type="dxa"/>
        <w:tblInd w:w="776" w:type="dxa"/>
        <w:tblCellMar>
          <w:top w:w="29" w:type="dxa"/>
          <w:left w:w="68" w:type="dxa"/>
          <w:bottom w:w="0" w:type="dxa"/>
          <w:right w:w="1" w:type="dxa"/>
        </w:tblCellMar>
        <w:tblLook w:val="04A0" w:firstRow="1" w:lastRow="0" w:firstColumn="1" w:lastColumn="0" w:noHBand="0" w:noVBand="1"/>
      </w:tblPr>
      <w:tblGrid>
        <w:gridCol w:w="2054"/>
        <w:gridCol w:w="1074"/>
        <w:gridCol w:w="985"/>
        <w:gridCol w:w="985"/>
        <w:gridCol w:w="1074"/>
        <w:gridCol w:w="1187"/>
        <w:gridCol w:w="985"/>
        <w:gridCol w:w="1150"/>
      </w:tblGrid>
      <w:tr w:rsidR="0038037D">
        <w:trPr>
          <w:trHeight w:val="514"/>
        </w:trPr>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68" w:firstLine="0"/>
              <w:jc w:val="center"/>
            </w:pPr>
            <w:r>
              <w:rPr>
                <w:b/>
                <w:sz w:val="14"/>
              </w:rPr>
              <w:t xml:space="preserve">CONCEPTO </w:t>
            </w:r>
          </w:p>
        </w:tc>
        <w:tc>
          <w:tcPr>
            <w:tcW w:w="107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2" w:right="28" w:firstLine="0"/>
              <w:jc w:val="center"/>
            </w:pPr>
            <w:r>
              <w:rPr>
                <w:b/>
                <w:sz w:val="14"/>
              </w:rPr>
              <w:t xml:space="preserve">INICIAL 2020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ALTAS  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BAJAS  TRASPASOS </w:t>
            </w:r>
          </w:p>
        </w:tc>
        <w:tc>
          <w:tcPr>
            <w:tcW w:w="107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54" w:right="0" w:firstLine="0"/>
              <w:jc w:val="left"/>
            </w:pPr>
            <w:r>
              <w:rPr>
                <w:b/>
                <w:sz w:val="14"/>
              </w:rPr>
              <w:t xml:space="preserve">FINAL 2020   </w:t>
            </w:r>
          </w:p>
          <w:p w:rsidR="0038037D" w:rsidRDefault="004E467D">
            <w:pPr>
              <w:spacing w:after="0" w:line="259" w:lineRule="auto"/>
              <w:ind w:left="0" w:right="68" w:firstLine="0"/>
              <w:jc w:val="center"/>
            </w:pPr>
            <w:r>
              <w:rPr>
                <w:b/>
                <w:sz w:val="14"/>
              </w:rPr>
              <w:t xml:space="preserve">INICIAL </w:t>
            </w:r>
          </w:p>
          <w:p w:rsidR="0038037D" w:rsidRDefault="004E467D">
            <w:pPr>
              <w:spacing w:after="0" w:line="259" w:lineRule="auto"/>
              <w:ind w:left="0" w:right="71" w:firstLine="0"/>
              <w:jc w:val="center"/>
            </w:pPr>
            <w:r>
              <w:rPr>
                <w:b/>
                <w:sz w:val="14"/>
              </w:rPr>
              <w:t xml:space="preserve">2021 </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ALTAS  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BAJAS  TRASPASOS </w:t>
            </w:r>
          </w:p>
        </w:tc>
        <w:tc>
          <w:tcPr>
            <w:tcW w:w="11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70" w:firstLine="0"/>
              <w:jc w:val="center"/>
            </w:pPr>
            <w:r>
              <w:rPr>
                <w:b/>
                <w:sz w:val="14"/>
              </w:rPr>
              <w:t xml:space="preserve">FINAL 2021 </w:t>
            </w:r>
          </w:p>
        </w:tc>
      </w:tr>
      <w:tr w:rsidR="0038037D">
        <w:trPr>
          <w:trHeight w:val="275"/>
        </w:trPr>
        <w:tc>
          <w:tcPr>
            <w:tcW w:w="205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Construcciones </w:t>
            </w:r>
          </w:p>
        </w:tc>
        <w:tc>
          <w:tcPr>
            <w:tcW w:w="107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5" w:firstLine="0"/>
              <w:jc w:val="right"/>
            </w:pPr>
            <w:r>
              <w:rPr>
                <w:sz w:val="14"/>
              </w:rPr>
              <w:t xml:space="preserve"> </w:t>
            </w:r>
          </w:p>
        </w:tc>
        <w:tc>
          <w:tcPr>
            <w:tcW w:w="985"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4" w:firstLine="0"/>
              <w:jc w:val="right"/>
            </w:pPr>
            <w:r>
              <w:rPr>
                <w:sz w:val="14"/>
              </w:rPr>
              <w:t xml:space="preserve"> </w:t>
            </w:r>
          </w:p>
        </w:tc>
        <w:tc>
          <w:tcPr>
            <w:tcW w:w="985"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5" w:firstLine="0"/>
              <w:jc w:val="right"/>
            </w:pPr>
            <w:r>
              <w:rPr>
                <w:color w:val="FFFFFF"/>
                <w:sz w:val="14"/>
              </w:rPr>
              <w:t xml:space="preserve"> </w:t>
            </w:r>
          </w:p>
        </w:tc>
        <w:tc>
          <w:tcPr>
            <w:tcW w:w="107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6" w:firstLine="0"/>
              <w:jc w:val="right"/>
            </w:pPr>
            <w:r>
              <w:rPr>
                <w:sz w:val="14"/>
              </w:rPr>
              <w:t xml:space="preserve"> </w:t>
            </w:r>
          </w:p>
        </w:tc>
        <w:tc>
          <w:tcPr>
            <w:tcW w:w="118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95.746,24 </w:t>
            </w:r>
          </w:p>
        </w:tc>
        <w:tc>
          <w:tcPr>
            <w:tcW w:w="985"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4" w:firstLine="0"/>
              <w:jc w:val="right"/>
            </w:pPr>
            <w:r>
              <w:rPr>
                <w:color w:val="FFFFFF"/>
                <w:sz w:val="1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sz w:val="14"/>
              </w:rPr>
              <w:t xml:space="preserve">95.746,24 </w:t>
            </w:r>
          </w:p>
        </w:tc>
      </w:tr>
      <w:tr w:rsidR="0038037D">
        <w:trPr>
          <w:trHeight w:val="274"/>
        </w:trPr>
        <w:tc>
          <w:tcPr>
            <w:tcW w:w="205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Instalaciones Técnicas </w:t>
            </w:r>
          </w:p>
        </w:tc>
        <w:tc>
          <w:tcPr>
            <w:tcW w:w="10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538.602,66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sz w:val="14"/>
              </w:rPr>
              <w:t xml:space="preserve">38.308,10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color w:val="FFFFFF"/>
                <w:sz w:val="14"/>
              </w:rPr>
              <w:t xml:space="preserve">0,00 </w:t>
            </w:r>
          </w:p>
        </w:tc>
        <w:tc>
          <w:tcPr>
            <w:tcW w:w="10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8" w:firstLine="0"/>
              <w:jc w:val="right"/>
            </w:pPr>
            <w:r>
              <w:rPr>
                <w:sz w:val="14"/>
              </w:rPr>
              <w:t xml:space="preserve">576.910,76 </w:t>
            </w:r>
          </w:p>
        </w:tc>
        <w:tc>
          <w:tcPr>
            <w:tcW w:w="118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54.180,86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6" w:firstLine="0"/>
              <w:jc w:val="right"/>
            </w:pPr>
            <w:r>
              <w:rPr>
                <w:color w:val="FFFFFF"/>
                <w:sz w:val="14"/>
              </w:rPr>
              <w:t xml:space="preserve">0,00 </w:t>
            </w:r>
          </w:p>
        </w:tc>
        <w:tc>
          <w:tcPr>
            <w:tcW w:w="115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sz w:val="14"/>
              </w:rPr>
              <w:t xml:space="preserve">631.091,62 </w:t>
            </w:r>
          </w:p>
        </w:tc>
      </w:tr>
      <w:tr w:rsidR="0038037D">
        <w:trPr>
          <w:trHeight w:val="274"/>
        </w:trPr>
        <w:tc>
          <w:tcPr>
            <w:tcW w:w="205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Maquinaria </w:t>
            </w:r>
          </w:p>
        </w:tc>
        <w:tc>
          <w:tcPr>
            <w:tcW w:w="10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449.335,56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sz w:val="14"/>
              </w:rPr>
              <w:t xml:space="preserve">45.737,85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color w:val="FFFFFF"/>
                <w:sz w:val="14"/>
              </w:rPr>
              <w:t xml:space="preserve">0,00 </w:t>
            </w:r>
          </w:p>
        </w:tc>
        <w:tc>
          <w:tcPr>
            <w:tcW w:w="10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8" w:firstLine="0"/>
              <w:jc w:val="right"/>
            </w:pPr>
            <w:r>
              <w:rPr>
                <w:sz w:val="14"/>
              </w:rPr>
              <w:t xml:space="preserve">495.073,41 </w:t>
            </w:r>
          </w:p>
        </w:tc>
        <w:tc>
          <w:tcPr>
            <w:tcW w:w="118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24.824,93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6" w:firstLine="0"/>
              <w:jc w:val="right"/>
            </w:pPr>
            <w:r>
              <w:rPr>
                <w:color w:val="FFFFFF"/>
                <w:sz w:val="14"/>
              </w:rPr>
              <w:t xml:space="preserve">0,00 </w:t>
            </w:r>
          </w:p>
        </w:tc>
        <w:tc>
          <w:tcPr>
            <w:tcW w:w="115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sz w:val="14"/>
              </w:rPr>
              <w:t xml:space="preserve">519.898,34 </w:t>
            </w:r>
          </w:p>
        </w:tc>
      </w:tr>
      <w:tr w:rsidR="0038037D">
        <w:trPr>
          <w:trHeight w:val="276"/>
        </w:trPr>
        <w:tc>
          <w:tcPr>
            <w:tcW w:w="205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Mobiliario </w:t>
            </w:r>
          </w:p>
        </w:tc>
        <w:tc>
          <w:tcPr>
            <w:tcW w:w="10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18.441,12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sz w:val="14"/>
              </w:rPr>
              <w:t xml:space="preserve">2.984,86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color w:val="FFFFFF"/>
                <w:sz w:val="14"/>
              </w:rPr>
              <w:t xml:space="preserve">0,00 </w:t>
            </w:r>
          </w:p>
        </w:tc>
        <w:tc>
          <w:tcPr>
            <w:tcW w:w="10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8" w:firstLine="0"/>
              <w:jc w:val="right"/>
            </w:pPr>
            <w:r>
              <w:rPr>
                <w:sz w:val="14"/>
              </w:rPr>
              <w:t xml:space="preserve">21.425,98 </w:t>
            </w:r>
          </w:p>
        </w:tc>
        <w:tc>
          <w:tcPr>
            <w:tcW w:w="118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31.082,78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6" w:firstLine="0"/>
              <w:jc w:val="right"/>
            </w:pPr>
            <w:r>
              <w:rPr>
                <w:color w:val="FFFFFF"/>
                <w:sz w:val="14"/>
              </w:rPr>
              <w:t xml:space="preserve">0,00 </w:t>
            </w:r>
          </w:p>
        </w:tc>
        <w:tc>
          <w:tcPr>
            <w:tcW w:w="115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sz w:val="14"/>
              </w:rPr>
              <w:t xml:space="preserve">52.508,76 </w:t>
            </w:r>
          </w:p>
        </w:tc>
      </w:tr>
      <w:tr w:rsidR="0038037D">
        <w:trPr>
          <w:trHeight w:val="274"/>
        </w:trPr>
        <w:tc>
          <w:tcPr>
            <w:tcW w:w="205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Equipos Proceso Información </w:t>
            </w:r>
          </w:p>
        </w:tc>
        <w:tc>
          <w:tcPr>
            <w:tcW w:w="10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58.651,56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sz w:val="14"/>
              </w:rPr>
              <w:t xml:space="preserve">6.402,45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5.371,55 </w:t>
            </w:r>
          </w:p>
        </w:tc>
        <w:tc>
          <w:tcPr>
            <w:tcW w:w="10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8" w:firstLine="0"/>
              <w:jc w:val="right"/>
            </w:pPr>
            <w:r>
              <w:rPr>
                <w:sz w:val="14"/>
              </w:rPr>
              <w:t xml:space="preserve">59.682,46 </w:t>
            </w:r>
          </w:p>
        </w:tc>
        <w:tc>
          <w:tcPr>
            <w:tcW w:w="118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9.672,66 </w:t>
            </w:r>
          </w:p>
        </w:tc>
        <w:tc>
          <w:tcPr>
            <w:tcW w:w="985"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4" w:firstLine="0"/>
              <w:jc w:val="right"/>
            </w:pPr>
            <w:r>
              <w:rPr>
                <w:sz w:val="1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sz w:val="14"/>
              </w:rPr>
              <w:t xml:space="preserve">69.355,12 </w:t>
            </w:r>
          </w:p>
        </w:tc>
      </w:tr>
      <w:tr w:rsidR="0038037D">
        <w:trPr>
          <w:trHeight w:val="274"/>
        </w:trPr>
        <w:tc>
          <w:tcPr>
            <w:tcW w:w="205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Elementos de Transporte </w:t>
            </w:r>
          </w:p>
        </w:tc>
        <w:tc>
          <w:tcPr>
            <w:tcW w:w="10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27.577,34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6" w:firstLine="0"/>
              <w:jc w:val="right"/>
            </w:pPr>
            <w:r>
              <w:rPr>
                <w:color w:val="FFFFFF"/>
                <w:sz w:val="14"/>
              </w:rPr>
              <w:t xml:space="preserve">0,00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color w:val="FFFFFF"/>
                <w:sz w:val="14"/>
              </w:rPr>
              <w:t xml:space="preserve">0,00 </w:t>
            </w:r>
          </w:p>
        </w:tc>
        <w:tc>
          <w:tcPr>
            <w:tcW w:w="10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8" w:firstLine="0"/>
              <w:jc w:val="right"/>
            </w:pPr>
            <w:r>
              <w:rPr>
                <w:sz w:val="14"/>
              </w:rPr>
              <w:t xml:space="preserve">27.577,34 </w:t>
            </w:r>
          </w:p>
        </w:tc>
        <w:tc>
          <w:tcPr>
            <w:tcW w:w="118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color w:val="FFFFFF"/>
                <w:sz w:val="14"/>
              </w:rPr>
              <w:t xml:space="preserve">0,00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6" w:firstLine="0"/>
              <w:jc w:val="right"/>
            </w:pPr>
            <w:r>
              <w:rPr>
                <w:color w:val="FFFFFF"/>
                <w:sz w:val="14"/>
              </w:rPr>
              <w:t xml:space="preserve">0,00 </w:t>
            </w:r>
          </w:p>
        </w:tc>
        <w:tc>
          <w:tcPr>
            <w:tcW w:w="115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sz w:val="14"/>
              </w:rPr>
              <w:t xml:space="preserve">27.577,34 </w:t>
            </w:r>
          </w:p>
        </w:tc>
      </w:tr>
      <w:tr w:rsidR="0038037D">
        <w:trPr>
          <w:trHeight w:val="290"/>
        </w:trPr>
        <w:tc>
          <w:tcPr>
            <w:tcW w:w="2054"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Otro Inmovilizado </w:t>
            </w:r>
          </w:p>
        </w:tc>
        <w:tc>
          <w:tcPr>
            <w:tcW w:w="1074"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67" w:firstLine="0"/>
              <w:jc w:val="right"/>
            </w:pPr>
            <w:r>
              <w:rPr>
                <w:sz w:val="14"/>
              </w:rPr>
              <w:t xml:space="preserve">47.545,67 </w:t>
            </w:r>
          </w:p>
        </w:tc>
        <w:tc>
          <w:tcPr>
            <w:tcW w:w="985"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65" w:firstLine="0"/>
              <w:jc w:val="right"/>
            </w:pPr>
            <w:r>
              <w:rPr>
                <w:sz w:val="14"/>
              </w:rPr>
              <w:t xml:space="preserve">90.515,18 </w:t>
            </w:r>
          </w:p>
        </w:tc>
        <w:tc>
          <w:tcPr>
            <w:tcW w:w="985"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67" w:firstLine="0"/>
              <w:jc w:val="right"/>
            </w:pPr>
            <w:r>
              <w:rPr>
                <w:color w:val="FFFFFF"/>
                <w:sz w:val="14"/>
              </w:rPr>
              <w:t xml:space="preserve">0,00 </w:t>
            </w:r>
          </w:p>
        </w:tc>
        <w:tc>
          <w:tcPr>
            <w:tcW w:w="1074"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68" w:firstLine="0"/>
              <w:jc w:val="right"/>
            </w:pPr>
            <w:r>
              <w:rPr>
                <w:sz w:val="14"/>
              </w:rPr>
              <w:t xml:space="preserve">138.060,85 </w:t>
            </w:r>
          </w:p>
        </w:tc>
        <w:tc>
          <w:tcPr>
            <w:tcW w:w="1187"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67" w:firstLine="0"/>
              <w:jc w:val="right"/>
            </w:pPr>
            <w:r>
              <w:rPr>
                <w:sz w:val="14"/>
              </w:rPr>
              <w:t xml:space="preserve">1.682,16 </w:t>
            </w:r>
          </w:p>
        </w:tc>
        <w:tc>
          <w:tcPr>
            <w:tcW w:w="985"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66" w:firstLine="0"/>
              <w:jc w:val="right"/>
            </w:pPr>
            <w:r>
              <w:rPr>
                <w:color w:val="FFFFFF"/>
                <w:sz w:val="14"/>
              </w:rPr>
              <w:t xml:space="preserve">0,00 </w:t>
            </w:r>
          </w:p>
        </w:tc>
        <w:tc>
          <w:tcPr>
            <w:tcW w:w="1150"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65" w:firstLine="0"/>
              <w:jc w:val="right"/>
            </w:pPr>
            <w:r>
              <w:rPr>
                <w:sz w:val="14"/>
              </w:rPr>
              <w:t xml:space="preserve">139.743,01 </w:t>
            </w:r>
          </w:p>
        </w:tc>
      </w:tr>
      <w:tr w:rsidR="0038037D">
        <w:trPr>
          <w:trHeight w:val="310"/>
        </w:trPr>
        <w:tc>
          <w:tcPr>
            <w:tcW w:w="2054" w:type="dxa"/>
            <w:tcBorders>
              <w:top w:val="single" w:sz="8" w:space="0" w:color="000000"/>
              <w:left w:val="single" w:sz="4" w:space="0" w:color="000000"/>
              <w:bottom w:val="double" w:sz="6" w:space="0" w:color="000000"/>
              <w:right w:val="single" w:sz="4" w:space="0" w:color="000000"/>
            </w:tcBorders>
            <w:vAlign w:val="bottom"/>
          </w:tcPr>
          <w:p w:rsidR="0038037D" w:rsidRDefault="004E467D">
            <w:pPr>
              <w:spacing w:after="0" w:line="259" w:lineRule="auto"/>
              <w:ind w:left="0" w:right="0" w:firstLine="0"/>
              <w:jc w:val="left"/>
            </w:pPr>
            <w:r>
              <w:rPr>
                <w:b/>
                <w:sz w:val="14"/>
              </w:rPr>
              <w:t xml:space="preserve">TOTAL </w:t>
            </w:r>
          </w:p>
        </w:tc>
        <w:tc>
          <w:tcPr>
            <w:tcW w:w="1074"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2" w:right="0" w:firstLine="0"/>
            </w:pPr>
            <w:r>
              <w:rPr>
                <w:b/>
                <w:sz w:val="14"/>
              </w:rPr>
              <w:t xml:space="preserve">1.140.153,91 </w:t>
            </w:r>
          </w:p>
        </w:tc>
        <w:tc>
          <w:tcPr>
            <w:tcW w:w="985"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47" w:right="0" w:firstLine="0"/>
              <w:jc w:val="left"/>
            </w:pPr>
            <w:r>
              <w:rPr>
                <w:b/>
                <w:sz w:val="14"/>
              </w:rPr>
              <w:t xml:space="preserve">183.948,44 </w:t>
            </w:r>
          </w:p>
        </w:tc>
        <w:tc>
          <w:tcPr>
            <w:tcW w:w="985"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0" w:right="71" w:firstLine="0"/>
              <w:jc w:val="right"/>
            </w:pPr>
            <w:r>
              <w:rPr>
                <w:b/>
                <w:sz w:val="14"/>
              </w:rPr>
              <w:t xml:space="preserve">5.371,55 </w:t>
            </w:r>
          </w:p>
        </w:tc>
        <w:tc>
          <w:tcPr>
            <w:tcW w:w="1074"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1" w:right="0" w:firstLine="0"/>
            </w:pPr>
            <w:r>
              <w:rPr>
                <w:b/>
                <w:sz w:val="14"/>
              </w:rPr>
              <w:t xml:space="preserve">1.318.730,80 </w:t>
            </w:r>
          </w:p>
        </w:tc>
        <w:tc>
          <w:tcPr>
            <w:tcW w:w="1187"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0" w:right="71" w:firstLine="0"/>
              <w:jc w:val="right"/>
            </w:pPr>
            <w:r>
              <w:rPr>
                <w:b/>
                <w:sz w:val="14"/>
              </w:rPr>
              <w:t xml:space="preserve">217.189,63 </w:t>
            </w:r>
          </w:p>
        </w:tc>
        <w:tc>
          <w:tcPr>
            <w:tcW w:w="985"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0" w:right="70" w:firstLine="0"/>
              <w:jc w:val="right"/>
            </w:pPr>
            <w:r>
              <w:rPr>
                <w:b/>
                <w:sz w:val="14"/>
              </w:rPr>
              <w:t xml:space="preserve">   0,00 </w:t>
            </w:r>
          </w:p>
        </w:tc>
        <w:tc>
          <w:tcPr>
            <w:tcW w:w="1150"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79" w:right="0" w:firstLine="0"/>
              <w:jc w:val="left"/>
            </w:pPr>
            <w:r>
              <w:rPr>
                <w:b/>
                <w:sz w:val="14"/>
              </w:rPr>
              <w:t xml:space="preserve">1.535.920,43 </w:t>
            </w:r>
          </w:p>
        </w:tc>
      </w:tr>
    </w:tbl>
    <w:p w:rsidR="0038037D" w:rsidRDefault="004E467D">
      <w:pPr>
        <w:spacing w:after="0" w:line="259" w:lineRule="auto"/>
        <w:ind w:left="1766" w:right="0" w:firstLine="0"/>
        <w:jc w:val="left"/>
      </w:pPr>
      <w:r>
        <w:t xml:space="preserve"> </w:t>
      </w:r>
    </w:p>
    <w:tbl>
      <w:tblPr>
        <w:tblStyle w:val="TableGrid"/>
        <w:tblW w:w="9494" w:type="dxa"/>
        <w:tblInd w:w="776" w:type="dxa"/>
        <w:tblCellMar>
          <w:top w:w="29" w:type="dxa"/>
          <w:left w:w="68" w:type="dxa"/>
          <w:bottom w:w="0" w:type="dxa"/>
          <w:right w:w="25" w:type="dxa"/>
        </w:tblCellMar>
        <w:tblLook w:val="04A0" w:firstRow="1" w:lastRow="0" w:firstColumn="1" w:lastColumn="0" w:noHBand="0" w:noVBand="1"/>
      </w:tblPr>
      <w:tblGrid>
        <w:gridCol w:w="1981"/>
        <w:gridCol w:w="1122"/>
        <w:gridCol w:w="985"/>
        <w:gridCol w:w="985"/>
        <w:gridCol w:w="941"/>
        <w:gridCol w:w="1212"/>
        <w:gridCol w:w="992"/>
        <w:gridCol w:w="1276"/>
      </w:tblGrid>
      <w:tr w:rsidR="0038037D">
        <w:trPr>
          <w:trHeight w:val="684"/>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46" w:firstLine="0"/>
              <w:jc w:val="center"/>
            </w:pPr>
            <w:r>
              <w:rPr>
                <w:b/>
                <w:sz w:val="14"/>
              </w:rPr>
              <w:t xml:space="preserve">AMORTIZACIÓN </w:t>
            </w:r>
          </w:p>
        </w:tc>
        <w:tc>
          <w:tcPr>
            <w:tcW w:w="11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6" w:right="0" w:firstLine="0"/>
            </w:pPr>
            <w:r>
              <w:rPr>
                <w:b/>
                <w:sz w:val="14"/>
              </w:rPr>
              <w:t xml:space="preserve">INICIAL 2020 </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0" w:firstLine="0"/>
              <w:jc w:val="center"/>
            </w:pPr>
            <w:r>
              <w:rPr>
                <w:b/>
                <w:sz w:val="14"/>
              </w:rPr>
              <w:t xml:space="preserve">ALTAS  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0" w:firstLine="0"/>
              <w:jc w:val="center"/>
            </w:pPr>
            <w:r>
              <w:rPr>
                <w:b/>
                <w:sz w:val="14"/>
              </w:rPr>
              <w:t xml:space="preserve">BAJAS  TRASPASOS </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1" w:firstLine="0"/>
              <w:jc w:val="center"/>
            </w:pPr>
            <w:r>
              <w:rPr>
                <w:b/>
                <w:sz w:val="14"/>
              </w:rPr>
              <w:t xml:space="preserve">FINAL </w:t>
            </w:r>
          </w:p>
          <w:p w:rsidR="0038037D" w:rsidRDefault="004E467D">
            <w:pPr>
              <w:spacing w:after="0" w:line="259" w:lineRule="auto"/>
              <w:ind w:left="226" w:right="0" w:firstLine="0"/>
              <w:jc w:val="left"/>
            </w:pPr>
            <w:r>
              <w:rPr>
                <w:b/>
                <w:sz w:val="14"/>
              </w:rPr>
              <w:t xml:space="preserve">2020    </w:t>
            </w:r>
          </w:p>
          <w:p w:rsidR="0038037D" w:rsidRDefault="004E467D">
            <w:pPr>
              <w:spacing w:after="0" w:line="259" w:lineRule="auto"/>
              <w:ind w:left="0" w:right="43" w:firstLine="0"/>
              <w:jc w:val="center"/>
            </w:pPr>
            <w:r>
              <w:rPr>
                <w:b/>
                <w:sz w:val="14"/>
              </w:rPr>
              <w:t xml:space="preserve">INICIAL </w:t>
            </w:r>
          </w:p>
          <w:p w:rsidR="0038037D" w:rsidRDefault="004E467D">
            <w:pPr>
              <w:spacing w:after="0" w:line="259" w:lineRule="auto"/>
              <w:ind w:left="0" w:right="46" w:firstLine="0"/>
              <w:jc w:val="center"/>
            </w:pPr>
            <w:r>
              <w:rPr>
                <w:b/>
                <w:sz w:val="14"/>
              </w:rPr>
              <w:t xml:space="preserve">2021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0" w:firstLine="0"/>
              <w:jc w:val="center"/>
            </w:pPr>
            <w:r>
              <w:rPr>
                <w:b/>
                <w:sz w:val="14"/>
              </w:rPr>
              <w:t xml:space="preserve">ALTAS  TRASPASOS </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0" w:firstLine="0"/>
              <w:jc w:val="center"/>
            </w:pPr>
            <w:r>
              <w:rPr>
                <w:b/>
                <w:sz w:val="14"/>
              </w:rPr>
              <w:t xml:space="preserve">BAJAS  TRASPASOS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50" w:firstLine="0"/>
              <w:jc w:val="center"/>
            </w:pPr>
            <w:r>
              <w:rPr>
                <w:b/>
                <w:sz w:val="14"/>
              </w:rPr>
              <w:t xml:space="preserve">FINAL 2021 </w:t>
            </w:r>
          </w:p>
        </w:tc>
      </w:tr>
      <w:tr w:rsidR="0038037D">
        <w:trPr>
          <w:trHeight w:val="275"/>
        </w:trPr>
        <w:tc>
          <w:tcPr>
            <w:tcW w:w="198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Construcciones </w:t>
            </w:r>
          </w:p>
        </w:tc>
        <w:tc>
          <w:tcPr>
            <w:tcW w:w="1122"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right"/>
            </w:pPr>
            <w:r>
              <w:rPr>
                <w:sz w:val="14"/>
              </w:rPr>
              <w:t xml:space="preserve"> </w:t>
            </w:r>
          </w:p>
        </w:tc>
        <w:tc>
          <w:tcPr>
            <w:tcW w:w="985"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1" w:firstLine="0"/>
              <w:jc w:val="right"/>
            </w:pPr>
            <w:r>
              <w:rPr>
                <w:sz w:val="14"/>
              </w:rPr>
              <w:t xml:space="preserve"> </w:t>
            </w:r>
          </w:p>
        </w:tc>
        <w:tc>
          <w:tcPr>
            <w:tcW w:w="985"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right"/>
            </w:pPr>
            <w:r>
              <w:rPr>
                <w:color w:val="FFFFFF"/>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right"/>
            </w:pPr>
            <w:r>
              <w:rPr>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1.262,98 </w:t>
            </w:r>
          </w:p>
        </w:tc>
        <w:tc>
          <w:tcPr>
            <w:tcW w:w="992"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1" w:firstLine="0"/>
              <w:jc w:val="right"/>
            </w:pPr>
            <w:r>
              <w:rPr>
                <w:color w:val="FFFFFF"/>
                <w:sz w:val="1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1.262,98 </w:t>
            </w:r>
          </w:p>
        </w:tc>
      </w:tr>
      <w:tr w:rsidR="0038037D">
        <w:trPr>
          <w:trHeight w:val="274"/>
        </w:trPr>
        <w:tc>
          <w:tcPr>
            <w:tcW w:w="198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Instalaciones Técnicas </w:t>
            </w:r>
          </w:p>
        </w:tc>
        <w:tc>
          <w:tcPr>
            <w:tcW w:w="112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219.485,14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56.294,82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color w:val="FFFFFF"/>
                <w:sz w:val="14"/>
              </w:rPr>
              <w:t xml:space="preserve">0,00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275.779,96 </w:t>
            </w:r>
          </w:p>
        </w:tc>
        <w:tc>
          <w:tcPr>
            <w:tcW w:w="12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58.350,84 </w:t>
            </w:r>
          </w:p>
        </w:tc>
        <w:tc>
          <w:tcPr>
            <w:tcW w:w="99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color w:val="FFFFFF"/>
                <w:sz w:val="14"/>
              </w:rPr>
              <w:t xml:space="preserve">0,00 </w:t>
            </w:r>
          </w:p>
        </w:tc>
        <w:tc>
          <w:tcPr>
            <w:tcW w:w="12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334.130,80 </w:t>
            </w:r>
          </w:p>
        </w:tc>
      </w:tr>
      <w:tr w:rsidR="0038037D">
        <w:trPr>
          <w:trHeight w:val="274"/>
        </w:trPr>
        <w:tc>
          <w:tcPr>
            <w:tcW w:w="198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Maquinaria </w:t>
            </w:r>
          </w:p>
        </w:tc>
        <w:tc>
          <w:tcPr>
            <w:tcW w:w="112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252.336,21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45.196,12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color w:val="FFFFFF"/>
                <w:sz w:val="14"/>
              </w:rPr>
              <w:t xml:space="preserve">0,00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297.532,33 </w:t>
            </w:r>
          </w:p>
        </w:tc>
        <w:tc>
          <w:tcPr>
            <w:tcW w:w="12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40.732,67 </w:t>
            </w:r>
          </w:p>
        </w:tc>
        <w:tc>
          <w:tcPr>
            <w:tcW w:w="99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color w:val="FFFFFF"/>
                <w:sz w:val="14"/>
              </w:rPr>
              <w:t xml:space="preserve">0,00 </w:t>
            </w:r>
          </w:p>
        </w:tc>
        <w:tc>
          <w:tcPr>
            <w:tcW w:w="12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338.265,00 </w:t>
            </w:r>
          </w:p>
        </w:tc>
      </w:tr>
      <w:tr w:rsidR="0038037D">
        <w:trPr>
          <w:trHeight w:val="274"/>
        </w:trPr>
        <w:tc>
          <w:tcPr>
            <w:tcW w:w="198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Mobiliario </w:t>
            </w:r>
          </w:p>
        </w:tc>
        <w:tc>
          <w:tcPr>
            <w:tcW w:w="112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9.426,76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1.913,14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color w:val="FFFFFF"/>
                <w:sz w:val="14"/>
              </w:rPr>
              <w:t xml:space="preserve">0,00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11.339,90 </w:t>
            </w:r>
          </w:p>
        </w:tc>
        <w:tc>
          <w:tcPr>
            <w:tcW w:w="12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3.759,68 </w:t>
            </w:r>
          </w:p>
        </w:tc>
        <w:tc>
          <w:tcPr>
            <w:tcW w:w="99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color w:val="FFFFFF"/>
                <w:sz w:val="14"/>
              </w:rPr>
              <w:t xml:space="preserve">0,00 </w:t>
            </w:r>
          </w:p>
        </w:tc>
        <w:tc>
          <w:tcPr>
            <w:tcW w:w="12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15.099,58 </w:t>
            </w:r>
          </w:p>
        </w:tc>
      </w:tr>
      <w:tr w:rsidR="0038037D">
        <w:trPr>
          <w:trHeight w:val="276"/>
        </w:trPr>
        <w:tc>
          <w:tcPr>
            <w:tcW w:w="198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Equipos Proceso Información </w:t>
            </w:r>
          </w:p>
        </w:tc>
        <w:tc>
          <w:tcPr>
            <w:tcW w:w="112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47.058,90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6.063,06</w:t>
            </w:r>
            <w:r>
              <w:rPr>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5.334,17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47.787,79 </w:t>
            </w:r>
          </w:p>
        </w:tc>
        <w:tc>
          <w:tcPr>
            <w:tcW w:w="12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7.775,91 </w:t>
            </w:r>
          </w:p>
        </w:tc>
        <w:tc>
          <w:tcPr>
            <w:tcW w:w="992"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1" w:firstLine="0"/>
              <w:jc w:val="right"/>
            </w:pPr>
            <w:r>
              <w:rPr>
                <w:sz w:val="1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55.563,70 </w:t>
            </w:r>
          </w:p>
        </w:tc>
      </w:tr>
      <w:tr w:rsidR="0038037D">
        <w:trPr>
          <w:trHeight w:val="274"/>
        </w:trPr>
        <w:tc>
          <w:tcPr>
            <w:tcW w:w="198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Elementos de Transporte </w:t>
            </w:r>
          </w:p>
        </w:tc>
        <w:tc>
          <w:tcPr>
            <w:tcW w:w="112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7.254,80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4.412,37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color w:val="FFFFFF"/>
                <w:sz w:val="14"/>
              </w:rPr>
              <w:t xml:space="preserve">0,00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11.667,17 </w:t>
            </w:r>
          </w:p>
        </w:tc>
        <w:tc>
          <w:tcPr>
            <w:tcW w:w="12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4.412,37 </w:t>
            </w:r>
          </w:p>
        </w:tc>
        <w:tc>
          <w:tcPr>
            <w:tcW w:w="99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color w:val="FFFFFF"/>
                <w:sz w:val="14"/>
              </w:rPr>
              <w:t xml:space="preserve">0,00 </w:t>
            </w:r>
          </w:p>
        </w:tc>
        <w:tc>
          <w:tcPr>
            <w:tcW w:w="12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16.079,54 </w:t>
            </w:r>
          </w:p>
        </w:tc>
      </w:tr>
      <w:tr w:rsidR="0038037D">
        <w:trPr>
          <w:trHeight w:val="274"/>
        </w:trPr>
        <w:tc>
          <w:tcPr>
            <w:tcW w:w="198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Otro Inmovilizado </w:t>
            </w:r>
          </w:p>
        </w:tc>
        <w:tc>
          <w:tcPr>
            <w:tcW w:w="112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20.234,91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15.582,56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color w:val="FFFFFF"/>
                <w:sz w:val="14"/>
              </w:rPr>
              <w:t xml:space="preserve">0,00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35.817,47 </w:t>
            </w:r>
          </w:p>
        </w:tc>
        <w:tc>
          <w:tcPr>
            <w:tcW w:w="12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11.848,76 </w:t>
            </w:r>
          </w:p>
        </w:tc>
        <w:tc>
          <w:tcPr>
            <w:tcW w:w="99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color w:val="FFFFFF"/>
                <w:sz w:val="14"/>
              </w:rPr>
              <w:t xml:space="preserve">0,00 </w:t>
            </w:r>
          </w:p>
        </w:tc>
        <w:tc>
          <w:tcPr>
            <w:tcW w:w="12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47.666,23 </w:t>
            </w:r>
          </w:p>
        </w:tc>
      </w:tr>
      <w:tr w:rsidR="0038037D">
        <w:trPr>
          <w:trHeight w:val="305"/>
        </w:trPr>
        <w:tc>
          <w:tcPr>
            <w:tcW w:w="1981" w:type="dxa"/>
            <w:tcBorders>
              <w:top w:val="single" w:sz="4" w:space="0" w:color="000000"/>
              <w:left w:val="single" w:sz="4" w:space="0" w:color="000000"/>
              <w:bottom w:val="double" w:sz="6" w:space="0" w:color="000000"/>
              <w:right w:val="single" w:sz="4" w:space="0" w:color="000000"/>
            </w:tcBorders>
            <w:vAlign w:val="bottom"/>
          </w:tcPr>
          <w:p w:rsidR="0038037D" w:rsidRDefault="004E467D">
            <w:pPr>
              <w:spacing w:after="0" w:line="259" w:lineRule="auto"/>
              <w:ind w:left="0" w:right="0" w:firstLine="0"/>
              <w:jc w:val="left"/>
            </w:pPr>
            <w:r>
              <w:rPr>
                <w:b/>
                <w:sz w:val="14"/>
              </w:rPr>
              <w:t xml:space="preserve">TOTAL </w:t>
            </w:r>
          </w:p>
        </w:tc>
        <w:tc>
          <w:tcPr>
            <w:tcW w:w="1122"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46" w:firstLine="0"/>
              <w:jc w:val="right"/>
            </w:pPr>
            <w:r>
              <w:rPr>
                <w:b/>
                <w:sz w:val="14"/>
              </w:rPr>
              <w:t xml:space="preserve">555.796,72 </w:t>
            </w:r>
          </w:p>
        </w:tc>
        <w:tc>
          <w:tcPr>
            <w:tcW w:w="985"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46" w:right="0" w:firstLine="0"/>
              <w:jc w:val="left"/>
            </w:pPr>
            <w:r>
              <w:rPr>
                <w:b/>
                <w:sz w:val="14"/>
              </w:rPr>
              <w:t xml:space="preserve">129.462,07 </w:t>
            </w:r>
          </w:p>
        </w:tc>
        <w:tc>
          <w:tcPr>
            <w:tcW w:w="985"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46" w:firstLine="0"/>
              <w:jc w:val="right"/>
            </w:pPr>
            <w:r>
              <w:rPr>
                <w:b/>
                <w:sz w:val="14"/>
              </w:rPr>
              <w:t xml:space="preserve">5.334,17 </w:t>
            </w:r>
          </w:p>
        </w:tc>
        <w:tc>
          <w:tcPr>
            <w:tcW w:w="941"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2" w:right="0" w:firstLine="0"/>
            </w:pPr>
            <w:r>
              <w:rPr>
                <w:b/>
                <w:sz w:val="14"/>
              </w:rPr>
              <w:t xml:space="preserve">679.924,62 </w:t>
            </w:r>
          </w:p>
        </w:tc>
        <w:tc>
          <w:tcPr>
            <w:tcW w:w="1212"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46" w:firstLine="0"/>
              <w:jc w:val="right"/>
            </w:pPr>
            <w:r>
              <w:rPr>
                <w:b/>
                <w:sz w:val="14"/>
              </w:rPr>
              <w:t xml:space="preserve">128.143,21 </w:t>
            </w:r>
          </w:p>
        </w:tc>
        <w:tc>
          <w:tcPr>
            <w:tcW w:w="992"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47" w:firstLine="0"/>
              <w:jc w:val="right"/>
            </w:pPr>
            <w:r>
              <w:rPr>
                <w:b/>
                <w:sz w:val="14"/>
              </w:rPr>
              <w:t xml:space="preserve">   0,00 </w:t>
            </w:r>
          </w:p>
        </w:tc>
        <w:tc>
          <w:tcPr>
            <w:tcW w:w="1276"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48" w:firstLine="0"/>
              <w:jc w:val="right"/>
            </w:pPr>
            <w:r>
              <w:rPr>
                <w:b/>
                <w:sz w:val="14"/>
              </w:rPr>
              <w:t xml:space="preserve">808.067,83 </w:t>
            </w:r>
          </w:p>
        </w:tc>
      </w:tr>
    </w:tbl>
    <w:p w:rsidR="0038037D" w:rsidRDefault="004E467D">
      <w:pPr>
        <w:spacing w:after="210" w:line="259" w:lineRule="auto"/>
        <w:ind w:left="1766" w:right="0" w:firstLine="0"/>
        <w:jc w:val="left"/>
      </w:pPr>
      <w:r>
        <w:t xml:space="preserve"> </w:t>
      </w:r>
    </w:p>
    <w:p w:rsidR="0038037D" w:rsidRDefault="004E467D">
      <w:pPr>
        <w:spacing w:after="87" w:line="259" w:lineRule="auto"/>
        <w:ind w:left="1766" w:right="0" w:firstLine="0"/>
        <w:jc w:val="left"/>
      </w:pPr>
      <w:r>
        <w:t xml:space="preserve"> </w:t>
      </w:r>
    </w:p>
    <w:p w:rsidR="0038037D" w:rsidRDefault="004E467D">
      <w:pPr>
        <w:spacing w:after="0" w:line="259" w:lineRule="auto"/>
        <w:ind w:left="1766" w:right="0" w:firstLine="0"/>
        <w:jc w:val="left"/>
      </w:pPr>
      <w:r>
        <w:t xml:space="preserve"> </w:t>
      </w:r>
    </w:p>
    <w:p w:rsidR="0038037D" w:rsidRDefault="004E467D">
      <w:pPr>
        <w:spacing w:after="90" w:line="259" w:lineRule="auto"/>
        <w:ind w:left="1776" w:right="410"/>
      </w:pPr>
      <w:r>
        <w:t xml:space="preserve">5.2. Los valores contables al cierre del ejercicio 2021 y 2020 de cada partida que compone el </w:t>
      </w:r>
    </w:p>
    <w:p w:rsidR="0038037D" w:rsidRDefault="004E467D">
      <w:pPr>
        <w:spacing w:after="90" w:line="259" w:lineRule="auto"/>
        <w:ind w:left="1053" w:right="410"/>
      </w:pPr>
      <w:r>
        <w:t xml:space="preserve">inmovilizado material son los siguientes: </w:t>
      </w:r>
    </w:p>
    <w:p w:rsidR="0038037D" w:rsidRDefault="004E467D">
      <w:pPr>
        <w:spacing w:after="0" w:line="259" w:lineRule="auto"/>
        <w:ind w:left="1766" w:right="0" w:firstLine="0"/>
        <w:jc w:val="left"/>
      </w:pPr>
      <w:r>
        <w:t xml:space="preserve"> </w:t>
      </w:r>
    </w:p>
    <w:tbl>
      <w:tblPr>
        <w:tblStyle w:val="TableGrid"/>
        <w:tblW w:w="9494" w:type="dxa"/>
        <w:tblInd w:w="776" w:type="dxa"/>
        <w:tblCellMar>
          <w:top w:w="29" w:type="dxa"/>
          <w:left w:w="68" w:type="dxa"/>
          <w:bottom w:w="4" w:type="dxa"/>
          <w:right w:w="25" w:type="dxa"/>
        </w:tblCellMar>
        <w:tblLook w:val="04A0" w:firstRow="1" w:lastRow="0" w:firstColumn="1" w:lastColumn="0" w:noHBand="0" w:noVBand="1"/>
      </w:tblPr>
      <w:tblGrid>
        <w:gridCol w:w="2501"/>
        <w:gridCol w:w="941"/>
        <w:gridCol w:w="985"/>
        <w:gridCol w:w="985"/>
        <w:gridCol w:w="941"/>
        <w:gridCol w:w="984"/>
        <w:gridCol w:w="986"/>
        <w:gridCol w:w="1171"/>
      </w:tblGrid>
      <w:tr w:rsidR="0038037D">
        <w:trPr>
          <w:trHeight w:val="682"/>
        </w:trPr>
        <w:tc>
          <w:tcPr>
            <w:tcW w:w="25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567" w:right="526" w:firstLine="0"/>
              <w:jc w:val="center"/>
            </w:pPr>
            <w:r>
              <w:rPr>
                <w:b/>
                <w:sz w:val="14"/>
              </w:rPr>
              <w:t xml:space="preserve">VALOR  CONTABLE </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0" w:firstLine="0"/>
              <w:jc w:val="center"/>
            </w:pPr>
            <w:r>
              <w:rPr>
                <w:b/>
                <w:sz w:val="14"/>
              </w:rPr>
              <w:t xml:space="preserve">INICIAL 2020 </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0" w:firstLine="0"/>
              <w:jc w:val="center"/>
            </w:pPr>
            <w:r>
              <w:rPr>
                <w:b/>
                <w:sz w:val="14"/>
              </w:rPr>
              <w:t xml:space="preserve">ALTAS  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0" w:firstLine="0"/>
              <w:jc w:val="center"/>
            </w:pPr>
            <w:r>
              <w:rPr>
                <w:b/>
                <w:sz w:val="14"/>
              </w:rPr>
              <w:t xml:space="preserve">BAJAS  TRASPASOS </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1" w:firstLine="0"/>
              <w:jc w:val="center"/>
            </w:pPr>
            <w:r>
              <w:rPr>
                <w:b/>
                <w:sz w:val="14"/>
              </w:rPr>
              <w:t xml:space="preserve">FINAL </w:t>
            </w:r>
          </w:p>
          <w:p w:rsidR="0038037D" w:rsidRDefault="004E467D">
            <w:pPr>
              <w:spacing w:after="0" w:line="259" w:lineRule="auto"/>
              <w:ind w:left="226" w:right="0" w:firstLine="0"/>
              <w:jc w:val="left"/>
            </w:pPr>
            <w:r>
              <w:rPr>
                <w:b/>
                <w:sz w:val="14"/>
              </w:rPr>
              <w:t xml:space="preserve">2020    </w:t>
            </w:r>
          </w:p>
          <w:p w:rsidR="0038037D" w:rsidRDefault="004E467D">
            <w:pPr>
              <w:spacing w:after="0" w:line="259" w:lineRule="auto"/>
              <w:ind w:left="0" w:right="43" w:firstLine="0"/>
              <w:jc w:val="center"/>
            </w:pPr>
            <w:r>
              <w:rPr>
                <w:b/>
                <w:sz w:val="14"/>
              </w:rPr>
              <w:t xml:space="preserve">INICIAL </w:t>
            </w:r>
          </w:p>
          <w:p w:rsidR="0038037D" w:rsidRDefault="004E467D">
            <w:pPr>
              <w:spacing w:after="0" w:line="259" w:lineRule="auto"/>
              <w:ind w:left="0" w:right="46" w:firstLine="0"/>
              <w:jc w:val="center"/>
            </w:pPr>
            <w:r>
              <w:rPr>
                <w:b/>
                <w:sz w:val="14"/>
              </w:rPr>
              <w:t xml:space="preserve">2021 </w:t>
            </w:r>
          </w:p>
        </w:tc>
        <w:tc>
          <w:tcPr>
            <w:tcW w:w="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0" w:firstLine="0"/>
              <w:jc w:val="center"/>
            </w:pPr>
            <w:r>
              <w:rPr>
                <w:b/>
                <w:sz w:val="14"/>
              </w:rPr>
              <w:t xml:space="preserve">ALTAS  TRASPASOS </w:t>
            </w:r>
          </w:p>
        </w:tc>
        <w:tc>
          <w:tcPr>
            <w:tcW w:w="9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0" w:firstLine="0"/>
              <w:jc w:val="center"/>
            </w:pPr>
            <w:r>
              <w:rPr>
                <w:b/>
                <w:sz w:val="14"/>
              </w:rPr>
              <w:t xml:space="preserve">BAJAS  TRASPASOS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44" w:firstLine="0"/>
              <w:jc w:val="center"/>
            </w:pPr>
            <w:r>
              <w:rPr>
                <w:b/>
                <w:sz w:val="14"/>
              </w:rPr>
              <w:t xml:space="preserve">FINAL 2021 </w:t>
            </w:r>
          </w:p>
        </w:tc>
      </w:tr>
      <w:tr w:rsidR="0038037D">
        <w:trPr>
          <w:trHeight w:val="277"/>
        </w:trPr>
        <w:tc>
          <w:tcPr>
            <w:tcW w:w="25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Construcciones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0,00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0,00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0,00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94.483,26 </w:t>
            </w:r>
          </w:p>
        </w:tc>
        <w:tc>
          <w:tcPr>
            <w:tcW w:w="9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117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94.483,26 </w:t>
            </w:r>
          </w:p>
        </w:tc>
      </w:tr>
      <w:tr w:rsidR="0038037D">
        <w:trPr>
          <w:trHeight w:val="274"/>
        </w:trPr>
        <w:tc>
          <w:tcPr>
            <w:tcW w:w="25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Instalaciones Técnicas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319.117,52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-17.986,72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301.130,80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-4.169,98 </w:t>
            </w:r>
          </w:p>
        </w:tc>
        <w:tc>
          <w:tcPr>
            <w:tcW w:w="9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117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296.960,82 </w:t>
            </w:r>
          </w:p>
        </w:tc>
      </w:tr>
      <w:tr w:rsidR="0038037D">
        <w:trPr>
          <w:trHeight w:val="274"/>
        </w:trPr>
        <w:tc>
          <w:tcPr>
            <w:tcW w:w="25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Maquinaria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196.999,35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541,73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197.541,08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-15.907,74 </w:t>
            </w:r>
          </w:p>
        </w:tc>
        <w:tc>
          <w:tcPr>
            <w:tcW w:w="9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117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181.633,34 </w:t>
            </w:r>
          </w:p>
        </w:tc>
      </w:tr>
      <w:tr w:rsidR="0038037D">
        <w:trPr>
          <w:trHeight w:val="274"/>
        </w:trPr>
        <w:tc>
          <w:tcPr>
            <w:tcW w:w="25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Mobiliario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9.014,36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1.071,72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10.086,08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27.323,10 </w:t>
            </w:r>
          </w:p>
        </w:tc>
        <w:tc>
          <w:tcPr>
            <w:tcW w:w="9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117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37.409,18 </w:t>
            </w:r>
          </w:p>
        </w:tc>
      </w:tr>
      <w:tr w:rsidR="0038037D">
        <w:trPr>
          <w:trHeight w:val="274"/>
        </w:trPr>
        <w:tc>
          <w:tcPr>
            <w:tcW w:w="25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Equipos Proceso Información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11.592,66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339,39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37,38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11.894,67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1.896,75 </w:t>
            </w:r>
          </w:p>
        </w:tc>
        <w:tc>
          <w:tcPr>
            <w:tcW w:w="9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117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13.791,42 </w:t>
            </w:r>
          </w:p>
        </w:tc>
      </w:tr>
      <w:tr w:rsidR="0038037D">
        <w:trPr>
          <w:trHeight w:val="274"/>
        </w:trPr>
        <w:tc>
          <w:tcPr>
            <w:tcW w:w="25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Elementos de Transporte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20.322,54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-4.412,37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94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15.910,17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-4.412,37 </w:t>
            </w:r>
          </w:p>
        </w:tc>
        <w:tc>
          <w:tcPr>
            <w:tcW w:w="9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117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11.497,80 </w:t>
            </w:r>
          </w:p>
        </w:tc>
      </w:tr>
      <w:tr w:rsidR="0038037D">
        <w:trPr>
          <w:trHeight w:val="293"/>
        </w:trPr>
        <w:tc>
          <w:tcPr>
            <w:tcW w:w="2501"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Otro Inmovilizado </w:t>
            </w:r>
          </w:p>
        </w:tc>
        <w:tc>
          <w:tcPr>
            <w:tcW w:w="941"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42" w:firstLine="0"/>
              <w:jc w:val="right"/>
            </w:pPr>
            <w:r>
              <w:rPr>
                <w:sz w:val="14"/>
              </w:rPr>
              <w:t xml:space="preserve">27.310,76 </w:t>
            </w:r>
          </w:p>
        </w:tc>
        <w:tc>
          <w:tcPr>
            <w:tcW w:w="985"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43" w:firstLine="0"/>
              <w:jc w:val="right"/>
            </w:pPr>
            <w:r>
              <w:rPr>
                <w:sz w:val="14"/>
              </w:rPr>
              <w:t xml:space="preserve">74.932,62 </w:t>
            </w:r>
          </w:p>
        </w:tc>
        <w:tc>
          <w:tcPr>
            <w:tcW w:w="985"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941"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42" w:firstLine="0"/>
              <w:jc w:val="right"/>
            </w:pPr>
            <w:r>
              <w:rPr>
                <w:sz w:val="14"/>
              </w:rPr>
              <w:t xml:space="preserve">102.243,38 </w:t>
            </w:r>
          </w:p>
        </w:tc>
        <w:tc>
          <w:tcPr>
            <w:tcW w:w="984"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42" w:firstLine="0"/>
              <w:jc w:val="right"/>
            </w:pPr>
            <w:r>
              <w:rPr>
                <w:sz w:val="14"/>
              </w:rPr>
              <w:t xml:space="preserve">-10.166,60 </w:t>
            </w:r>
          </w:p>
        </w:tc>
        <w:tc>
          <w:tcPr>
            <w:tcW w:w="986"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c>
          <w:tcPr>
            <w:tcW w:w="1171"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42" w:firstLine="0"/>
              <w:jc w:val="right"/>
            </w:pPr>
            <w:r>
              <w:rPr>
                <w:sz w:val="14"/>
              </w:rPr>
              <w:t xml:space="preserve">92.076,78 </w:t>
            </w:r>
          </w:p>
        </w:tc>
      </w:tr>
      <w:tr w:rsidR="0038037D">
        <w:trPr>
          <w:trHeight w:val="310"/>
        </w:trPr>
        <w:tc>
          <w:tcPr>
            <w:tcW w:w="2501" w:type="dxa"/>
            <w:tcBorders>
              <w:top w:val="single" w:sz="8" w:space="0" w:color="000000"/>
              <w:left w:val="single" w:sz="4" w:space="0" w:color="000000"/>
              <w:bottom w:val="double" w:sz="6" w:space="0" w:color="000000"/>
              <w:right w:val="single" w:sz="4" w:space="0" w:color="000000"/>
            </w:tcBorders>
            <w:vAlign w:val="bottom"/>
          </w:tcPr>
          <w:p w:rsidR="0038037D" w:rsidRDefault="004E467D">
            <w:pPr>
              <w:spacing w:after="0" w:line="259" w:lineRule="auto"/>
              <w:ind w:left="0" w:right="0" w:firstLine="0"/>
              <w:jc w:val="left"/>
            </w:pPr>
            <w:r>
              <w:rPr>
                <w:b/>
                <w:sz w:val="14"/>
              </w:rPr>
              <w:t xml:space="preserve">TOTAL </w:t>
            </w:r>
          </w:p>
        </w:tc>
        <w:tc>
          <w:tcPr>
            <w:tcW w:w="941"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2" w:right="0" w:firstLine="0"/>
            </w:pPr>
            <w:r>
              <w:rPr>
                <w:b/>
                <w:sz w:val="14"/>
              </w:rPr>
              <w:t xml:space="preserve">584.357,19 </w:t>
            </w:r>
          </w:p>
        </w:tc>
        <w:tc>
          <w:tcPr>
            <w:tcW w:w="985"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0" w:right="47" w:firstLine="0"/>
              <w:jc w:val="right"/>
            </w:pPr>
            <w:r>
              <w:rPr>
                <w:b/>
                <w:sz w:val="14"/>
              </w:rPr>
              <w:t xml:space="preserve">54.486,37 </w:t>
            </w:r>
          </w:p>
        </w:tc>
        <w:tc>
          <w:tcPr>
            <w:tcW w:w="985"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0" w:right="48" w:firstLine="0"/>
              <w:jc w:val="right"/>
            </w:pPr>
            <w:r>
              <w:rPr>
                <w:b/>
                <w:sz w:val="14"/>
              </w:rPr>
              <w:t xml:space="preserve">  37,38 </w:t>
            </w:r>
          </w:p>
        </w:tc>
        <w:tc>
          <w:tcPr>
            <w:tcW w:w="941"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2" w:right="0" w:firstLine="0"/>
            </w:pPr>
            <w:r>
              <w:rPr>
                <w:b/>
                <w:sz w:val="14"/>
              </w:rPr>
              <w:t xml:space="preserve">638.806,18 </w:t>
            </w:r>
          </w:p>
        </w:tc>
        <w:tc>
          <w:tcPr>
            <w:tcW w:w="984"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0" w:right="46" w:firstLine="0"/>
              <w:jc w:val="right"/>
            </w:pPr>
            <w:r>
              <w:rPr>
                <w:b/>
                <w:sz w:val="14"/>
              </w:rPr>
              <w:t xml:space="preserve">89.046,42 </w:t>
            </w:r>
          </w:p>
        </w:tc>
        <w:tc>
          <w:tcPr>
            <w:tcW w:w="986"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0" w:right="48" w:firstLine="0"/>
              <w:jc w:val="right"/>
            </w:pPr>
            <w:r>
              <w:rPr>
                <w:b/>
                <w:sz w:val="14"/>
              </w:rPr>
              <w:t xml:space="preserve">   0,00 </w:t>
            </w:r>
          </w:p>
        </w:tc>
        <w:tc>
          <w:tcPr>
            <w:tcW w:w="1171" w:type="dxa"/>
            <w:tcBorders>
              <w:top w:val="single" w:sz="8" w:space="0" w:color="000000"/>
              <w:left w:val="single" w:sz="4" w:space="0" w:color="000000"/>
              <w:bottom w:val="double" w:sz="6" w:space="0" w:color="000000"/>
              <w:right w:val="single" w:sz="4" w:space="0" w:color="000000"/>
            </w:tcBorders>
          </w:tcPr>
          <w:p w:rsidR="0038037D" w:rsidRDefault="004E467D">
            <w:pPr>
              <w:spacing w:after="0" w:line="259" w:lineRule="auto"/>
              <w:ind w:left="0" w:right="46" w:firstLine="0"/>
              <w:jc w:val="right"/>
            </w:pPr>
            <w:r>
              <w:rPr>
                <w:b/>
                <w:sz w:val="14"/>
              </w:rPr>
              <w:t xml:space="preserve">727.852,60 </w:t>
            </w:r>
          </w:p>
        </w:tc>
      </w:tr>
    </w:tbl>
    <w:p w:rsidR="0038037D" w:rsidRDefault="004E467D">
      <w:pPr>
        <w:spacing w:after="99" w:line="259" w:lineRule="auto"/>
        <w:ind w:left="1766" w:right="0" w:firstLine="0"/>
        <w:jc w:val="left"/>
      </w:pPr>
      <w:r>
        <w:t xml:space="preserve"> </w:t>
      </w:r>
    </w:p>
    <w:p w:rsidR="0038037D" w:rsidRDefault="004E467D">
      <w:pPr>
        <w:spacing w:line="259" w:lineRule="auto"/>
        <w:ind w:left="1776" w:right="410"/>
      </w:pPr>
      <w:r>
        <w:t xml:space="preserve">5.3. Otra información sobre el inmovilizado material: </w:t>
      </w:r>
    </w:p>
    <w:p w:rsidR="0038037D" w:rsidRDefault="004E467D">
      <w:pPr>
        <w:numPr>
          <w:ilvl w:val="0"/>
          <w:numId w:val="8"/>
        </w:numPr>
        <w:ind w:right="410" w:hanging="360"/>
      </w:pPr>
      <w:r>
        <w:t xml:space="preserve">El cargo en la cuenta de resultados por amortizaciones ha sido de 128.143,21 euros en el ejercicio 2021 y de 129.462,07 euros en el ejercicio 2020. </w:t>
      </w:r>
    </w:p>
    <w:p w:rsidR="0038037D" w:rsidRDefault="004E467D">
      <w:pPr>
        <w:numPr>
          <w:ilvl w:val="0"/>
          <w:numId w:val="8"/>
        </w:numPr>
        <w:spacing w:after="0" w:line="259" w:lineRule="auto"/>
        <w:ind w:right="410" w:hanging="360"/>
      </w:pPr>
      <w:r>
        <w:t>La amortización de los elementos del inmovilizado material se realiza desde el momento en el que están disponibles para su puesta en funcionamiento, de forma lineal durante su vida útil estimada, estimando un valor residual nulo, en función de los siguient</w:t>
      </w:r>
      <w:r>
        <w:t xml:space="preserve">es años de vida útil: </w:t>
      </w:r>
    </w:p>
    <w:tbl>
      <w:tblPr>
        <w:tblStyle w:val="TableGrid"/>
        <w:tblW w:w="5014" w:type="dxa"/>
        <w:tblInd w:w="2804" w:type="dxa"/>
        <w:tblCellMar>
          <w:top w:w="61" w:type="dxa"/>
          <w:left w:w="68" w:type="dxa"/>
          <w:bottom w:w="0" w:type="dxa"/>
          <w:right w:w="79" w:type="dxa"/>
        </w:tblCellMar>
        <w:tblLook w:val="04A0" w:firstRow="1" w:lastRow="0" w:firstColumn="1" w:lastColumn="0" w:noHBand="0" w:noVBand="1"/>
      </w:tblPr>
      <w:tblGrid>
        <w:gridCol w:w="3040"/>
        <w:gridCol w:w="989"/>
        <w:gridCol w:w="985"/>
      </w:tblGrid>
      <w:tr w:rsidR="0038037D">
        <w:trPr>
          <w:trHeight w:val="377"/>
        </w:trPr>
        <w:tc>
          <w:tcPr>
            <w:tcW w:w="30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9" w:right="0" w:firstLine="0"/>
              <w:jc w:val="center"/>
            </w:pPr>
            <w:r>
              <w:rPr>
                <w:b/>
                <w:sz w:val="14"/>
              </w:rPr>
              <w:t xml:space="preserve">Elemento </w:t>
            </w:r>
          </w:p>
        </w:tc>
        <w:tc>
          <w:tcPr>
            <w:tcW w:w="9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13" w:right="0" w:firstLine="0"/>
              <w:jc w:val="center"/>
            </w:pPr>
            <w:r>
              <w:rPr>
                <w:b/>
                <w:sz w:val="14"/>
              </w:rPr>
              <w:t xml:space="preserve">Años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8" w:right="0" w:firstLine="0"/>
              <w:jc w:val="center"/>
            </w:pPr>
            <w:r>
              <w:rPr>
                <w:b/>
                <w:sz w:val="14"/>
              </w:rPr>
              <w:t xml:space="preserve">% Anual </w:t>
            </w:r>
          </w:p>
        </w:tc>
      </w:tr>
      <w:tr w:rsidR="0038037D">
        <w:trPr>
          <w:trHeight w:val="241"/>
        </w:trPr>
        <w:tc>
          <w:tcPr>
            <w:tcW w:w="30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Construcciones </w:t>
            </w:r>
          </w:p>
        </w:tc>
        <w:tc>
          <w:tcPr>
            <w:tcW w:w="98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0" w:right="0" w:firstLine="0"/>
              <w:jc w:val="center"/>
            </w:pPr>
            <w:r>
              <w:rPr>
                <w:sz w:val="14"/>
              </w:rPr>
              <w:t xml:space="preserve">33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1" w:right="0" w:firstLine="0"/>
              <w:jc w:val="center"/>
            </w:pPr>
            <w:r>
              <w:rPr>
                <w:sz w:val="14"/>
              </w:rPr>
              <w:t xml:space="preserve">3% </w:t>
            </w:r>
          </w:p>
        </w:tc>
      </w:tr>
      <w:tr w:rsidR="0038037D">
        <w:trPr>
          <w:trHeight w:val="240"/>
        </w:trPr>
        <w:tc>
          <w:tcPr>
            <w:tcW w:w="30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Instalaciones Técnicas </w:t>
            </w:r>
          </w:p>
        </w:tc>
        <w:tc>
          <w:tcPr>
            <w:tcW w:w="98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0" w:right="0" w:firstLine="0"/>
              <w:jc w:val="center"/>
            </w:pPr>
            <w:r>
              <w:rPr>
                <w:sz w:val="14"/>
              </w:rPr>
              <w:t xml:space="preserve"> 10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1" w:right="0" w:firstLine="0"/>
              <w:jc w:val="center"/>
            </w:pPr>
            <w:r>
              <w:rPr>
                <w:sz w:val="14"/>
              </w:rPr>
              <w:t xml:space="preserve">10% </w:t>
            </w:r>
          </w:p>
        </w:tc>
      </w:tr>
      <w:tr w:rsidR="0038037D">
        <w:trPr>
          <w:trHeight w:val="242"/>
        </w:trPr>
        <w:tc>
          <w:tcPr>
            <w:tcW w:w="30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Maquinaria </w:t>
            </w:r>
          </w:p>
        </w:tc>
        <w:tc>
          <w:tcPr>
            <w:tcW w:w="98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0" w:right="0" w:firstLine="0"/>
              <w:jc w:val="center"/>
            </w:pPr>
            <w:r>
              <w:rPr>
                <w:sz w:val="14"/>
              </w:rPr>
              <w:t xml:space="preserve"> 8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1" w:right="0" w:firstLine="0"/>
              <w:jc w:val="center"/>
            </w:pPr>
            <w:r>
              <w:rPr>
                <w:sz w:val="14"/>
              </w:rPr>
              <w:t xml:space="preserve">12% </w:t>
            </w:r>
          </w:p>
        </w:tc>
      </w:tr>
      <w:tr w:rsidR="0038037D">
        <w:trPr>
          <w:trHeight w:val="240"/>
        </w:trPr>
        <w:tc>
          <w:tcPr>
            <w:tcW w:w="30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Mobiliario </w:t>
            </w:r>
          </w:p>
        </w:tc>
        <w:tc>
          <w:tcPr>
            <w:tcW w:w="98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0" w:right="0" w:firstLine="0"/>
              <w:jc w:val="center"/>
            </w:pPr>
            <w:r>
              <w:rPr>
                <w:sz w:val="14"/>
              </w:rPr>
              <w:t xml:space="preserve"> 10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1" w:right="0" w:firstLine="0"/>
              <w:jc w:val="center"/>
            </w:pPr>
            <w:r>
              <w:rPr>
                <w:sz w:val="14"/>
              </w:rPr>
              <w:t xml:space="preserve">10% </w:t>
            </w:r>
          </w:p>
        </w:tc>
      </w:tr>
      <w:tr w:rsidR="0038037D">
        <w:trPr>
          <w:trHeight w:val="242"/>
        </w:trPr>
        <w:tc>
          <w:tcPr>
            <w:tcW w:w="30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Equipos procesos de información </w:t>
            </w:r>
          </w:p>
        </w:tc>
        <w:tc>
          <w:tcPr>
            <w:tcW w:w="98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1" w:right="0" w:firstLine="0"/>
              <w:jc w:val="center"/>
            </w:pPr>
            <w:r>
              <w:rPr>
                <w:sz w:val="14"/>
              </w:rPr>
              <w:t xml:space="preserve"> 4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2" w:right="0" w:firstLine="0"/>
              <w:jc w:val="center"/>
            </w:pPr>
            <w:r>
              <w:rPr>
                <w:sz w:val="14"/>
              </w:rPr>
              <w:t xml:space="preserve">25% </w:t>
            </w:r>
          </w:p>
        </w:tc>
      </w:tr>
      <w:tr w:rsidR="0038037D">
        <w:trPr>
          <w:trHeight w:val="252"/>
        </w:trPr>
        <w:tc>
          <w:tcPr>
            <w:tcW w:w="30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Elementos de transporte </w:t>
            </w:r>
          </w:p>
        </w:tc>
        <w:tc>
          <w:tcPr>
            <w:tcW w:w="98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0" w:right="0" w:firstLine="0"/>
              <w:jc w:val="center"/>
            </w:pPr>
            <w:r>
              <w:rPr>
                <w:sz w:val="14"/>
              </w:rPr>
              <w:t xml:space="preserve">6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1" w:right="0" w:firstLine="0"/>
              <w:jc w:val="center"/>
            </w:pPr>
            <w:r>
              <w:rPr>
                <w:sz w:val="14"/>
              </w:rPr>
              <w:t xml:space="preserve">16% </w:t>
            </w:r>
          </w:p>
        </w:tc>
      </w:tr>
      <w:tr w:rsidR="0038037D">
        <w:trPr>
          <w:trHeight w:val="252"/>
        </w:trPr>
        <w:tc>
          <w:tcPr>
            <w:tcW w:w="30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Otro inmovilizado </w:t>
            </w:r>
          </w:p>
        </w:tc>
        <w:tc>
          <w:tcPr>
            <w:tcW w:w="98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3" w:right="0" w:firstLine="0"/>
              <w:jc w:val="center"/>
            </w:pPr>
            <w:r>
              <w:rPr>
                <w:sz w:val="14"/>
              </w:rPr>
              <w:t xml:space="preserve"> 6 y 8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57" w:right="0" w:firstLine="0"/>
              <w:jc w:val="left"/>
            </w:pPr>
            <w:r>
              <w:rPr>
                <w:sz w:val="14"/>
              </w:rPr>
              <w:t xml:space="preserve">12% y 15% </w:t>
            </w:r>
          </w:p>
        </w:tc>
      </w:tr>
    </w:tbl>
    <w:p w:rsidR="0038037D" w:rsidRDefault="004E467D">
      <w:pPr>
        <w:spacing w:after="106" w:line="259" w:lineRule="auto"/>
        <w:ind w:left="1985" w:right="0" w:firstLine="0"/>
        <w:jc w:val="left"/>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r>
      <w:r>
        <w:rPr>
          <w:rFonts w:ascii="Calibri" w:eastAsia="Calibri" w:hAnsi="Calibri" w:cs="Calibri"/>
          <w:color w:val="FF0000"/>
          <w:sz w:val="20"/>
        </w:rPr>
        <w:t xml:space="preserve"> </w:t>
      </w:r>
    </w:p>
    <w:p w:rsidR="0038037D" w:rsidRDefault="004E467D">
      <w:pPr>
        <w:numPr>
          <w:ilvl w:val="0"/>
          <w:numId w:val="8"/>
        </w:numPr>
        <w:ind w:right="410" w:hanging="360"/>
      </w:pPr>
      <w:r>
        <w:t xml:space="preserve">No ha habido cambios en estimaciones que afecten a valores residuales, vidas útiles y métodos de amortización, a excepción de las mencionadas anteriormente. </w:t>
      </w:r>
    </w:p>
    <w:p w:rsidR="0038037D" w:rsidRDefault="004E467D">
      <w:pPr>
        <w:ind w:left="2136" w:right="410"/>
      </w:pPr>
      <w:r>
        <w:t>A este respecto, es de mención que de acuerdo a la nueva Ley 27/2014 del Impuesto sobre Sociedades en su artículo 12, la sociedad ha adaptado sus porcentajes de amortización a las nuevas tablas fiscales para los elementos de inmovilizado material, consider</w:t>
      </w:r>
      <w:r>
        <w:t>ando que aporta mejor evidencia a los activos de que dispone. La Disposición Transitoria Tercera establece para los elementos adquiridos con anterioridad a 1 de Enero de 2015 se amortizarán durante los períodos impositivos que resten hasta completar su nue</w:t>
      </w:r>
      <w:r>
        <w:t xml:space="preserve">va vida útil, sobre el valor neto fiscal del bien existente al inicio del período impositivo.  </w:t>
      </w:r>
    </w:p>
    <w:p w:rsidR="0038037D" w:rsidRDefault="004E467D">
      <w:pPr>
        <w:ind w:left="2136" w:right="410"/>
      </w:pPr>
      <w:r>
        <w:t>Los cambios originados por la aplicación de la nueva tabla se considerarán como un cambio 9 en la estimación contable; sobre lo cual es aplicable la NRV nº22 de</w:t>
      </w:r>
      <w:r>
        <w:t xml:space="preserve">l PGC “Cambios en criterios contables, errores y estimaciones contables”, la cual establece que los cambios en estimaciones contables se aplicarán de forma prospectiva y su efecto se imputará como ingreso o gasto en la cuenta de pérdidas y ganancias.  </w:t>
      </w:r>
    </w:p>
    <w:p w:rsidR="0038037D" w:rsidRDefault="004E467D">
      <w:pPr>
        <w:numPr>
          <w:ilvl w:val="0"/>
          <w:numId w:val="8"/>
        </w:numPr>
        <w:spacing w:after="0" w:line="259" w:lineRule="auto"/>
        <w:ind w:right="410" w:hanging="360"/>
      </w:pPr>
      <w:r>
        <w:t>Los</w:t>
      </w:r>
      <w:r>
        <w:t xml:space="preserve"> elementos totalmente amortizados, en uso por la entidad y que tienen importancia económica en la empresa, corresponde a : </w:t>
      </w:r>
    </w:p>
    <w:tbl>
      <w:tblPr>
        <w:tblStyle w:val="TableGrid"/>
        <w:tblW w:w="6584" w:type="dxa"/>
        <w:tblInd w:w="2018" w:type="dxa"/>
        <w:tblCellMar>
          <w:top w:w="72" w:type="dxa"/>
          <w:left w:w="70" w:type="dxa"/>
          <w:bottom w:w="0" w:type="dxa"/>
          <w:right w:w="25" w:type="dxa"/>
        </w:tblCellMar>
        <w:tblLook w:val="04A0" w:firstRow="1" w:lastRow="0" w:firstColumn="1" w:lastColumn="0" w:noHBand="0" w:noVBand="1"/>
      </w:tblPr>
      <w:tblGrid>
        <w:gridCol w:w="3182"/>
        <w:gridCol w:w="1700"/>
        <w:gridCol w:w="1702"/>
      </w:tblGrid>
      <w:tr w:rsidR="0038037D">
        <w:trPr>
          <w:trHeight w:val="262"/>
        </w:trPr>
        <w:tc>
          <w:tcPr>
            <w:tcW w:w="3182"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3" w:firstLine="0"/>
              <w:jc w:val="center"/>
            </w:pPr>
            <w:r>
              <w:rPr>
                <w:b/>
                <w:sz w:val="14"/>
              </w:rPr>
              <w:t xml:space="preserve">CONCEPTO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4" w:firstLine="0"/>
              <w:jc w:val="center"/>
            </w:pPr>
            <w:r>
              <w:rPr>
                <w:b/>
                <w:sz w:val="14"/>
              </w:rPr>
              <w:t xml:space="preserve">Ejercicio 2021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7" w:firstLine="0"/>
              <w:jc w:val="center"/>
            </w:pPr>
            <w:r>
              <w:rPr>
                <w:b/>
                <w:sz w:val="14"/>
              </w:rPr>
              <w:t xml:space="preserve">Ejercicio 2020 </w:t>
            </w:r>
          </w:p>
        </w:tc>
      </w:tr>
      <w:tr w:rsidR="0038037D">
        <w:trPr>
          <w:trHeight w:val="268"/>
        </w:trPr>
        <w:tc>
          <w:tcPr>
            <w:tcW w:w="31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Instalaciones Técnicas </w:t>
            </w:r>
          </w:p>
        </w:tc>
        <w:tc>
          <w:tcPr>
            <w:tcW w:w="170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47.278,04 </w:t>
            </w:r>
          </w:p>
        </w:tc>
        <w:tc>
          <w:tcPr>
            <w:tcW w:w="170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9.016,00 </w:t>
            </w:r>
          </w:p>
        </w:tc>
      </w:tr>
      <w:tr w:rsidR="0038037D">
        <w:trPr>
          <w:trHeight w:val="264"/>
        </w:trPr>
        <w:tc>
          <w:tcPr>
            <w:tcW w:w="31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Maquinaria  </w:t>
            </w:r>
          </w:p>
        </w:tc>
        <w:tc>
          <w:tcPr>
            <w:tcW w:w="170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192.953,39 </w:t>
            </w:r>
          </w:p>
        </w:tc>
        <w:tc>
          <w:tcPr>
            <w:tcW w:w="170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132.333,64 </w:t>
            </w:r>
          </w:p>
        </w:tc>
      </w:tr>
      <w:tr w:rsidR="0038037D">
        <w:trPr>
          <w:trHeight w:val="266"/>
        </w:trPr>
        <w:tc>
          <w:tcPr>
            <w:tcW w:w="31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Mobiliario  </w:t>
            </w:r>
          </w:p>
        </w:tc>
        <w:tc>
          <w:tcPr>
            <w:tcW w:w="170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2.115,21 </w:t>
            </w:r>
          </w:p>
        </w:tc>
        <w:tc>
          <w:tcPr>
            <w:tcW w:w="170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1.089,11 </w:t>
            </w:r>
          </w:p>
        </w:tc>
      </w:tr>
      <w:tr w:rsidR="0038037D">
        <w:trPr>
          <w:trHeight w:val="264"/>
        </w:trPr>
        <w:tc>
          <w:tcPr>
            <w:tcW w:w="31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Equipos proceso de información </w:t>
            </w:r>
          </w:p>
        </w:tc>
        <w:tc>
          <w:tcPr>
            <w:tcW w:w="170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1" w:firstLine="0"/>
              <w:jc w:val="right"/>
            </w:pPr>
            <w:r>
              <w:rPr>
                <w:sz w:val="14"/>
              </w:rPr>
              <w:t xml:space="preserve">40.596,81 </w:t>
            </w:r>
          </w:p>
        </w:tc>
        <w:tc>
          <w:tcPr>
            <w:tcW w:w="170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30.008,33 </w:t>
            </w:r>
          </w:p>
        </w:tc>
      </w:tr>
      <w:tr w:rsidR="0038037D">
        <w:trPr>
          <w:trHeight w:val="264"/>
        </w:trPr>
        <w:tc>
          <w:tcPr>
            <w:tcW w:w="31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Otro inmovilizado material </w:t>
            </w:r>
          </w:p>
        </w:tc>
        <w:tc>
          <w:tcPr>
            <w:tcW w:w="170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3.320,05 </w:t>
            </w:r>
          </w:p>
        </w:tc>
        <w:tc>
          <w:tcPr>
            <w:tcW w:w="170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0,00 </w:t>
            </w:r>
          </w:p>
        </w:tc>
      </w:tr>
      <w:tr w:rsidR="0038037D">
        <w:trPr>
          <w:trHeight w:val="266"/>
        </w:trPr>
        <w:tc>
          <w:tcPr>
            <w:tcW w:w="31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center"/>
            </w:pPr>
            <w:r>
              <w:rPr>
                <w:b/>
                <w:sz w:val="14"/>
              </w:rPr>
              <w:t xml:space="preserve">TOTAL </w:t>
            </w:r>
          </w:p>
        </w:tc>
        <w:tc>
          <w:tcPr>
            <w:tcW w:w="170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286.263,50 </w:t>
            </w:r>
          </w:p>
        </w:tc>
        <w:tc>
          <w:tcPr>
            <w:tcW w:w="170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8" w:firstLine="0"/>
              <w:jc w:val="right"/>
            </w:pPr>
            <w:r>
              <w:rPr>
                <w:b/>
                <w:sz w:val="14"/>
              </w:rPr>
              <w:t xml:space="preserve">172.447,08 </w:t>
            </w:r>
          </w:p>
        </w:tc>
      </w:tr>
    </w:tbl>
    <w:p w:rsidR="0038037D" w:rsidRDefault="004E467D">
      <w:pPr>
        <w:spacing w:after="97" w:line="259" w:lineRule="auto"/>
        <w:ind w:left="1766" w:right="0" w:firstLine="0"/>
        <w:jc w:val="left"/>
      </w:pPr>
      <w:r>
        <w:t xml:space="preserve"> </w:t>
      </w:r>
      <w:r>
        <w:tab/>
      </w:r>
      <w:r>
        <w:rPr>
          <w:color w:val="FF0000"/>
        </w:rPr>
        <w:t xml:space="preserve"> </w:t>
      </w:r>
    </w:p>
    <w:p w:rsidR="0038037D" w:rsidRDefault="004E467D">
      <w:pPr>
        <w:numPr>
          <w:ilvl w:val="0"/>
          <w:numId w:val="8"/>
        </w:numPr>
        <w:spacing w:after="0"/>
        <w:ind w:right="410" w:hanging="360"/>
      </w:pPr>
      <w:r>
        <w:t xml:space="preserve">En el presente ejercicio no se ha producido ninguna baja de inmovilizado material, en el ejercicio anterior se generaron pérdidas por baja de inmovilizado material por importe de 37,38 euros. </w:t>
      </w:r>
    </w:p>
    <w:p w:rsidR="0038037D" w:rsidRDefault="004E467D">
      <w:pPr>
        <w:numPr>
          <w:ilvl w:val="0"/>
          <w:numId w:val="8"/>
        </w:numPr>
        <w:ind w:right="410" w:hanging="360"/>
      </w:pPr>
      <w:r>
        <w:t xml:space="preserve">En el presente ejercicio se han adquiridos elementos afectos a </w:t>
      </w:r>
      <w:r>
        <w:t xml:space="preserve">subvención de capital por importe de 150.202,87 euros, siendo afectadas inversiones efectuadas en ejercicios anteriores con subvenciones la cantidad de 1.185.544,33 euros. </w:t>
      </w:r>
    </w:p>
    <w:p w:rsidR="0038037D" w:rsidRDefault="004E467D">
      <w:pPr>
        <w:numPr>
          <w:ilvl w:val="0"/>
          <w:numId w:val="8"/>
        </w:numPr>
        <w:spacing w:after="90" w:line="259" w:lineRule="auto"/>
        <w:ind w:right="410" w:hanging="360"/>
      </w:pPr>
      <w:r>
        <w:t xml:space="preserve">La Sociedad tiene suscritas pólizas de seguro para el Inmovilizado Material. </w:t>
      </w:r>
    </w:p>
    <w:p w:rsidR="0038037D" w:rsidRDefault="004E467D">
      <w:pPr>
        <w:numPr>
          <w:ilvl w:val="0"/>
          <w:numId w:val="8"/>
        </w:numPr>
        <w:spacing w:after="0"/>
        <w:ind w:right="410" w:hanging="360"/>
      </w:pPr>
      <w:r>
        <w:t xml:space="preserve">No existen indicios que puedan indicar la existencia de deterioro del inmovilizado al cierre de los ejercicios 2021 y 2020. </w:t>
      </w:r>
    </w:p>
    <w:p w:rsidR="0038037D" w:rsidRDefault="004E467D">
      <w:pPr>
        <w:numPr>
          <w:ilvl w:val="0"/>
          <w:numId w:val="8"/>
        </w:numPr>
        <w:spacing w:after="0"/>
        <w:ind w:right="410" w:hanging="360"/>
      </w:pPr>
      <w:r>
        <w:t>La entidad ha afectado a la deducción por inversiones en Canarias de activos fijos nuevos, en el presente ejercicio altas de inmovi</w:t>
      </w:r>
      <w:r>
        <w:t xml:space="preserve">lizado por importe de 217.189,68 euros, afectando en el ejercicio anterior el importe de 181.057,24 euros. </w:t>
      </w:r>
    </w:p>
    <w:p w:rsidR="0038037D" w:rsidRDefault="004E467D">
      <w:pPr>
        <w:numPr>
          <w:ilvl w:val="0"/>
          <w:numId w:val="8"/>
        </w:numPr>
        <w:spacing w:after="97" w:line="259" w:lineRule="auto"/>
        <w:ind w:right="410" w:hanging="360"/>
      </w:pPr>
      <w:r>
        <w:t xml:space="preserve">Así mismo, la sociedad no mantiene: </w:t>
      </w:r>
    </w:p>
    <w:p w:rsidR="0038037D" w:rsidRDefault="004E467D">
      <w:pPr>
        <w:numPr>
          <w:ilvl w:val="0"/>
          <w:numId w:val="9"/>
        </w:numPr>
        <w:spacing w:after="0"/>
        <w:ind w:right="410" w:hanging="360"/>
      </w:pPr>
      <w:r>
        <w:t xml:space="preserve">Bienes acogidos a la Ley 16/2012 de 27 de diciembre de actualización del inmovilizado material. </w:t>
      </w:r>
    </w:p>
    <w:p w:rsidR="0038037D" w:rsidRDefault="004E467D">
      <w:pPr>
        <w:numPr>
          <w:ilvl w:val="0"/>
          <w:numId w:val="9"/>
        </w:numPr>
        <w:spacing w:after="96" w:line="259" w:lineRule="auto"/>
        <w:ind w:right="410" w:hanging="360"/>
      </w:pPr>
      <w:r>
        <w:t>Activos no afe</w:t>
      </w:r>
      <w:r>
        <w:t xml:space="preserve">ctos a la explotación.  </w:t>
      </w:r>
    </w:p>
    <w:p w:rsidR="0038037D" w:rsidRDefault="004E467D">
      <w:pPr>
        <w:numPr>
          <w:ilvl w:val="0"/>
          <w:numId w:val="9"/>
        </w:numPr>
        <w:spacing w:after="97" w:line="259" w:lineRule="auto"/>
        <w:ind w:right="410" w:hanging="360"/>
      </w:pPr>
      <w:r>
        <w:t xml:space="preserve">Intereses ni diferencias de cambio capitalizadas en el ejercicio. </w:t>
      </w:r>
    </w:p>
    <w:p w:rsidR="0038037D" w:rsidRDefault="004E467D">
      <w:pPr>
        <w:numPr>
          <w:ilvl w:val="0"/>
          <w:numId w:val="9"/>
        </w:numPr>
        <w:spacing w:after="97" w:line="259" w:lineRule="auto"/>
        <w:ind w:right="410" w:hanging="360"/>
      </w:pPr>
      <w:r>
        <w:t xml:space="preserve">Activos afectos a garantías ni a reversión, no existiendo restricciones a su titularidad. </w:t>
      </w:r>
    </w:p>
    <w:p w:rsidR="0038037D" w:rsidRDefault="004E467D">
      <w:pPr>
        <w:numPr>
          <w:ilvl w:val="0"/>
          <w:numId w:val="9"/>
        </w:numPr>
        <w:spacing w:after="98" w:line="259" w:lineRule="auto"/>
        <w:ind w:right="410" w:hanging="360"/>
      </w:pPr>
      <w:r>
        <w:t xml:space="preserve">Al 31 de diciembre no existen compromisos firmes de compra. </w:t>
      </w:r>
    </w:p>
    <w:p w:rsidR="0038037D" w:rsidRDefault="004E467D">
      <w:pPr>
        <w:numPr>
          <w:ilvl w:val="0"/>
          <w:numId w:val="9"/>
        </w:numPr>
        <w:spacing w:after="98" w:line="259" w:lineRule="auto"/>
        <w:ind w:right="410" w:hanging="360"/>
      </w:pPr>
      <w:r>
        <w:t>No existen e</w:t>
      </w:r>
      <w:r>
        <w:t xml:space="preserve">mbargos, litigios de propiedad, recursos, etc.  </w:t>
      </w:r>
    </w:p>
    <w:p w:rsidR="0038037D" w:rsidRDefault="004E467D">
      <w:pPr>
        <w:numPr>
          <w:ilvl w:val="0"/>
          <w:numId w:val="9"/>
        </w:numPr>
        <w:spacing w:after="95" w:line="259" w:lineRule="auto"/>
        <w:ind w:right="410" w:hanging="360"/>
      </w:pPr>
      <w:r>
        <w:t xml:space="preserve">No existen bienes afectos a arrendamientos financieros.  </w:t>
      </w:r>
    </w:p>
    <w:p w:rsidR="0038037D" w:rsidRDefault="004E467D">
      <w:pPr>
        <w:numPr>
          <w:ilvl w:val="0"/>
          <w:numId w:val="9"/>
        </w:numPr>
        <w:ind w:right="410" w:hanging="360"/>
      </w:pPr>
      <w:r>
        <w:t xml:space="preserve">Costes de desmantelamiento, retiro o rehabilitación, incluidos como mayor valor de los activos. </w:t>
      </w:r>
    </w:p>
    <w:p w:rsidR="0038037D" w:rsidRDefault="004E467D">
      <w:pPr>
        <w:spacing w:after="358"/>
        <w:ind w:left="1053" w:right="410"/>
      </w:pPr>
      <w:r>
        <w:t xml:space="preserve">5.4. Arrendamiento operativo: la entidad tiene contratado con terceros alquileres de maquinaria necesaria para su actividad con pagos de cuotas fijas y por el tiempo estipulado en contrato. </w:t>
      </w:r>
    </w:p>
    <w:p w:rsidR="0038037D" w:rsidRDefault="004E467D">
      <w:pPr>
        <w:pStyle w:val="Heading1"/>
        <w:tabs>
          <w:tab w:val="center" w:pos="1144"/>
          <w:tab w:val="center" w:pos="2696"/>
        </w:tabs>
        <w:spacing w:after="217"/>
        <w:ind w:left="0" w:firstLine="0"/>
      </w:pPr>
      <w:r>
        <w:rPr>
          <w:rFonts w:ascii="Calibri" w:eastAsia="Calibri" w:hAnsi="Calibri" w:cs="Calibri"/>
          <w:b w:val="0"/>
          <w:sz w:val="22"/>
        </w:rPr>
        <w:tab/>
      </w:r>
      <w:r>
        <w:t xml:space="preserve">6.  </w:t>
      </w:r>
      <w:r>
        <w:tab/>
        <w:t xml:space="preserve">Inmovilizado intangible </w:t>
      </w:r>
    </w:p>
    <w:p w:rsidR="0038037D" w:rsidRDefault="004E467D">
      <w:pPr>
        <w:spacing w:after="0" w:line="259" w:lineRule="auto"/>
        <w:ind w:left="1043" w:right="410" w:firstLine="566"/>
      </w:pPr>
      <w:r>
        <w:t>5.1 El detalle de movimientos habi</w:t>
      </w:r>
      <w:r>
        <w:t xml:space="preserve">do en este capítulo del balance de situación adjunto es el siguiente: </w:t>
      </w:r>
    </w:p>
    <w:tbl>
      <w:tblPr>
        <w:tblStyle w:val="TableGrid"/>
        <w:tblW w:w="8568" w:type="dxa"/>
        <w:tblInd w:w="1064" w:type="dxa"/>
        <w:tblCellMar>
          <w:top w:w="53" w:type="dxa"/>
          <w:left w:w="68" w:type="dxa"/>
          <w:bottom w:w="0" w:type="dxa"/>
          <w:right w:w="0" w:type="dxa"/>
        </w:tblCellMar>
        <w:tblLook w:val="04A0" w:firstRow="1" w:lastRow="0" w:firstColumn="1" w:lastColumn="0" w:noHBand="0" w:noVBand="1"/>
      </w:tblPr>
      <w:tblGrid>
        <w:gridCol w:w="1684"/>
        <w:gridCol w:w="916"/>
        <w:gridCol w:w="984"/>
        <w:gridCol w:w="985"/>
        <w:gridCol w:w="1148"/>
        <w:gridCol w:w="986"/>
        <w:gridCol w:w="984"/>
        <w:gridCol w:w="881"/>
      </w:tblGrid>
      <w:tr w:rsidR="0038037D">
        <w:trPr>
          <w:trHeight w:val="391"/>
        </w:trPr>
        <w:tc>
          <w:tcPr>
            <w:tcW w:w="16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73" w:firstLine="0"/>
              <w:jc w:val="center"/>
            </w:pPr>
            <w:r>
              <w:rPr>
                <w:b/>
                <w:sz w:val="14"/>
              </w:rPr>
              <w:t xml:space="preserve">CONCEPTO </w:t>
            </w:r>
          </w:p>
        </w:tc>
        <w:tc>
          <w:tcPr>
            <w:tcW w:w="916"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INICIAL 2020 </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ALTAS  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BAJAS  TRASPASOS </w:t>
            </w:r>
          </w:p>
        </w:tc>
        <w:tc>
          <w:tcPr>
            <w:tcW w:w="1148"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FINAL 2020    INICIAL 2021 </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ALTAS  TRASPASOS </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BAJAS  TRASPASOS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6" w:firstLine="0"/>
              <w:jc w:val="center"/>
            </w:pPr>
            <w:r>
              <w:rPr>
                <w:b/>
                <w:sz w:val="14"/>
              </w:rPr>
              <w:t xml:space="preserve">FINAL 2021 </w:t>
            </w:r>
          </w:p>
        </w:tc>
      </w:tr>
      <w:tr w:rsidR="0038037D">
        <w:trPr>
          <w:trHeight w:val="277"/>
        </w:trPr>
        <w:tc>
          <w:tcPr>
            <w:tcW w:w="168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Propiedad Industrial </w:t>
            </w:r>
          </w:p>
        </w:tc>
        <w:tc>
          <w:tcPr>
            <w:tcW w:w="91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690,00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color w:val="FFFFFF"/>
                <w:sz w:val="14"/>
              </w:rPr>
              <w:t xml:space="preserve">0,00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8" w:firstLine="0"/>
              <w:jc w:val="right"/>
            </w:pPr>
            <w:r>
              <w:rPr>
                <w:color w:val="FFFFFF"/>
                <w:sz w:val="14"/>
              </w:rPr>
              <w:t xml:space="preserve">0,00 </w:t>
            </w:r>
          </w:p>
        </w:tc>
        <w:tc>
          <w:tcPr>
            <w:tcW w:w="114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690,00</w:t>
            </w:r>
            <w:r>
              <w:rPr>
                <w:sz w:val="1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9" w:firstLine="0"/>
              <w:jc w:val="right"/>
            </w:pPr>
            <w:r>
              <w:rPr>
                <w:color w:val="FFFFFF"/>
                <w:sz w:val="14"/>
              </w:rPr>
              <w:t xml:space="preserve">0,00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color w:val="FFFFFF"/>
                <w:sz w:val="14"/>
              </w:rPr>
              <w:t xml:space="preserve">0,00 </w:t>
            </w:r>
          </w:p>
        </w:tc>
        <w:tc>
          <w:tcPr>
            <w:tcW w:w="88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9" w:firstLine="0"/>
              <w:jc w:val="right"/>
            </w:pPr>
            <w:r>
              <w:rPr>
                <w:sz w:val="14"/>
              </w:rPr>
              <w:t xml:space="preserve">690,00 </w:t>
            </w:r>
          </w:p>
        </w:tc>
      </w:tr>
      <w:tr w:rsidR="0038037D">
        <w:trPr>
          <w:trHeight w:val="274"/>
        </w:trPr>
        <w:tc>
          <w:tcPr>
            <w:tcW w:w="168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Aplicaciones informáticas </w:t>
            </w:r>
          </w:p>
        </w:tc>
        <w:tc>
          <w:tcPr>
            <w:tcW w:w="91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98.179,63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2.241,00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8" w:firstLine="0"/>
              <w:jc w:val="right"/>
            </w:pPr>
            <w:r>
              <w:rPr>
                <w:sz w:val="14"/>
              </w:rPr>
              <w:t xml:space="preserve">2.900,00 </w:t>
            </w:r>
          </w:p>
        </w:tc>
        <w:tc>
          <w:tcPr>
            <w:tcW w:w="114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97.520,63 </w:t>
            </w:r>
          </w:p>
        </w:tc>
        <w:tc>
          <w:tcPr>
            <w:tcW w:w="9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9" w:firstLine="0"/>
              <w:jc w:val="right"/>
            </w:pPr>
            <w:r>
              <w:rPr>
                <w:sz w:val="14"/>
              </w:rPr>
              <w:t xml:space="preserve">1.748,00 </w:t>
            </w:r>
          </w:p>
        </w:tc>
        <w:tc>
          <w:tcPr>
            <w:tcW w:w="98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5" w:firstLine="0"/>
              <w:jc w:val="right"/>
            </w:pPr>
            <w:r>
              <w:rPr>
                <w:sz w:val="1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9" w:firstLine="0"/>
              <w:jc w:val="right"/>
            </w:pPr>
            <w:r>
              <w:rPr>
                <w:sz w:val="14"/>
              </w:rPr>
              <w:t xml:space="preserve">99.268,63 </w:t>
            </w:r>
          </w:p>
        </w:tc>
      </w:tr>
      <w:tr w:rsidR="0038037D">
        <w:trPr>
          <w:trHeight w:val="305"/>
        </w:trPr>
        <w:tc>
          <w:tcPr>
            <w:tcW w:w="1684" w:type="dxa"/>
            <w:tcBorders>
              <w:top w:val="single" w:sz="4" w:space="0" w:color="000000"/>
              <w:left w:val="single" w:sz="4" w:space="0" w:color="000000"/>
              <w:bottom w:val="double" w:sz="6" w:space="0" w:color="000000"/>
              <w:right w:val="single" w:sz="4" w:space="0" w:color="000000"/>
            </w:tcBorders>
            <w:vAlign w:val="bottom"/>
          </w:tcPr>
          <w:p w:rsidR="0038037D" w:rsidRDefault="004E467D">
            <w:pPr>
              <w:spacing w:after="0" w:line="259" w:lineRule="auto"/>
              <w:ind w:left="0" w:right="0" w:firstLine="0"/>
              <w:jc w:val="left"/>
            </w:pPr>
            <w:r>
              <w:rPr>
                <w:b/>
                <w:sz w:val="14"/>
              </w:rPr>
              <w:t xml:space="preserve">TOTAL </w:t>
            </w:r>
          </w:p>
        </w:tc>
        <w:tc>
          <w:tcPr>
            <w:tcW w:w="916"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68" w:right="0" w:firstLine="0"/>
              <w:jc w:val="left"/>
            </w:pPr>
            <w:r>
              <w:rPr>
                <w:b/>
                <w:sz w:val="14"/>
              </w:rPr>
              <w:t xml:space="preserve">98.869,63 </w:t>
            </w:r>
          </w:p>
        </w:tc>
        <w:tc>
          <w:tcPr>
            <w:tcW w:w="984"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71" w:firstLine="0"/>
              <w:jc w:val="right"/>
            </w:pPr>
            <w:r>
              <w:rPr>
                <w:b/>
                <w:sz w:val="14"/>
              </w:rPr>
              <w:t xml:space="preserve">2.241,00 </w:t>
            </w:r>
          </w:p>
        </w:tc>
        <w:tc>
          <w:tcPr>
            <w:tcW w:w="985"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72" w:firstLine="0"/>
              <w:jc w:val="right"/>
            </w:pPr>
            <w:r>
              <w:rPr>
                <w:b/>
                <w:sz w:val="14"/>
              </w:rPr>
              <w:t xml:space="preserve">2.900,00 </w:t>
            </w:r>
          </w:p>
        </w:tc>
        <w:tc>
          <w:tcPr>
            <w:tcW w:w="1148"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71" w:firstLine="0"/>
              <w:jc w:val="right"/>
            </w:pPr>
            <w:r>
              <w:rPr>
                <w:b/>
                <w:sz w:val="14"/>
              </w:rPr>
              <w:t xml:space="preserve">98.210,63 </w:t>
            </w:r>
          </w:p>
        </w:tc>
        <w:tc>
          <w:tcPr>
            <w:tcW w:w="986"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73" w:firstLine="0"/>
              <w:jc w:val="right"/>
            </w:pPr>
            <w:r>
              <w:rPr>
                <w:b/>
                <w:sz w:val="14"/>
              </w:rPr>
              <w:t xml:space="preserve">1.748,00 </w:t>
            </w:r>
          </w:p>
        </w:tc>
        <w:tc>
          <w:tcPr>
            <w:tcW w:w="984"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71" w:firstLine="0"/>
              <w:jc w:val="right"/>
            </w:pPr>
            <w:r>
              <w:rPr>
                <w:b/>
                <w:sz w:val="14"/>
              </w:rPr>
              <w:t xml:space="preserve">   0,00 </w:t>
            </w:r>
          </w:p>
        </w:tc>
        <w:tc>
          <w:tcPr>
            <w:tcW w:w="881"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31" w:right="0" w:firstLine="0"/>
              <w:jc w:val="left"/>
            </w:pPr>
            <w:r>
              <w:rPr>
                <w:b/>
                <w:sz w:val="14"/>
              </w:rPr>
              <w:t xml:space="preserve">99.958,63 </w:t>
            </w:r>
          </w:p>
        </w:tc>
      </w:tr>
    </w:tbl>
    <w:p w:rsidR="0038037D" w:rsidRDefault="004E467D">
      <w:pPr>
        <w:spacing w:after="0" w:line="259" w:lineRule="auto"/>
        <w:ind w:left="1625" w:right="0" w:firstLine="0"/>
        <w:jc w:val="left"/>
      </w:pPr>
      <w:r>
        <w:t xml:space="preserve"> </w:t>
      </w:r>
    </w:p>
    <w:tbl>
      <w:tblPr>
        <w:tblStyle w:val="TableGrid"/>
        <w:tblW w:w="8568" w:type="dxa"/>
        <w:tblInd w:w="1064" w:type="dxa"/>
        <w:tblCellMar>
          <w:top w:w="52" w:type="dxa"/>
          <w:left w:w="68" w:type="dxa"/>
          <w:bottom w:w="0" w:type="dxa"/>
          <w:right w:w="0" w:type="dxa"/>
        </w:tblCellMar>
        <w:tblLook w:val="04A0" w:firstRow="1" w:lastRow="0" w:firstColumn="1" w:lastColumn="0" w:noHBand="0" w:noVBand="1"/>
      </w:tblPr>
      <w:tblGrid>
        <w:gridCol w:w="1684"/>
        <w:gridCol w:w="916"/>
        <w:gridCol w:w="984"/>
        <w:gridCol w:w="985"/>
        <w:gridCol w:w="1148"/>
        <w:gridCol w:w="986"/>
        <w:gridCol w:w="984"/>
        <w:gridCol w:w="881"/>
      </w:tblGrid>
      <w:tr w:rsidR="0038037D">
        <w:trPr>
          <w:trHeight w:val="392"/>
        </w:trPr>
        <w:tc>
          <w:tcPr>
            <w:tcW w:w="16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75" w:firstLine="0"/>
              <w:jc w:val="center"/>
            </w:pPr>
            <w:r>
              <w:rPr>
                <w:b/>
                <w:sz w:val="14"/>
              </w:rPr>
              <w:t xml:space="preserve">AMORTIZACIÓN </w:t>
            </w:r>
          </w:p>
        </w:tc>
        <w:tc>
          <w:tcPr>
            <w:tcW w:w="916"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INICIAL 2020 </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ALTAS  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BAJAS  TRASPASOS </w:t>
            </w:r>
          </w:p>
        </w:tc>
        <w:tc>
          <w:tcPr>
            <w:tcW w:w="1148"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FINAL 2020    INICIAL 2021 </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ALTAS  TRASPASOS </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BAJAS  TRASPASOS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6" w:firstLine="0"/>
              <w:jc w:val="center"/>
            </w:pPr>
            <w:r>
              <w:rPr>
                <w:b/>
                <w:sz w:val="14"/>
              </w:rPr>
              <w:t xml:space="preserve">FINAL 2021 </w:t>
            </w:r>
          </w:p>
        </w:tc>
      </w:tr>
      <w:tr w:rsidR="0038037D">
        <w:trPr>
          <w:trHeight w:val="275"/>
        </w:trPr>
        <w:tc>
          <w:tcPr>
            <w:tcW w:w="168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Propiedad Industrial </w:t>
            </w:r>
          </w:p>
        </w:tc>
        <w:tc>
          <w:tcPr>
            <w:tcW w:w="91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310,50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69,00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8" w:firstLine="0"/>
              <w:jc w:val="right"/>
            </w:pPr>
            <w:r>
              <w:rPr>
                <w:color w:val="FFFFFF"/>
                <w:sz w:val="14"/>
              </w:rPr>
              <w:t xml:space="preserve">0,00 </w:t>
            </w:r>
          </w:p>
        </w:tc>
        <w:tc>
          <w:tcPr>
            <w:tcW w:w="114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379,50 </w:t>
            </w:r>
          </w:p>
        </w:tc>
        <w:tc>
          <w:tcPr>
            <w:tcW w:w="9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9" w:firstLine="0"/>
              <w:jc w:val="right"/>
            </w:pPr>
            <w:r>
              <w:rPr>
                <w:sz w:val="14"/>
              </w:rPr>
              <w:t xml:space="preserve">69,00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color w:val="FFFFFF"/>
                <w:sz w:val="14"/>
              </w:rPr>
              <w:t xml:space="preserve">0,00 </w:t>
            </w:r>
          </w:p>
        </w:tc>
        <w:tc>
          <w:tcPr>
            <w:tcW w:w="88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9" w:firstLine="0"/>
              <w:jc w:val="right"/>
            </w:pPr>
            <w:r>
              <w:rPr>
                <w:sz w:val="14"/>
              </w:rPr>
              <w:t xml:space="preserve">448,50 </w:t>
            </w:r>
          </w:p>
        </w:tc>
      </w:tr>
      <w:tr w:rsidR="0038037D">
        <w:trPr>
          <w:trHeight w:val="274"/>
        </w:trPr>
        <w:tc>
          <w:tcPr>
            <w:tcW w:w="168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Aplicaciones informáticas </w:t>
            </w:r>
          </w:p>
        </w:tc>
        <w:tc>
          <w:tcPr>
            <w:tcW w:w="91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95.686,28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2.195,94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8" w:firstLine="0"/>
              <w:jc w:val="right"/>
            </w:pPr>
            <w:r>
              <w:rPr>
                <w:sz w:val="14"/>
              </w:rPr>
              <w:t xml:space="preserve">2.900,00 </w:t>
            </w:r>
          </w:p>
        </w:tc>
        <w:tc>
          <w:tcPr>
            <w:tcW w:w="114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sz w:val="14"/>
              </w:rPr>
              <w:t xml:space="preserve">94.982,22 </w:t>
            </w:r>
          </w:p>
        </w:tc>
        <w:tc>
          <w:tcPr>
            <w:tcW w:w="9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9" w:firstLine="0"/>
              <w:jc w:val="right"/>
            </w:pPr>
            <w:r>
              <w:rPr>
                <w:sz w:val="14"/>
              </w:rPr>
              <w:t xml:space="preserve">1.642,49 </w:t>
            </w:r>
          </w:p>
        </w:tc>
        <w:tc>
          <w:tcPr>
            <w:tcW w:w="98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5" w:firstLine="0"/>
              <w:jc w:val="right"/>
            </w:pPr>
            <w:r>
              <w:rPr>
                <w:sz w:val="1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9" w:firstLine="0"/>
              <w:jc w:val="right"/>
            </w:pPr>
            <w:r>
              <w:rPr>
                <w:sz w:val="14"/>
              </w:rPr>
              <w:t xml:space="preserve">96.624,71 </w:t>
            </w:r>
          </w:p>
        </w:tc>
      </w:tr>
      <w:tr w:rsidR="0038037D">
        <w:trPr>
          <w:trHeight w:val="305"/>
        </w:trPr>
        <w:tc>
          <w:tcPr>
            <w:tcW w:w="1684" w:type="dxa"/>
            <w:tcBorders>
              <w:top w:val="single" w:sz="4" w:space="0" w:color="000000"/>
              <w:left w:val="single" w:sz="4" w:space="0" w:color="000000"/>
              <w:bottom w:val="double" w:sz="6" w:space="0" w:color="000000"/>
              <w:right w:val="single" w:sz="4" w:space="0" w:color="000000"/>
            </w:tcBorders>
            <w:vAlign w:val="bottom"/>
          </w:tcPr>
          <w:p w:rsidR="0038037D" w:rsidRDefault="004E467D">
            <w:pPr>
              <w:spacing w:after="0" w:line="259" w:lineRule="auto"/>
              <w:ind w:left="0" w:right="0" w:firstLine="0"/>
              <w:jc w:val="left"/>
            </w:pPr>
            <w:r>
              <w:rPr>
                <w:b/>
                <w:sz w:val="14"/>
              </w:rPr>
              <w:t xml:space="preserve">TOTAL </w:t>
            </w:r>
          </w:p>
        </w:tc>
        <w:tc>
          <w:tcPr>
            <w:tcW w:w="916"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68" w:right="0" w:firstLine="0"/>
              <w:jc w:val="left"/>
            </w:pPr>
            <w:r>
              <w:rPr>
                <w:b/>
                <w:sz w:val="14"/>
              </w:rPr>
              <w:t xml:space="preserve">95.996,78 </w:t>
            </w:r>
          </w:p>
        </w:tc>
        <w:tc>
          <w:tcPr>
            <w:tcW w:w="984"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71" w:firstLine="0"/>
              <w:jc w:val="right"/>
            </w:pPr>
            <w:r>
              <w:rPr>
                <w:b/>
                <w:sz w:val="14"/>
              </w:rPr>
              <w:t xml:space="preserve">2.264,94 </w:t>
            </w:r>
          </w:p>
        </w:tc>
        <w:tc>
          <w:tcPr>
            <w:tcW w:w="985"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72" w:firstLine="0"/>
              <w:jc w:val="right"/>
            </w:pPr>
            <w:r>
              <w:rPr>
                <w:b/>
                <w:sz w:val="14"/>
              </w:rPr>
              <w:t xml:space="preserve">2.900,00 </w:t>
            </w:r>
          </w:p>
        </w:tc>
        <w:tc>
          <w:tcPr>
            <w:tcW w:w="1148"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71" w:firstLine="0"/>
              <w:jc w:val="right"/>
            </w:pPr>
            <w:r>
              <w:rPr>
                <w:b/>
                <w:sz w:val="14"/>
              </w:rPr>
              <w:t xml:space="preserve">95.361,72 </w:t>
            </w:r>
          </w:p>
        </w:tc>
        <w:tc>
          <w:tcPr>
            <w:tcW w:w="986"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73" w:firstLine="0"/>
              <w:jc w:val="right"/>
            </w:pPr>
            <w:r>
              <w:rPr>
                <w:b/>
                <w:sz w:val="14"/>
              </w:rPr>
              <w:t xml:space="preserve">1.711,49 </w:t>
            </w:r>
          </w:p>
        </w:tc>
        <w:tc>
          <w:tcPr>
            <w:tcW w:w="984"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71" w:firstLine="0"/>
              <w:jc w:val="right"/>
            </w:pPr>
            <w:r>
              <w:rPr>
                <w:b/>
                <w:sz w:val="14"/>
              </w:rPr>
              <w:t xml:space="preserve">   0,00 </w:t>
            </w:r>
          </w:p>
        </w:tc>
        <w:tc>
          <w:tcPr>
            <w:tcW w:w="881"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31" w:right="0" w:firstLine="0"/>
              <w:jc w:val="left"/>
            </w:pPr>
            <w:r>
              <w:rPr>
                <w:b/>
                <w:sz w:val="14"/>
              </w:rPr>
              <w:t xml:space="preserve">97.073,21 </w:t>
            </w:r>
          </w:p>
        </w:tc>
      </w:tr>
    </w:tbl>
    <w:p w:rsidR="0038037D" w:rsidRDefault="004E467D">
      <w:pPr>
        <w:spacing w:after="90" w:line="259" w:lineRule="auto"/>
        <w:ind w:left="1625" w:right="0" w:firstLine="0"/>
        <w:jc w:val="left"/>
      </w:pPr>
      <w:r>
        <w:t xml:space="preserve"> </w:t>
      </w:r>
    </w:p>
    <w:p w:rsidR="0038037D" w:rsidRDefault="004E467D">
      <w:pPr>
        <w:spacing w:after="87" w:line="259" w:lineRule="auto"/>
        <w:ind w:left="1776" w:right="410"/>
      </w:pPr>
      <w:r>
        <w:t>6.2 Los valores contables al cierre del ejercicio 2021 y 2020</w:t>
      </w:r>
      <w:r>
        <w:rPr>
          <w:color w:val="0070C0"/>
        </w:rPr>
        <w:t xml:space="preserve"> </w:t>
      </w:r>
      <w:r>
        <w:t xml:space="preserve">de cada partida que compone el </w:t>
      </w:r>
    </w:p>
    <w:p w:rsidR="0038037D" w:rsidRDefault="004E467D">
      <w:pPr>
        <w:spacing w:after="0" w:line="259" w:lineRule="auto"/>
        <w:ind w:left="1053" w:right="410"/>
      </w:pPr>
      <w:r>
        <w:t xml:space="preserve">inmovilizado intangible son los siguientes: </w:t>
      </w:r>
    </w:p>
    <w:tbl>
      <w:tblPr>
        <w:tblStyle w:val="TableGrid"/>
        <w:tblW w:w="8568" w:type="dxa"/>
        <w:tblInd w:w="1064" w:type="dxa"/>
        <w:tblCellMar>
          <w:top w:w="53" w:type="dxa"/>
          <w:left w:w="68" w:type="dxa"/>
          <w:bottom w:w="7" w:type="dxa"/>
          <w:right w:w="25" w:type="dxa"/>
        </w:tblCellMar>
        <w:tblLook w:val="04A0" w:firstRow="1" w:lastRow="0" w:firstColumn="1" w:lastColumn="0" w:noHBand="0" w:noVBand="1"/>
      </w:tblPr>
      <w:tblGrid>
        <w:gridCol w:w="1684"/>
        <w:gridCol w:w="884"/>
        <w:gridCol w:w="985"/>
        <w:gridCol w:w="985"/>
        <w:gridCol w:w="1225"/>
        <w:gridCol w:w="985"/>
        <w:gridCol w:w="984"/>
        <w:gridCol w:w="835"/>
      </w:tblGrid>
      <w:tr w:rsidR="0038037D">
        <w:trPr>
          <w:trHeight w:val="391"/>
        </w:trPr>
        <w:tc>
          <w:tcPr>
            <w:tcW w:w="16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50" w:firstLine="0"/>
              <w:jc w:val="center"/>
            </w:pPr>
            <w:r>
              <w:rPr>
                <w:b/>
                <w:sz w:val="14"/>
              </w:rPr>
              <w:t xml:space="preserve">VALOR CONTABLE </w:t>
            </w:r>
          </w:p>
        </w:tc>
        <w:tc>
          <w:tcPr>
            <w:tcW w:w="88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INICIAL 2020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ALTAS  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BAJAS  TRASPASOS </w:t>
            </w:r>
          </w:p>
        </w:tc>
        <w:tc>
          <w:tcPr>
            <w:tcW w:w="122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FINAL 2020    INICIAL 2021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ALTAS  TRASPASOS </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BAJAS  TRASPASOS </w:t>
            </w:r>
          </w:p>
        </w:tc>
        <w:tc>
          <w:tcPr>
            <w:tcW w:w="83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FINAL 2021 </w:t>
            </w:r>
          </w:p>
        </w:tc>
      </w:tr>
      <w:tr w:rsidR="0038037D">
        <w:trPr>
          <w:trHeight w:val="277"/>
        </w:trPr>
        <w:tc>
          <w:tcPr>
            <w:tcW w:w="168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Propiedad Industrial </w:t>
            </w:r>
          </w:p>
        </w:tc>
        <w:tc>
          <w:tcPr>
            <w:tcW w:w="8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379,50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-69,00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0,00 </w:t>
            </w:r>
          </w:p>
        </w:tc>
        <w:tc>
          <w:tcPr>
            <w:tcW w:w="122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310,50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-69,00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0,00 </w:t>
            </w:r>
          </w:p>
        </w:tc>
        <w:tc>
          <w:tcPr>
            <w:tcW w:w="83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241,50 </w:t>
            </w:r>
          </w:p>
        </w:tc>
      </w:tr>
      <w:tr w:rsidR="0038037D">
        <w:trPr>
          <w:trHeight w:val="274"/>
        </w:trPr>
        <w:tc>
          <w:tcPr>
            <w:tcW w:w="1684"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Aplicaciones informáticas </w:t>
            </w:r>
          </w:p>
        </w:tc>
        <w:tc>
          <w:tcPr>
            <w:tcW w:w="8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2.493,35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45,06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0,00 </w:t>
            </w:r>
          </w:p>
        </w:tc>
        <w:tc>
          <w:tcPr>
            <w:tcW w:w="122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2.538,41 </w:t>
            </w:r>
          </w:p>
        </w:tc>
        <w:tc>
          <w:tcPr>
            <w:tcW w:w="98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105,51 </w:t>
            </w:r>
          </w:p>
        </w:tc>
        <w:tc>
          <w:tcPr>
            <w:tcW w:w="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0,00 </w:t>
            </w:r>
          </w:p>
        </w:tc>
        <w:tc>
          <w:tcPr>
            <w:tcW w:w="83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2.643,92 </w:t>
            </w:r>
          </w:p>
        </w:tc>
      </w:tr>
      <w:tr w:rsidR="0038037D">
        <w:trPr>
          <w:trHeight w:val="305"/>
        </w:trPr>
        <w:tc>
          <w:tcPr>
            <w:tcW w:w="1684" w:type="dxa"/>
            <w:tcBorders>
              <w:top w:val="single" w:sz="4" w:space="0" w:color="000000"/>
              <w:left w:val="single" w:sz="4" w:space="0" w:color="000000"/>
              <w:bottom w:val="double" w:sz="6" w:space="0" w:color="000000"/>
              <w:right w:val="single" w:sz="4" w:space="0" w:color="000000"/>
            </w:tcBorders>
            <w:vAlign w:val="bottom"/>
          </w:tcPr>
          <w:p w:rsidR="0038037D" w:rsidRDefault="004E467D">
            <w:pPr>
              <w:spacing w:after="0" w:line="259" w:lineRule="auto"/>
              <w:ind w:left="0" w:right="0" w:firstLine="0"/>
              <w:jc w:val="left"/>
            </w:pPr>
            <w:r>
              <w:rPr>
                <w:b/>
                <w:sz w:val="14"/>
              </w:rPr>
              <w:t xml:space="preserve">TOTAL </w:t>
            </w:r>
          </w:p>
        </w:tc>
        <w:tc>
          <w:tcPr>
            <w:tcW w:w="884"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46" w:firstLine="0"/>
              <w:jc w:val="right"/>
            </w:pPr>
            <w:r>
              <w:rPr>
                <w:b/>
                <w:sz w:val="14"/>
              </w:rPr>
              <w:t xml:space="preserve">2.872,85 </w:t>
            </w:r>
          </w:p>
        </w:tc>
        <w:tc>
          <w:tcPr>
            <w:tcW w:w="985"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47" w:firstLine="0"/>
              <w:jc w:val="right"/>
            </w:pPr>
            <w:r>
              <w:rPr>
                <w:b/>
                <w:sz w:val="14"/>
              </w:rPr>
              <w:t xml:space="preserve">-  23,94 </w:t>
            </w:r>
          </w:p>
        </w:tc>
        <w:tc>
          <w:tcPr>
            <w:tcW w:w="985"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46" w:firstLine="0"/>
              <w:jc w:val="right"/>
            </w:pPr>
            <w:r>
              <w:rPr>
                <w:b/>
                <w:sz w:val="14"/>
              </w:rPr>
              <w:t xml:space="preserve">   0,00 </w:t>
            </w:r>
          </w:p>
        </w:tc>
        <w:tc>
          <w:tcPr>
            <w:tcW w:w="1225"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47" w:firstLine="0"/>
              <w:jc w:val="right"/>
            </w:pPr>
            <w:r>
              <w:rPr>
                <w:b/>
                <w:sz w:val="14"/>
              </w:rPr>
              <w:t xml:space="preserve">2.848,91 </w:t>
            </w:r>
          </w:p>
        </w:tc>
        <w:tc>
          <w:tcPr>
            <w:tcW w:w="985"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46" w:firstLine="0"/>
              <w:jc w:val="right"/>
            </w:pPr>
            <w:r>
              <w:rPr>
                <w:b/>
                <w:sz w:val="14"/>
              </w:rPr>
              <w:t xml:space="preserve">  36,51 </w:t>
            </w:r>
          </w:p>
        </w:tc>
        <w:tc>
          <w:tcPr>
            <w:tcW w:w="984"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0" w:right="46" w:firstLine="0"/>
              <w:jc w:val="right"/>
            </w:pPr>
            <w:r>
              <w:rPr>
                <w:b/>
                <w:sz w:val="14"/>
              </w:rPr>
              <w:t xml:space="preserve">   0,00 </w:t>
            </w:r>
          </w:p>
        </w:tc>
        <w:tc>
          <w:tcPr>
            <w:tcW w:w="835" w:type="dxa"/>
            <w:tcBorders>
              <w:top w:val="single" w:sz="4" w:space="0" w:color="000000"/>
              <w:left w:val="single" w:sz="4" w:space="0" w:color="000000"/>
              <w:bottom w:val="double" w:sz="6" w:space="0" w:color="000000"/>
              <w:right w:val="single" w:sz="4" w:space="0" w:color="000000"/>
            </w:tcBorders>
          </w:tcPr>
          <w:p w:rsidR="0038037D" w:rsidRDefault="004E467D">
            <w:pPr>
              <w:spacing w:after="0" w:line="259" w:lineRule="auto"/>
              <w:ind w:left="74" w:right="0" w:firstLine="0"/>
              <w:jc w:val="left"/>
            </w:pPr>
            <w:r>
              <w:rPr>
                <w:b/>
                <w:sz w:val="14"/>
              </w:rPr>
              <w:t xml:space="preserve">2.885,42 </w:t>
            </w:r>
          </w:p>
        </w:tc>
      </w:tr>
    </w:tbl>
    <w:p w:rsidR="0038037D" w:rsidRDefault="004E467D">
      <w:pPr>
        <w:spacing w:after="208" w:line="259" w:lineRule="auto"/>
        <w:ind w:left="1766" w:right="0" w:firstLine="0"/>
        <w:jc w:val="left"/>
      </w:pPr>
      <w:r>
        <w:t xml:space="preserve"> </w:t>
      </w:r>
    </w:p>
    <w:p w:rsidR="0038037D" w:rsidRDefault="004E467D">
      <w:pPr>
        <w:spacing w:after="90" w:line="259" w:lineRule="auto"/>
        <w:ind w:left="1776" w:right="410"/>
      </w:pPr>
      <w:r>
        <w:t>6.3</w:t>
      </w:r>
      <w:r>
        <w:rPr>
          <w:rFonts w:ascii="Arial" w:eastAsia="Arial" w:hAnsi="Arial" w:cs="Arial"/>
        </w:rPr>
        <w:t xml:space="preserve"> </w:t>
      </w:r>
      <w:r>
        <w:t xml:space="preserve">Otra información sobre el inmovilizado intangible: </w:t>
      </w:r>
    </w:p>
    <w:p w:rsidR="0038037D" w:rsidRDefault="004E467D">
      <w:pPr>
        <w:numPr>
          <w:ilvl w:val="0"/>
          <w:numId w:val="10"/>
        </w:numPr>
        <w:spacing w:after="0" w:line="259" w:lineRule="auto"/>
        <w:ind w:right="410" w:hanging="360"/>
      </w:pPr>
      <w:r>
        <w:t xml:space="preserve">La amortización de los elementos del inmovilizado intangible se calcula de forma lineal durante su vida útil estimada, en función de los siguientes:  </w:t>
      </w:r>
    </w:p>
    <w:tbl>
      <w:tblPr>
        <w:tblStyle w:val="TableGrid"/>
        <w:tblW w:w="6138" w:type="dxa"/>
        <w:tblInd w:w="2242" w:type="dxa"/>
        <w:tblCellMar>
          <w:top w:w="52" w:type="dxa"/>
          <w:left w:w="67" w:type="dxa"/>
          <w:bottom w:w="0" w:type="dxa"/>
          <w:right w:w="115" w:type="dxa"/>
        </w:tblCellMar>
        <w:tblLook w:val="04A0" w:firstRow="1" w:lastRow="0" w:firstColumn="1" w:lastColumn="0" w:noHBand="0" w:noVBand="1"/>
      </w:tblPr>
      <w:tblGrid>
        <w:gridCol w:w="3919"/>
        <w:gridCol w:w="1109"/>
        <w:gridCol w:w="1110"/>
      </w:tblGrid>
      <w:tr w:rsidR="0038037D">
        <w:trPr>
          <w:trHeight w:val="370"/>
        </w:trPr>
        <w:tc>
          <w:tcPr>
            <w:tcW w:w="3919"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47" w:right="0" w:firstLine="0"/>
              <w:jc w:val="center"/>
            </w:pPr>
            <w:r>
              <w:rPr>
                <w:b/>
                <w:sz w:val="16"/>
              </w:rPr>
              <w:t xml:space="preserve">Elemento </w:t>
            </w:r>
          </w:p>
        </w:tc>
        <w:tc>
          <w:tcPr>
            <w:tcW w:w="1109"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49" w:right="0" w:firstLine="0"/>
              <w:jc w:val="center"/>
            </w:pPr>
            <w:r>
              <w:rPr>
                <w:b/>
                <w:sz w:val="16"/>
              </w:rPr>
              <w:t xml:space="preserve">Años </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50" w:right="0" w:firstLine="0"/>
              <w:jc w:val="center"/>
            </w:pPr>
            <w:r>
              <w:rPr>
                <w:b/>
                <w:sz w:val="16"/>
              </w:rPr>
              <w:t xml:space="preserve">% Anual </w:t>
            </w:r>
          </w:p>
        </w:tc>
      </w:tr>
      <w:tr w:rsidR="0038037D">
        <w:trPr>
          <w:trHeight w:val="239"/>
        </w:trPr>
        <w:tc>
          <w:tcPr>
            <w:tcW w:w="391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6"/>
              </w:rPr>
              <w:t xml:space="preserve">Patentes, licencias, marcas y similares </w:t>
            </w:r>
          </w:p>
        </w:tc>
        <w:tc>
          <w:tcPr>
            <w:tcW w:w="110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50" w:right="0" w:firstLine="0"/>
              <w:jc w:val="center"/>
            </w:pPr>
            <w:r>
              <w:rPr>
                <w:sz w:val="16"/>
              </w:rPr>
              <w:t xml:space="preserve"> 10 </w:t>
            </w:r>
          </w:p>
        </w:tc>
        <w:tc>
          <w:tcPr>
            <w:tcW w:w="111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49" w:right="0" w:firstLine="0"/>
              <w:jc w:val="center"/>
            </w:pPr>
            <w:r>
              <w:rPr>
                <w:sz w:val="16"/>
              </w:rPr>
              <w:t xml:space="preserve"> 10% </w:t>
            </w:r>
          </w:p>
        </w:tc>
      </w:tr>
      <w:tr w:rsidR="0038037D">
        <w:trPr>
          <w:trHeight w:val="250"/>
        </w:trPr>
        <w:tc>
          <w:tcPr>
            <w:tcW w:w="391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6"/>
              </w:rPr>
              <w:t xml:space="preserve">Aplicaciones informáticas </w:t>
            </w:r>
          </w:p>
        </w:tc>
        <w:tc>
          <w:tcPr>
            <w:tcW w:w="110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3" w:firstLine="0"/>
              <w:jc w:val="center"/>
            </w:pPr>
            <w:r>
              <w:rPr>
                <w:sz w:val="16"/>
              </w:rPr>
              <w:t xml:space="preserve">3  </w:t>
            </w:r>
          </w:p>
        </w:tc>
        <w:tc>
          <w:tcPr>
            <w:tcW w:w="111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49" w:right="0" w:firstLine="0"/>
              <w:jc w:val="center"/>
            </w:pPr>
            <w:r>
              <w:rPr>
                <w:sz w:val="16"/>
              </w:rPr>
              <w:t xml:space="preserve"> 33% </w:t>
            </w:r>
          </w:p>
        </w:tc>
      </w:tr>
    </w:tbl>
    <w:p w:rsidR="0038037D" w:rsidRDefault="004E467D">
      <w:pPr>
        <w:spacing w:after="190" w:line="259" w:lineRule="auto"/>
        <w:ind w:left="1766" w:right="0" w:firstLine="0"/>
        <w:jc w:val="left"/>
      </w:pPr>
      <w:r>
        <w:rPr>
          <w:color w:val="FF0000"/>
          <w:sz w:val="22"/>
        </w:rPr>
        <w:t xml:space="preserve"> </w:t>
      </w:r>
    </w:p>
    <w:p w:rsidR="0038037D" w:rsidRDefault="004E467D">
      <w:pPr>
        <w:numPr>
          <w:ilvl w:val="0"/>
          <w:numId w:val="10"/>
        </w:numPr>
        <w:ind w:right="410" w:hanging="360"/>
      </w:pPr>
      <w:r>
        <w:t xml:space="preserve">El cargo en la cuenta de resultados por amortizaciones ha sido de 1.711,49 euros en el ejercicio 2021 y de 2.264,94 euros en el ejercicio 2020. </w:t>
      </w:r>
    </w:p>
    <w:p w:rsidR="0038037D" w:rsidRDefault="004E467D">
      <w:pPr>
        <w:numPr>
          <w:ilvl w:val="0"/>
          <w:numId w:val="10"/>
        </w:numPr>
        <w:spacing w:after="0" w:line="259" w:lineRule="auto"/>
        <w:ind w:right="410" w:hanging="360"/>
      </w:pPr>
      <w:r>
        <w:t xml:space="preserve">Los elementos totalmente amortizados son los siguientes: </w:t>
      </w:r>
    </w:p>
    <w:tbl>
      <w:tblPr>
        <w:tblStyle w:val="TableGrid"/>
        <w:tblW w:w="6300" w:type="dxa"/>
        <w:tblInd w:w="2161" w:type="dxa"/>
        <w:tblCellMar>
          <w:top w:w="72" w:type="dxa"/>
          <w:left w:w="68" w:type="dxa"/>
          <w:bottom w:w="0" w:type="dxa"/>
          <w:right w:w="25" w:type="dxa"/>
        </w:tblCellMar>
        <w:tblLook w:val="04A0" w:firstRow="1" w:lastRow="0" w:firstColumn="1" w:lastColumn="0" w:noHBand="0" w:noVBand="1"/>
      </w:tblPr>
      <w:tblGrid>
        <w:gridCol w:w="2898"/>
        <w:gridCol w:w="1842"/>
        <w:gridCol w:w="1560"/>
      </w:tblGrid>
      <w:tr w:rsidR="0038037D">
        <w:trPr>
          <w:trHeight w:val="264"/>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8" w:firstLine="0"/>
              <w:jc w:val="center"/>
            </w:pPr>
            <w:r>
              <w:rPr>
                <w:b/>
                <w:sz w:val="14"/>
              </w:rPr>
              <w:t xml:space="preserve">CONCEPTO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5" w:firstLine="0"/>
              <w:jc w:val="center"/>
            </w:pPr>
            <w:r>
              <w:rPr>
                <w:b/>
                <w:sz w:val="14"/>
              </w:rPr>
              <w:t xml:space="preserve">Ejercicio 2021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4" w:firstLine="0"/>
              <w:jc w:val="center"/>
            </w:pPr>
            <w:r>
              <w:rPr>
                <w:b/>
                <w:sz w:val="14"/>
              </w:rPr>
              <w:t xml:space="preserve">Ejercicio 2020 </w:t>
            </w:r>
          </w:p>
        </w:tc>
      </w:tr>
      <w:tr w:rsidR="0038037D">
        <w:trPr>
          <w:trHeight w:val="265"/>
        </w:trPr>
        <w:tc>
          <w:tcPr>
            <w:tcW w:w="289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Aplicaciones Informáticas </w:t>
            </w:r>
          </w:p>
        </w:tc>
        <w:tc>
          <w:tcPr>
            <w:tcW w:w="184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93.254,30 </w:t>
            </w:r>
          </w:p>
        </w:tc>
        <w:tc>
          <w:tcPr>
            <w:tcW w:w="156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92.810,77 </w:t>
            </w:r>
          </w:p>
        </w:tc>
      </w:tr>
      <w:tr w:rsidR="0038037D">
        <w:trPr>
          <w:trHeight w:val="266"/>
        </w:trPr>
        <w:tc>
          <w:tcPr>
            <w:tcW w:w="289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center"/>
            </w:pPr>
            <w:r>
              <w:rPr>
                <w:b/>
                <w:sz w:val="14"/>
              </w:rPr>
              <w:t xml:space="preserve">TOTAL </w:t>
            </w:r>
          </w:p>
        </w:tc>
        <w:tc>
          <w:tcPr>
            <w:tcW w:w="184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93.254,30 </w:t>
            </w:r>
          </w:p>
        </w:tc>
        <w:tc>
          <w:tcPr>
            <w:tcW w:w="156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8" w:firstLine="0"/>
              <w:jc w:val="right"/>
            </w:pPr>
            <w:r>
              <w:rPr>
                <w:b/>
                <w:sz w:val="14"/>
              </w:rPr>
              <w:t xml:space="preserve">92.810,77 </w:t>
            </w:r>
          </w:p>
        </w:tc>
      </w:tr>
    </w:tbl>
    <w:p w:rsidR="0038037D" w:rsidRDefault="004E467D">
      <w:pPr>
        <w:spacing w:after="80" w:line="259" w:lineRule="auto"/>
        <w:ind w:left="1766" w:right="0" w:firstLine="0"/>
        <w:jc w:val="left"/>
      </w:pPr>
      <w:r>
        <w:rPr>
          <w:color w:val="FF0000"/>
          <w:sz w:val="22"/>
        </w:rPr>
        <w:t xml:space="preserve"> </w:t>
      </w:r>
      <w:r>
        <w:rPr>
          <w:color w:val="FF0000"/>
          <w:sz w:val="22"/>
        </w:rPr>
        <w:tab/>
      </w:r>
      <w:r>
        <w:rPr>
          <w:rFonts w:ascii="Calibri" w:eastAsia="Calibri" w:hAnsi="Calibri" w:cs="Calibri"/>
          <w:sz w:val="20"/>
        </w:rPr>
        <w:t xml:space="preserve"> </w:t>
      </w:r>
    </w:p>
    <w:p w:rsidR="0038037D" w:rsidRDefault="004E467D">
      <w:pPr>
        <w:numPr>
          <w:ilvl w:val="0"/>
          <w:numId w:val="10"/>
        </w:numPr>
        <w:spacing w:after="0"/>
        <w:ind w:right="410" w:hanging="360"/>
      </w:pPr>
      <w:r>
        <w:t xml:space="preserve">Las subvenciones, donaciones y legados recibidos relacionados con el inmovilizado intangible en los ejercicios anteriores asciende a 89.382,19 euros. </w:t>
      </w:r>
    </w:p>
    <w:p w:rsidR="0038037D" w:rsidRDefault="004E467D">
      <w:pPr>
        <w:numPr>
          <w:ilvl w:val="0"/>
          <w:numId w:val="10"/>
        </w:numPr>
        <w:spacing w:after="210" w:line="259" w:lineRule="auto"/>
        <w:ind w:right="410" w:hanging="360"/>
      </w:pPr>
      <w:r>
        <w:t xml:space="preserve">La Sociedad no ha realizado correcciones valorativas por deterioro. </w:t>
      </w:r>
    </w:p>
    <w:p w:rsidR="0038037D" w:rsidRDefault="004E467D">
      <w:pPr>
        <w:numPr>
          <w:ilvl w:val="0"/>
          <w:numId w:val="10"/>
        </w:numPr>
        <w:spacing w:after="98" w:line="259" w:lineRule="auto"/>
        <w:ind w:right="410" w:hanging="360"/>
      </w:pPr>
      <w:r>
        <w:t xml:space="preserve">Así mismo, la sociedad no mantiene: </w:t>
      </w:r>
    </w:p>
    <w:p w:rsidR="0038037D" w:rsidRDefault="004E467D">
      <w:pPr>
        <w:numPr>
          <w:ilvl w:val="1"/>
          <w:numId w:val="10"/>
        </w:numPr>
        <w:spacing w:after="98" w:line="259" w:lineRule="auto"/>
        <w:ind w:right="410" w:hanging="360"/>
      </w:pPr>
      <w:r>
        <w:t xml:space="preserve">Bienes afectos a garantías </w:t>
      </w:r>
    </w:p>
    <w:p w:rsidR="0038037D" w:rsidRDefault="004E467D">
      <w:pPr>
        <w:numPr>
          <w:ilvl w:val="1"/>
          <w:numId w:val="10"/>
        </w:numPr>
        <w:spacing w:after="0"/>
        <w:ind w:right="410" w:hanging="360"/>
      </w:pPr>
      <w:r>
        <w:t xml:space="preserve">Durante el ejercicio no ha habido enajenación o disposición por otros medios de elementos del inmovilizado intangible.  </w:t>
      </w:r>
    </w:p>
    <w:p w:rsidR="0038037D" w:rsidRDefault="004E467D">
      <w:pPr>
        <w:numPr>
          <w:ilvl w:val="1"/>
          <w:numId w:val="10"/>
        </w:numPr>
        <w:spacing w:after="97" w:line="259" w:lineRule="auto"/>
        <w:ind w:right="410" w:hanging="360"/>
      </w:pPr>
      <w:r>
        <w:t xml:space="preserve">Gastos de investigación y desarrollo capitalizados ni en el ejercicio ni en anteriores. </w:t>
      </w:r>
    </w:p>
    <w:p w:rsidR="0038037D" w:rsidRDefault="004E467D">
      <w:pPr>
        <w:numPr>
          <w:ilvl w:val="1"/>
          <w:numId w:val="10"/>
        </w:numPr>
        <w:spacing w:after="381"/>
        <w:ind w:right="410" w:hanging="360"/>
      </w:pPr>
      <w:r>
        <w:t xml:space="preserve">No existen bienes adquiridos a través de arrendamientos financieros.  </w:t>
      </w:r>
    </w:p>
    <w:p w:rsidR="0038037D" w:rsidRDefault="004E467D">
      <w:pPr>
        <w:pStyle w:val="Heading1"/>
        <w:tabs>
          <w:tab w:val="center" w:pos="1144"/>
          <w:tab w:val="center" w:pos="2769"/>
        </w:tabs>
        <w:spacing w:after="217"/>
        <w:ind w:left="0" w:firstLine="0"/>
      </w:pPr>
      <w:r>
        <w:rPr>
          <w:rFonts w:ascii="Calibri" w:eastAsia="Calibri" w:hAnsi="Calibri" w:cs="Calibri"/>
          <w:b w:val="0"/>
          <w:sz w:val="22"/>
        </w:rPr>
        <w:tab/>
      </w:r>
      <w:r>
        <w:t xml:space="preserve">7.  </w:t>
      </w:r>
      <w:r>
        <w:tab/>
        <w:t xml:space="preserve">Instrumentos financieros </w:t>
      </w:r>
    </w:p>
    <w:p w:rsidR="0038037D" w:rsidRDefault="004E467D">
      <w:pPr>
        <w:spacing w:after="209" w:line="259" w:lineRule="auto"/>
        <w:ind w:left="1761" w:right="0"/>
        <w:jc w:val="left"/>
      </w:pPr>
      <w:r>
        <w:t xml:space="preserve">7.1. </w:t>
      </w:r>
      <w:r>
        <w:rPr>
          <w:u w:val="single" w:color="000000"/>
        </w:rPr>
        <w:t>Activos financieros</w:t>
      </w:r>
      <w:r>
        <w:t xml:space="preserve">. </w:t>
      </w:r>
    </w:p>
    <w:p w:rsidR="0038037D" w:rsidRDefault="004E467D">
      <w:pPr>
        <w:spacing w:after="87" w:line="259" w:lineRule="auto"/>
        <w:ind w:left="1776" w:right="410"/>
      </w:pPr>
      <w:r>
        <w:t xml:space="preserve">7.1.1 El saldo de los Activos financieros a corto plazo durante los ejercicios 2021 y anterior es el </w:t>
      </w:r>
    </w:p>
    <w:p w:rsidR="0038037D" w:rsidRDefault="004E467D">
      <w:pPr>
        <w:spacing w:after="0" w:line="259" w:lineRule="auto"/>
        <w:ind w:left="1053" w:right="410"/>
      </w:pPr>
      <w:r>
        <w:t xml:space="preserve">siguiente:  </w:t>
      </w:r>
    </w:p>
    <w:tbl>
      <w:tblPr>
        <w:tblStyle w:val="TableGrid"/>
        <w:tblW w:w="9502" w:type="dxa"/>
        <w:tblInd w:w="486" w:type="dxa"/>
        <w:tblCellMar>
          <w:top w:w="33" w:type="dxa"/>
          <w:left w:w="68" w:type="dxa"/>
          <w:bottom w:w="0" w:type="dxa"/>
          <w:right w:w="25" w:type="dxa"/>
        </w:tblCellMar>
        <w:tblLook w:val="04A0" w:firstRow="1" w:lastRow="0" w:firstColumn="1" w:lastColumn="0" w:noHBand="0" w:noVBand="1"/>
      </w:tblPr>
      <w:tblGrid>
        <w:gridCol w:w="2010"/>
        <w:gridCol w:w="744"/>
        <w:gridCol w:w="773"/>
        <w:gridCol w:w="871"/>
        <w:gridCol w:w="905"/>
        <w:gridCol w:w="1018"/>
        <w:gridCol w:w="943"/>
        <w:gridCol w:w="1105"/>
        <w:gridCol w:w="1133"/>
      </w:tblGrid>
      <w:tr w:rsidR="0038037D">
        <w:trPr>
          <w:trHeight w:val="280"/>
        </w:trPr>
        <w:tc>
          <w:tcPr>
            <w:tcW w:w="20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48" w:firstLine="0"/>
              <w:jc w:val="center"/>
            </w:pPr>
            <w:r>
              <w:rPr>
                <w:b/>
                <w:sz w:val="14"/>
              </w:rPr>
              <w:t xml:space="preserve">CATEGORÍAS \ CLASES </w:t>
            </w:r>
          </w:p>
        </w:tc>
        <w:tc>
          <w:tcPr>
            <w:tcW w:w="5254" w:type="dxa"/>
            <w:gridSpan w:val="6"/>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7" w:firstLine="0"/>
              <w:jc w:val="center"/>
            </w:pPr>
            <w:r>
              <w:rPr>
                <w:b/>
                <w:sz w:val="14"/>
              </w:rPr>
              <w:t xml:space="preserve">ACTIVOS FINANCIEROS A CORTO PLAZO </w:t>
            </w:r>
          </w:p>
        </w:tc>
        <w:tc>
          <w:tcPr>
            <w:tcW w:w="223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44" w:firstLine="0"/>
              <w:jc w:val="center"/>
            </w:pPr>
            <w:r>
              <w:rPr>
                <w:b/>
                <w:sz w:val="14"/>
              </w:rPr>
              <w:t xml:space="preserve">TOTAL </w:t>
            </w:r>
          </w:p>
        </w:tc>
      </w:tr>
      <w:tr w:rsidR="0038037D">
        <w:trPr>
          <w:trHeight w:val="521"/>
        </w:trPr>
        <w:tc>
          <w:tcPr>
            <w:tcW w:w="0" w:type="auto"/>
            <w:vMerge/>
            <w:tcBorders>
              <w:top w:val="nil"/>
              <w:left w:val="single" w:sz="4" w:space="0" w:color="000000"/>
              <w:bottom w:val="nil"/>
              <w:right w:val="single" w:sz="4" w:space="0" w:color="000000"/>
            </w:tcBorders>
          </w:tcPr>
          <w:p w:rsidR="0038037D" w:rsidRDefault="0038037D">
            <w:pPr>
              <w:spacing w:after="160" w:line="259" w:lineRule="auto"/>
              <w:ind w:left="0" w:right="0" w:firstLine="0"/>
              <w:jc w:val="left"/>
            </w:pPr>
          </w:p>
        </w:tc>
        <w:tc>
          <w:tcPr>
            <w:tcW w:w="1517" w:type="dxa"/>
            <w:gridSpan w:val="2"/>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Instrumentos de Patrimonio </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6" w:firstLine="0"/>
              <w:jc w:val="center"/>
            </w:pPr>
            <w:r>
              <w:rPr>
                <w:b/>
                <w:sz w:val="14"/>
              </w:rPr>
              <w:t xml:space="preserve">Valores </w:t>
            </w:r>
          </w:p>
          <w:p w:rsidR="0038037D" w:rsidRDefault="004E467D">
            <w:pPr>
              <w:spacing w:after="0" w:line="259" w:lineRule="auto"/>
              <w:ind w:left="0" w:right="0" w:firstLine="0"/>
              <w:jc w:val="center"/>
            </w:pPr>
            <w:r>
              <w:rPr>
                <w:b/>
                <w:sz w:val="14"/>
              </w:rPr>
              <w:t xml:space="preserve">Representativos de Deuda </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Créditos, Derivados y Otros </w:t>
            </w:r>
          </w:p>
        </w:tc>
        <w:tc>
          <w:tcPr>
            <w:tcW w:w="0" w:type="auto"/>
            <w:gridSpan w:val="2"/>
            <w:vMerge/>
            <w:tcBorders>
              <w:top w:val="nil"/>
              <w:left w:val="single" w:sz="4" w:space="0" w:color="000000"/>
              <w:bottom w:val="single" w:sz="4" w:space="0" w:color="000000"/>
              <w:right w:val="single" w:sz="4" w:space="0" w:color="000000"/>
            </w:tcBorders>
          </w:tcPr>
          <w:p w:rsidR="0038037D" w:rsidRDefault="0038037D">
            <w:pPr>
              <w:spacing w:after="160" w:line="259" w:lineRule="auto"/>
              <w:ind w:left="0" w:right="0" w:firstLine="0"/>
              <w:jc w:val="left"/>
            </w:pPr>
          </w:p>
        </w:tc>
      </w:tr>
      <w:tr w:rsidR="0038037D">
        <w:trPr>
          <w:trHeight w:val="284"/>
        </w:trPr>
        <w:tc>
          <w:tcPr>
            <w:tcW w:w="0" w:type="auto"/>
            <w:vMerge/>
            <w:tcBorders>
              <w:top w:val="nil"/>
              <w:left w:val="single" w:sz="4" w:space="0" w:color="000000"/>
              <w:bottom w:val="single" w:sz="4" w:space="0" w:color="000000"/>
              <w:right w:val="single" w:sz="4" w:space="0" w:color="000000"/>
            </w:tcBorders>
          </w:tcPr>
          <w:p w:rsidR="0038037D" w:rsidRDefault="0038037D">
            <w:pPr>
              <w:spacing w:after="160" w:line="259" w:lineRule="auto"/>
              <w:ind w:left="0" w:right="0" w:firstLine="0"/>
              <w:jc w:val="left"/>
            </w:pPr>
          </w:p>
        </w:tc>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4" w:firstLine="0"/>
              <w:jc w:val="center"/>
            </w:pPr>
            <w:r>
              <w:rPr>
                <w:b/>
                <w:sz w:val="14"/>
              </w:rPr>
              <w:t xml:space="preserve">2.021 </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8" w:firstLine="0"/>
              <w:jc w:val="center"/>
            </w:pPr>
            <w:r>
              <w:rPr>
                <w:b/>
                <w:sz w:val="14"/>
              </w:rPr>
              <w:t xml:space="preserve">2.020 </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6" w:firstLine="0"/>
              <w:jc w:val="center"/>
            </w:pPr>
            <w:r>
              <w:rPr>
                <w:b/>
                <w:sz w:val="14"/>
              </w:rPr>
              <w:t xml:space="preserve">2.021 </w:t>
            </w:r>
          </w:p>
        </w:tc>
        <w:tc>
          <w:tcPr>
            <w:tcW w:w="90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6" w:firstLine="0"/>
              <w:jc w:val="center"/>
            </w:pPr>
            <w:r>
              <w:rPr>
                <w:b/>
                <w:sz w:val="14"/>
              </w:rPr>
              <w:t xml:space="preserve">2.020 </w:t>
            </w:r>
          </w:p>
        </w:tc>
        <w:tc>
          <w:tcPr>
            <w:tcW w:w="1018"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8" w:firstLine="0"/>
              <w:jc w:val="center"/>
            </w:pPr>
            <w:r>
              <w:rPr>
                <w:b/>
                <w:sz w:val="14"/>
              </w:rPr>
              <w:t xml:space="preserve">2.021 </w:t>
            </w:r>
          </w:p>
        </w:tc>
        <w:tc>
          <w:tcPr>
            <w:tcW w:w="943"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6" w:firstLine="0"/>
              <w:jc w:val="center"/>
            </w:pPr>
            <w:r>
              <w:rPr>
                <w:b/>
                <w:sz w:val="14"/>
              </w:rPr>
              <w:t xml:space="preserve">2.020 </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5" w:firstLine="0"/>
              <w:jc w:val="center"/>
            </w:pPr>
            <w:r>
              <w:rPr>
                <w:b/>
                <w:sz w:val="14"/>
              </w:rPr>
              <w:t xml:space="preserve">2.021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6" w:firstLine="0"/>
              <w:jc w:val="center"/>
            </w:pPr>
            <w:r>
              <w:rPr>
                <w:b/>
                <w:sz w:val="14"/>
              </w:rPr>
              <w:t xml:space="preserve">2.020 </w:t>
            </w:r>
          </w:p>
        </w:tc>
      </w:tr>
      <w:tr w:rsidR="0038037D">
        <w:trPr>
          <w:trHeight w:val="275"/>
        </w:trPr>
        <w:tc>
          <w:tcPr>
            <w:tcW w:w="201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Préstamos y partidas a cobrar </w:t>
            </w:r>
          </w:p>
        </w:tc>
        <w:tc>
          <w:tcPr>
            <w:tcW w:w="74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4" w:right="0" w:firstLine="0"/>
              <w:jc w:val="left"/>
            </w:pPr>
            <w:r>
              <w:rPr>
                <w:sz w:val="14"/>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 w:right="0" w:firstLine="0"/>
              <w:jc w:val="left"/>
            </w:pPr>
            <w:r>
              <w:rPr>
                <w:sz w:val="14"/>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2" w:right="0" w:firstLine="0"/>
              <w:jc w:val="left"/>
            </w:pPr>
            <w:r>
              <w:rPr>
                <w:sz w:val="1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2" w:right="0" w:firstLine="0"/>
              <w:jc w:val="left"/>
            </w:pPr>
            <w:r>
              <w:rPr>
                <w:sz w:val="14"/>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5" w:firstLine="0"/>
              <w:jc w:val="right"/>
            </w:pPr>
            <w:r>
              <w:rPr>
                <w:sz w:val="14"/>
              </w:rPr>
              <w:t xml:space="preserve">175.774,25 </w:t>
            </w:r>
          </w:p>
        </w:tc>
        <w:tc>
          <w:tcPr>
            <w:tcW w:w="94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191.261,28 </w:t>
            </w:r>
          </w:p>
        </w:tc>
        <w:tc>
          <w:tcPr>
            <w:tcW w:w="110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175.774,25 </w:t>
            </w:r>
          </w:p>
        </w:tc>
        <w:tc>
          <w:tcPr>
            <w:tcW w:w="11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191.261,28 </w:t>
            </w:r>
          </w:p>
        </w:tc>
      </w:tr>
      <w:tr w:rsidR="0038037D">
        <w:trPr>
          <w:trHeight w:val="286"/>
        </w:trPr>
        <w:tc>
          <w:tcPr>
            <w:tcW w:w="201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b/>
                <w:sz w:val="14"/>
              </w:rPr>
              <w:t xml:space="preserve">TOTALES </w:t>
            </w:r>
          </w:p>
        </w:tc>
        <w:tc>
          <w:tcPr>
            <w:tcW w:w="74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7" w:firstLine="0"/>
              <w:jc w:val="right"/>
            </w:pPr>
            <w:r>
              <w:rPr>
                <w:b/>
                <w:sz w:val="14"/>
              </w:rPr>
              <w:t xml:space="preserve">0,00 </w:t>
            </w:r>
          </w:p>
        </w:tc>
        <w:tc>
          <w:tcPr>
            <w:tcW w:w="77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50" w:firstLine="0"/>
              <w:jc w:val="right"/>
            </w:pPr>
            <w:r>
              <w:rPr>
                <w:b/>
                <w:sz w:val="14"/>
              </w:rPr>
              <w:t xml:space="preserve">0,00 </w:t>
            </w:r>
          </w:p>
        </w:tc>
        <w:tc>
          <w:tcPr>
            <w:tcW w:w="87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7" w:firstLine="0"/>
              <w:jc w:val="right"/>
            </w:pPr>
            <w:r>
              <w:rPr>
                <w:b/>
                <w:sz w:val="14"/>
              </w:rPr>
              <w:t xml:space="preserve">0,00 </w:t>
            </w:r>
          </w:p>
        </w:tc>
        <w:tc>
          <w:tcPr>
            <w:tcW w:w="90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7" w:firstLine="0"/>
              <w:jc w:val="right"/>
            </w:pPr>
            <w:r>
              <w:rPr>
                <w:b/>
                <w:sz w:val="14"/>
              </w:rPr>
              <w:t xml:space="preserve">0,00 </w:t>
            </w:r>
          </w:p>
        </w:tc>
        <w:tc>
          <w:tcPr>
            <w:tcW w:w="101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76" w:right="0" w:firstLine="0"/>
              <w:jc w:val="left"/>
            </w:pPr>
            <w:r>
              <w:rPr>
                <w:b/>
                <w:sz w:val="14"/>
              </w:rPr>
              <w:t xml:space="preserve">175.774,25 </w:t>
            </w:r>
          </w:p>
        </w:tc>
        <w:tc>
          <w:tcPr>
            <w:tcW w:w="94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4" w:right="0" w:firstLine="0"/>
            </w:pPr>
            <w:r>
              <w:rPr>
                <w:b/>
                <w:sz w:val="14"/>
              </w:rPr>
              <w:t xml:space="preserve">191.261,28 </w:t>
            </w:r>
          </w:p>
        </w:tc>
        <w:tc>
          <w:tcPr>
            <w:tcW w:w="110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175.774,25 </w:t>
            </w:r>
          </w:p>
        </w:tc>
        <w:tc>
          <w:tcPr>
            <w:tcW w:w="11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191.261,28 </w:t>
            </w:r>
          </w:p>
        </w:tc>
      </w:tr>
    </w:tbl>
    <w:p w:rsidR="0038037D" w:rsidRDefault="004E467D">
      <w:pPr>
        <w:spacing w:after="210" w:line="259" w:lineRule="auto"/>
        <w:ind w:left="1766" w:right="0" w:firstLine="0"/>
        <w:jc w:val="left"/>
      </w:pPr>
      <w:r>
        <w:t xml:space="preserve"> </w:t>
      </w:r>
    </w:p>
    <w:p w:rsidR="0038037D" w:rsidRDefault="004E467D">
      <w:pPr>
        <w:ind w:left="1043" w:right="410" w:firstLine="708"/>
      </w:pPr>
      <w:r>
        <w:t xml:space="preserve">El concepto de </w:t>
      </w:r>
      <w:r>
        <w:rPr>
          <w:b/>
        </w:rPr>
        <w:t xml:space="preserve">“Créditos, derivados y otros” </w:t>
      </w:r>
      <w:r>
        <w:t xml:space="preserve">corresponde básicamente a cuentas a cobrar de clientes, así como anticipos y préstamos a corto plazo al personal con vencimiento inferior a un año, habiéndose valorado a su valor razonable que en este caso es el nominal. El importe al cierre del ejercicio </w:t>
      </w:r>
      <w:r>
        <w:t xml:space="preserve">por correcciones por deterioro de saldos deudores es de 19.404,24 euros, no produciéndose durante el ejercicio ni cobro ni provisión de clientes morosos. </w:t>
      </w:r>
    </w:p>
    <w:p w:rsidR="0038037D" w:rsidRDefault="004E467D">
      <w:pPr>
        <w:spacing w:after="101" w:line="259" w:lineRule="auto"/>
        <w:ind w:left="1766" w:right="0" w:firstLine="0"/>
        <w:jc w:val="left"/>
      </w:pPr>
      <w:r>
        <w:rPr>
          <w:rFonts w:ascii="Calibri" w:eastAsia="Calibri" w:hAnsi="Calibri" w:cs="Calibri"/>
          <w:color w:val="FF0000"/>
        </w:rPr>
        <w:t xml:space="preserve"> </w:t>
      </w:r>
    </w:p>
    <w:p w:rsidR="0038037D" w:rsidRDefault="004E467D">
      <w:pPr>
        <w:spacing w:line="259" w:lineRule="auto"/>
        <w:ind w:left="1053" w:right="410"/>
      </w:pPr>
      <w:r>
        <w:t xml:space="preserve">Detalle de las partidas que integran el epígrafe </w:t>
      </w:r>
      <w:r>
        <w:rPr>
          <w:b/>
        </w:rPr>
        <w:t>“Créditos, derivados y otros”</w:t>
      </w:r>
      <w:r>
        <w:t xml:space="preserve">:  </w:t>
      </w:r>
    </w:p>
    <w:p w:rsidR="0038037D" w:rsidRDefault="004E467D">
      <w:pPr>
        <w:spacing w:after="0" w:line="259" w:lineRule="auto"/>
        <w:ind w:left="1058" w:right="0" w:firstLine="0"/>
        <w:jc w:val="left"/>
      </w:pPr>
      <w:r>
        <w:t xml:space="preserve"> </w:t>
      </w:r>
    </w:p>
    <w:tbl>
      <w:tblPr>
        <w:tblStyle w:val="TableGrid"/>
        <w:tblW w:w="7108" w:type="dxa"/>
        <w:tblInd w:w="1760" w:type="dxa"/>
        <w:tblCellMar>
          <w:top w:w="77" w:type="dxa"/>
          <w:left w:w="68" w:type="dxa"/>
          <w:bottom w:w="0" w:type="dxa"/>
          <w:right w:w="26" w:type="dxa"/>
        </w:tblCellMar>
        <w:tblLook w:val="04A0" w:firstRow="1" w:lastRow="0" w:firstColumn="1" w:lastColumn="0" w:noHBand="0" w:noVBand="1"/>
      </w:tblPr>
      <w:tblGrid>
        <w:gridCol w:w="4268"/>
        <w:gridCol w:w="1411"/>
        <w:gridCol w:w="1428"/>
      </w:tblGrid>
      <w:tr w:rsidR="0038037D">
        <w:trPr>
          <w:trHeight w:val="271"/>
        </w:trPr>
        <w:tc>
          <w:tcPr>
            <w:tcW w:w="4268"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left"/>
            </w:pPr>
            <w:r>
              <w:rPr>
                <w:b/>
                <w:sz w:val="14"/>
              </w:rPr>
              <w:t xml:space="preserve">III. Deudores comerciales y otras cuentas a cobrar </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5" w:firstLine="0"/>
              <w:jc w:val="center"/>
            </w:pPr>
            <w:r>
              <w:rPr>
                <w:b/>
                <w:sz w:val="14"/>
              </w:rPr>
              <w:t xml:space="preserve">Ejercicio 2021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2" w:firstLine="0"/>
              <w:jc w:val="center"/>
            </w:pPr>
            <w:r>
              <w:rPr>
                <w:b/>
                <w:sz w:val="14"/>
              </w:rPr>
              <w:t xml:space="preserve">Ejercicio 2020 </w:t>
            </w:r>
          </w:p>
        </w:tc>
      </w:tr>
      <w:tr w:rsidR="0038037D">
        <w:trPr>
          <w:trHeight w:val="277"/>
        </w:trPr>
        <w:tc>
          <w:tcPr>
            <w:tcW w:w="426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 Clientes por ventas y prestaciones de servicios </w:t>
            </w:r>
          </w:p>
        </w:tc>
        <w:tc>
          <w:tcPr>
            <w:tcW w:w="141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160.751,52 </w:t>
            </w:r>
          </w:p>
        </w:tc>
        <w:tc>
          <w:tcPr>
            <w:tcW w:w="142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181.691,24 </w:t>
            </w:r>
          </w:p>
        </w:tc>
      </w:tr>
      <w:tr w:rsidR="0038037D">
        <w:trPr>
          <w:trHeight w:val="274"/>
        </w:trPr>
        <w:tc>
          <w:tcPr>
            <w:tcW w:w="426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 Deudores varios </w:t>
            </w:r>
          </w:p>
        </w:tc>
        <w:tc>
          <w:tcPr>
            <w:tcW w:w="141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394,13 </w:t>
            </w:r>
          </w:p>
        </w:tc>
        <w:tc>
          <w:tcPr>
            <w:tcW w:w="142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394,13 </w:t>
            </w:r>
          </w:p>
        </w:tc>
      </w:tr>
      <w:tr w:rsidR="0038037D">
        <w:trPr>
          <w:trHeight w:val="274"/>
        </w:trPr>
        <w:tc>
          <w:tcPr>
            <w:tcW w:w="426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Personal </w:t>
            </w:r>
          </w:p>
        </w:tc>
        <w:tc>
          <w:tcPr>
            <w:tcW w:w="141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14.628,60 </w:t>
            </w:r>
          </w:p>
        </w:tc>
        <w:tc>
          <w:tcPr>
            <w:tcW w:w="142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9.175,91 </w:t>
            </w:r>
          </w:p>
        </w:tc>
      </w:tr>
    </w:tbl>
    <w:p w:rsidR="0038037D" w:rsidRDefault="004E467D">
      <w:pPr>
        <w:spacing w:after="210" w:line="259" w:lineRule="auto"/>
        <w:ind w:left="2270" w:right="0" w:firstLine="0"/>
        <w:jc w:val="left"/>
      </w:pPr>
      <w:r>
        <w:t xml:space="preserve"> </w:t>
      </w:r>
    </w:p>
    <w:p w:rsidR="0038037D" w:rsidRDefault="004E467D">
      <w:pPr>
        <w:spacing w:after="0" w:line="259" w:lineRule="auto"/>
        <w:ind w:left="2270" w:right="0" w:firstLine="0"/>
        <w:jc w:val="left"/>
      </w:pPr>
      <w:r>
        <w:t xml:space="preserve"> </w:t>
      </w:r>
    </w:p>
    <w:p w:rsidR="0038037D" w:rsidRDefault="004E467D">
      <w:pPr>
        <w:spacing w:after="210" w:line="259" w:lineRule="auto"/>
        <w:ind w:left="2270" w:right="0" w:firstLine="0"/>
        <w:jc w:val="left"/>
      </w:pPr>
      <w:r>
        <w:t xml:space="preserve"> </w:t>
      </w:r>
    </w:p>
    <w:p w:rsidR="0038037D" w:rsidRDefault="004E467D">
      <w:pPr>
        <w:spacing w:after="210" w:line="259" w:lineRule="auto"/>
        <w:ind w:left="2280" w:right="410"/>
      </w:pPr>
      <w:r>
        <w:t xml:space="preserve">7.1.2 Tesorería y otros activos líquidos equivalentes </w:t>
      </w:r>
    </w:p>
    <w:p w:rsidR="0038037D" w:rsidRDefault="004E467D">
      <w:pPr>
        <w:spacing w:after="90" w:line="259" w:lineRule="auto"/>
        <w:ind w:left="1776" w:right="410"/>
      </w:pPr>
      <w:r>
        <w:t xml:space="preserve">El detalle de las cuentas del epígrafe “tesorería y otros activos líquidos equivalentes” al cierre del </w:t>
      </w:r>
    </w:p>
    <w:p w:rsidR="0038037D" w:rsidRDefault="004E467D">
      <w:pPr>
        <w:spacing w:after="0" w:line="259" w:lineRule="auto"/>
        <w:ind w:left="1053" w:right="410"/>
      </w:pPr>
      <w:r>
        <w:t>ejercicio 2021 y 2020</w:t>
      </w:r>
      <w:r>
        <w:rPr>
          <w:color w:val="0070C0"/>
        </w:rPr>
        <w:t xml:space="preserve"> </w:t>
      </w:r>
      <w:r>
        <w:t xml:space="preserve">es el siguiente: </w:t>
      </w:r>
    </w:p>
    <w:tbl>
      <w:tblPr>
        <w:tblStyle w:val="TableGrid"/>
        <w:tblW w:w="7086" w:type="dxa"/>
        <w:tblInd w:w="1768" w:type="dxa"/>
        <w:tblCellMar>
          <w:top w:w="76" w:type="dxa"/>
          <w:left w:w="68" w:type="dxa"/>
          <w:bottom w:w="0" w:type="dxa"/>
          <w:right w:w="26" w:type="dxa"/>
        </w:tblCellMar>
        <w:tblLook w:val="04A0" w:firstRow="1" w:lastRow="0" w:firstColumn="1" w:lastColumn="0" w:noHBand="0" w:noVBand="1"/>
      </w:tblPr>
      <w:tblGrid>
        <w:gridCol w:w="4120"/>
        <w:gridCol w:w="1414"/>
        <w:gridCol w:w="1553"/>
      </w:tblGrid>
      <w:tr w:rsidR="0038037D">
        <w:trPr>
          <w:trHeight w:val="272"/>
        </w:trPr>
        <w:tc>
          <w:tcPr>
            <w:tcW w:w="4120"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left"/>
            </w:pPr>
            <w:r>
              <w:rPr>
                <w:b/>
                <w:sz w:val="14"/>
              </w:rPr>
              <w:t xml:space="preserve">VII. Efectivo y otros activos líquidos equivalentes </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7" w:firstLine="0"/>
              <w:jc w:val="center"/>
            </w:pPr>
            <w:r>
              <w:rPr>
                <w:b/>
                <w:sz w:val="14"/>
              </w:rPr>
              <w:t>Ejer</w:t>
            </w:r>
            <w:r>
              <w:rPr>
                <w:b/>
                <w:sz w:val="14"/>
              </w:rPr>
              <w:t xml:space="preserve">cicio 2021 </w:t>
            </w:r>
          </w:p>
        </w:tc>
        <w:tc>
          <w:tcPr>
            <w:tcW w:w="1553"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2" w:firstLine="0"/>
              <w:jc w:val="center"/>
            </w:pPr>
            <w:r>
              <w:rPr>
                <w:b/>
                <w:sz w:val="14"/>
              </w:rPr>
              <w:t xml:space="preserve">Ejercicio 2020 </w:t>
            </w:r>
          </w:p>
        </w:tc>
      </w:tr>
      <w:tr w:rsidR="0038037D">
        <w:trPr>
          <w:trHeight w:val="275"/>
        </w:trPr>
        <w:tc>
          <w:tcPr>
            <w:tcW w:w="412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 Tesorería </w:t>
            </w:r>
          </w:p>
        </w:tc>
        <w:tc>
          <w:tcPr>
            <w:tcW w:w="141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214.167,67 </w:t>
            </w:r>
          </w:p>
        </w:tc>
        <w:tc>
          <w:tcPr>
            <w:tcW w:w="155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197.968,86 </w:t>
            </w:r>
          </w:p>
        </w:tc>
      </w:tr>
    </w:tbl>
    <w:p w:rsidR="0038037D" w:rsidRDefault="004E467D">
      <w:pPr>
        <w:spacing w:after="210" w:line="259" w:lineRule="auto"/>
        <w:ind w:left="1058" w:right="0" w:firstLine="0"/>
        <w:jc w:val="left"/>
      </w:pPr>
      <w:r>
        <w:t xml:space="preserve"> </w:t>
      </w:r>
    </w:p>
    <w:p w:rsidR="0038037D" w:rsidRDefault="004E467D">
      <w:pPr>
        <w:spacing w:after="209" w:line="259" w:lineRule="auto"/>
        <w:ind w:right="0"/>
        <w:jc w:val="left"/>
      </w:pPr>
      <w:r>
        <w:rPr>
          <w:u w:val="single" w:color="000000"/>
        </w:rPr>
        <w:t>7.2. Pasivos financieros</w:t>
      </w:r>
      <w:r>
        <w:t xml:space="preserve"> </w:t>
      </w:r>
    </w:p>
    <w:p w:rsidR="0038037D" w:rsidRDefault="004E467D">
      <w:pPr>
        <w:tabs>
          <w:tab w:val="center" w:pos="1261"/>
          <w:tab w:val="center" w:pos="3098"/>
        </w:tabs>
        <w:spacing w:after="214" w:line="259" w:lineRule="auto"/>
        <w:ind w:left="0" w:right="0" w:firstLine="0"/>
        <w:jc w:val="left"/>
      </w:pPr>
      <w:r>
        <w:rPr>
          <w:rFonts w:ascii="Calibri" w:eastAsia="Calibri" w:hAnsi="Calibri" w:cs="Calibri"/>
          <w:sz w:val="22"/>
        </w:rPr>
        <w:tab/>
      </w:r>
      <w:r>
        <w:t>7.2.1</w:t>
      </w:r>
      <w:r>
        <w:rPr>
          <w:rFonts w:ascii="Arial" w:eastAsia="Arial" w:hAnsi="Arial" w:cs="Arial"/>
        </w:rPr>
        <w:t xml:space="preserve"> </w:t>
      </w:r>
      <w:r>
        <w:rPr>
          <w:rFonts w:ascii="Arial" w:eastAsia="Arial" w:hAnsi="Arial" w:cs="Arial"/>
        </w:rPr>
        <w:tab/>
      </w:r>
      <w:r>
        <w:t xml:space="preserve">Pasivos financieros a corto plazo: </w:t>
      </w:r>
    </w:p>
    <w:p w:rsidR="0038037D" w:rsidRDefault="004E467D">
      <w:pPr>
        <w:ind w:left="1053" w:right="410"/>
      </w:pPr>
      <w:r>
        <w:t>Corresponde básicamente a deudas con proveedores, tanto comerciales como de inmovilizado, con acreedores varios, con el personal en concepto de remuneraciones pendientes de pago, todos con vencimiento inferior a un año, habiéndose valorado a valor razonabl</w:t>
      </w:r>
      <w:r>
        <w:t xml:space="preserve">e que en este caso coincide con el valor nominal. El detalle de esta categoría es el siguiente:  </w:t>
      </w:r>
    </w:p>
    <w:p w:rsidR="0038037D" w:rsidRDefault="004E467D">
      <w:pPr>
        <w:spacing w:after="0" w:line="259" w:lineRule="auto"/>
        <w:ind w:left="1058" w:right="0" w:firstLine="0"/>
        <w:jc w:val="left"/>
      </w:pPr>
      <w:r>
        <w:t xml:space="preserve"> </w:t>
      </w:r>
    </w:p>
    <w:tbl>
      <w:tblPr>
        <w:tblStyle w:val="TableGrid"/>
        <w:tblW w:w="7160" w:type="dxa"/>
        <w:tblInd w:w="1730" w:type="dxa"/>
        <w:tblCellMar>
          <w:top w:w="27" w:type="dxa"/>
          <w:left w:w="70" w:type="dxa"/>
          <w:bottom w:w="0" w:type="dxa"/>
          <w:right w:w="25" w:type="dxa"/>
        </w:tblCellMar>
        <w:tblLook w:val="04A0" w:firstRow="1" w:lastRow="0" w:firstColumn="1" w:lastColumn="0" w:noHBand="0" w:noVBand="1"/>
      </w:tblPr>
      <w:tblGrid>
        <w:gridCol w:w="5314"/>
        <w:gridCol w:w="1008"/>
        <w:gridCol w:w="839"/>
      </w:tblGrid>
      <w:tr w:rsidR="0038037D">
        <w:trPr>
          <w:trHeight w:val="396"/>
        </w:trPr>
        <w:tc>
          <w:tcPr>
            <w:tcW w:w="53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0" w:firstLine="0"/>
              <w:jc w:val="left"/>
            </w:pPr>
            <w:r>
              <w:rPr>
                <w:b/>
                <w:sz w:val="14"/>
              </w:rPr>
              <w:t xml:space="preserve">III. Deudas a corto plazo </w:t>
            </w:r>
          </w:p>
        </w:tc>
        <w:tc>
          <w:tcPr>
            <w:tcW w:w="1008"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11" w:line="259" w:lineRule="auto"/>
              <w:ind w:left="0" w:right="45" w:firstLine="0"/>
              <w:jc w:val="center"/>
            </w:pPr>
            <w:r>
              <w:rPr>
                <w:b/>
                <w:sz w:val="14"/>
              </w:rPr>
              <w:t xml:space="preserve">Ejercicio </w:t>
            </w:r>
          </w:p>
          <w:p w:rsidR="0038037D" w:rsidRDefault="004E467D">
            <w:pPr>
              <w:spacing w:after="0" w:line="259" w:lineRule="auto"/>
              <w:ind w:left="0" w:right="50" w:firstLine="0"/>
              <w:jc w:val="center"/>
            </w:pPr>
            <w:r>
              <w:rPr>
                <w:b/>
                <w:sz w:val="14"/>
              </w:rPr>
              <w:t xml:space="preserve">2021 </w:t>
            </w:r>
          </w:p>
        </w:tc>
        <w:tc>
          <w:tcPr>
            <w:tcW w:w="839"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11" w:line="259" w:lineRule="auto"/>
              <w:ind w:left="50" w:right="0" w:firstLine="0"/>
              <w:jc w:val="left"/>
            </w:pPr>
            <w:r>
              <w:rPr>
                <w:b/>
                <w:sz w:val="14"/>
              </w:rPr>
              <w:t xml:space="preserve">Ejercicio </w:t>
            </w:r>
          </w:p>
          <w:p w:rsidR="0038037D" w:rsidRDefault="004E467D">
            <w:pPr>
              <w:spacing w:after="0" w:line="259" w:lineRule="auto"/>
              <w:ind w:left="0" w:right="48" w:firstLine="0"/>
              <w:jc w:val="center"/>
            </w:pPr>
            <w:r>
              <w:rPr>
                <w:b/>
                <w:sz w:val="14"/>
              </w:rPr>
              <w:t xml:space="preserve">2020 </w:t>
            </w:r>
          </w:p>
        </w:tc>
      </w:tr>
      <w:tr w:rsidR="0038037D">
        <w:trPr>
          <w:trHeight w:val="421"/>
        </w:trPr>
        <w:tc>
          <w:tcPr>
            <w:tcW w:w="5314" w:type="dxa"/>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0" w:right="0" w:firstLine="0"/>
              <w:jc w:val="left"/>
            </w:pPr>
            <w:r>
              <w:rPr>
                <w:sz w:val="14"/>
              </w:rPr>
              <w:t xml:space="preserve"> Proveedores de inmovilizado </w:t>
            </w:r>
          </w:p>
        </w:tc>
        <w:tc>
          <w:tcPr>
            <w:tcW w:w="1008" w:type="dxa"/>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0" w:right="43" w:firstLine="0"/>
              <w:jc w:val="right"/>
            </w:pPr>
            <w:r>
              <w:rPr>
                <w:sz w:val="14"/>
              </w:rPr>
              <w:t xml:space="preserve">20.946,46 </w:t>
            </w:r>
          </w:p>
        </w:tc>
        <w:tc>
          <w:tcPr>
            <w:tcW w:w="839" w:type="dxa"/>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0" w:right="42" w:firstLine="0"/>
              <w:jc w:val="right"/>
            </w:pPr>
            <w:r>
              <w:rPr>
                <w:sz w:val="14"/>
              </w:rPr>
              <w:t xml:space="preserve">18.446,39 </w:t>
            </w:r>
          </w:p>
        </w:tc>
      </w:tr>
    </w:tbl>
    <w:p w:rsidR="0038037D" w:rsidRDefault="004E467D">
      <w:pPr>
        <w:spacing w:after="0" w:line="259" w:lineRule="auto"/>
        <w:ind w:left="1058" w:right="0" w:firstLine="0"/>
        <w:jc w:val="left"/>
      </w:pPr>
      <w:r>
        <w:t xml:space="preserve"> </w:t>
      </w:r>
    </w:p>
    <w:tbl>
      <w:tblPr>
        <w:tblStyle w:val="TableGrid"/>
        <w:tblW w:w="7128" w:type="dxa"/>
        <w:tblInd w:w="1768" w:type="dxa"/>
        <w:tblCellMar>
          <w:top w:w="29" w:type="dxa"/>
          <w:left w:w="68" w:type="dxa"/>
          <w:bottom w:w="0" w:type="dxa"/>
          <w:right w:w="25" w:type="dxa"/>
        </w:tblCellMar>
        <w:tblLook w:val="04A0" w:firstRow="1" w:lastRow="0" w:firstColumn="1" w:lastColumn="0" w:noHBand="0" w:noVBand="1"/>
      </w:tblPr>
      <w:tblGrid>
        <w:gridCol w:w="5281"/>
        <w:gridCol w:w="1008"/>
        <w:gridCol w:w="839"/>
      </w:tblGrid>
      <w:tr w:rsidR="0038037D">
        <w:trPr>
          <w:trHeight w:val="346"/>
        </w:trPr>
        <w:tc>
          <w:tcPr>
            <w:tcW w:w="5281"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left"/>
            </w:pPr>
            <w:r>
              <w:rPr>
                <w:b/>
                <w:sz w:val="14"/>
              </w:rPr>
              <w:t xml:space="preserve">V. Acreedores comerciales y otras cuentas a pagar </w:t>
            </w:r>
          </w:p>
        </w:tc>
        <w:tc>
          <w:tcPr>
            <w:tcW w:w="1008"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Ejercicio 2021 </w:t>
            </w:r>
          </w:p>
        </w:tc>
        <w:tc>
          <w:tcPr>
            <w:tcW w:w="839"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Ejercicio 2020 </w:t>
            </w:r>
          </w:p>
        </w:tc>
      </w:tr>
      <w:tr w:rsidR="0038037D">
        <w:trPr>
          <w:trHeight w:val="275"/>
        </w:trPr>
        <w:tc>
          <w:tcPr>
            <w:tcW w:w="528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 Proveedores </w:t>
            </w:r>
          </w:p>
        </w:tc>
        <w:tc>
          <w:tcPr>
            <w:tcW w:w="100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373.817,54 </w:t>
            </w:r>
          </w:p>
        </w:tc>
        <w:tc>
          <w:tcPr>
            <w:tcW w:w="83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6" w:right="0" w:firstLine="0"/>
              <w:jc w:val="left"/>
            </w:pPr>
            <w:r>
              <w:rPr>
                <w:sz w:val="14"/>
              </w:rPr>
              <w:t xml:space="preserve">436.886,55 </w:t>
            </w:r>
          </w:p>
        </w:tc>
      </w:tr>
      <w:tr w:rsidR="0038037D">
        <w:trPr>
          <w:trHeight w:val="274"/>
        </w:trPr>
        <w:tc>
          <w:tcPr>
            <w:tcW w:w="528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 Acreedores varios </w:t>
            </w:r>
          </w:p>
        </w:tc>
        <w:tc>
          <w:tcPr>
            <w:tcW w:w="100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11.955,24 </w:t>
            </w:r>
          </w:p>
        </w:tc>
        <w:tc>
          <w:tcPr>
            <w:tcW w:w="83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11.889,56 </w:t>
            </w:r>
          </w:p>
        </w:tc>
      </w:tr>
      <w:tr w:rsidR="0038037D">
        <w:trPr>
          <w:trHeight w:val="276"/>
        </w:trPr>
        <w:tc>
          <w:tcPr>
            <w:tcW w:w="528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 Personal (remuneraciones pendientes de pago) </w:t>
            </w:r>
          </w:p>
        </w:tc>
        <w:tc>
          <w:tcPr>
            <w:tcW w:w="100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6.915,42 </w:t>
            </w:r>
          </w:p>
        </w:tc>
        <w:tc>
          <w:tcPr>
            <w:tcW w:w="83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0,00 </w:t>
            </w:r>
          </w:p>
        </w:tc>
      </w:tr>
    </w:tbl>
    <w:p w:rsidR="0038037D" w:rsidRDefault="004E467D">
      <w:pPr>
        <w:spacing w:after="207" w:line="259" w:lineRule="auto"/>
        <w:ind w:left="1766" w:right="0" w:firstLine="0"/>
        <w:jc w:val="left"/>
      </w:pPr>
      <w:r>
        <w:t xml:space="preserve"> </w:t>
      </w:r>
    </w:p>
    <w:p w:rsidR="0038037D" w:rsidRDefault="004E467D">
      <w:pPr>
        <w:spacing w:after="0"/>
        <w:ind w:left="1043" w:right="410" w:firstLine="708"/>
      </w:pPr>
      <w:r>
        <w:t xml:space="preserve">En el ejercicio la sociedad devenga resultados financieros derivados de sus activos y pasivos financieros por valor de 268,70 euros de gastos, en 2020 los gastos ascendieron a 261,63 euros. </w:t>
      </w:r>
      <w:r>
        <w:rPr>
          <w:color w:val="FF0000"/>
        </w:rPr>
        <w:t xml:space="preserve"> </w:t>
      </w:r>
    </w:p>
    <w:p w:rsidR="0038037D" w:rsidRDefault="004E467D">
      <w:pPr>
        <w:spacing w:after="76" w:line="259" w:lineRule="auto"/>
        <w:ind w:left="1046" w:right="0" w:firstLine="0"/>
        <w:jc w:val="left"/>
      </w:pPr>
      <w:r>
        <w:rPr>
          <w:sz w:val="19"/>
        </w:rPr>
        <w:t xml:space="preserve"> </w:t>
      </w:r>
    </w:p>
    <w:p w:rsidR="0038037D" w:rsidRDefault="004E467D">
      <w:pPr>
        <w:spacing w:after="197" w:line="259" w:lineRule="auto"/>
        <w:ind w:left="1056" w:right="0"/>
        <w:jc w:val="left"/>
      </w:pPr>
      <w:r>
        <w:rPr>
          <w:sz w:val="19"/>
          <w:u w:val="single" w:color="000000"/>
        </w:rPr>
        <w:t>Clasificación por vencimientos</w:t>
      </w:r>
      <w:r>
        <w:rPr>
          <w:sz w:val="19"/>
        </w:rPr>
        <w:t xml:space="preserve"> </w:t>
      </w:r>
    </w:p>
    <w:p w:rsidR="0038037D" w:rsidRDefault="004E467D">
      <w:pPr>
        <w:ind w:left="1043" w:right="410" w:firstLine="708"/>
      </w:pPr>
      <w:r>
        <w:t>Las clasificaciones por vencim</w:t>
      </w:r>
      <w:r>
        <w:t xml:space="preserve">iento de los activos y pasivos financieros de la Sociedad, de los importes que venzan en cada uno de los siguientes años al cierre del ejercicio y hasta su último vencimiento, se detallan en los siguientes cuadros: </w:t>
      </w:r>
    </w:p>
    <w:p w:rsidR="0038037D" w:rsidRDefault="004E467D">
      <w:pPr>
        <w:spacing w:after="210" w:line="259" w:lineRule="auto"/>
        <w:ind w:left="1766" w:right="0" w:firstLine="0"/>
        <w:jc w:val="left"/>
      </w:pPr>
      <w:r>
        <w:t xml:space="preserve"> </w:t>
      </w:r>
    </w:p>
    <w:p w:rsidR="0038037D" w:rsidRDefault="004E467D">
      <w:pPr>
        <w:spacing w:after="210" w:line="259" w:lineRule="auto"/>
        <w:ind w:left="1766" w:right="0" w:firstLine="0"/>
        <w:jc w:val="left"/>
      </w:pPr>
      <w:r>
        <w:t xml:space="preserve"> </w:t>
      </w:r>
    </w:p>
    <w:p w:rsidR="0038037D" w:rsidRDefault="004E467D">
      <w:pPr>
        <w:spacing w:after="207" w:line="259" w:lineRule="auto"/>
        <w:ind w:left="1766" w:right="0" w:firstLine="0"/>
        <w:jc w:val="left"/>
      </w:pPr>
      <w:r>
        <w:t xml:space="preserve"> </w:t>
      </w:r>
    </w:p>
    <w:p w:rsidR="0038037D" w:rsidRDefault="004E467D">
      <w:pPr>
        <w:spacing w:after="0" w:line="259" w:lineRule="auto"/>
        <w:ind w:left="1766" w:right="0" w:firstLine="0"/>
        <w:jc w:val="left"/>
      </w:pPr>
      <w:r>
        <w:t xml:space="preserve"> </w:t>
      </w:r>
    </w:p>
    <w:p w:rsidR="0038037D" w:rsidRDefault="004E467D">
      <w:pPr>
        <w:spacing w:after="210" w:line="259" w:lineRule="auto"/>
        <w:ind w:left="1766" w:right="0" w:firstLine="0"/>
        <w:jc w:val="left"/>
      </w:pPr>
      <w:r>
        <w:t xml:space="preserve"> </w:t>
      </w:r>
    </w:p>
    <w:p w:rsidR="0038037D" w:rsidRDefault="004E467D">
      <w:pPr>
        <w:spacing w:after="0" w:line="259" w:lineRule="auto"/>
        <w:ind w:left="1761" w:right="0"/>
        <w:jc w:val="left"/>
      </w:pPr>
      <w:r>
        <w:rPr>
          <w:u w:val="single" w:color="000000"/>
        </w:rPr>
        <w:t>Activos financieros</w:t>
      </w:r>
      <w:r>
        <w:t xml:space="preserve"> </w:t>
      </w:r>
    </w:p>
    <w:tbl>
      <w:tblPr>
        <w:tblStyle w:val="TableGrid"/>
        <w:tblW w:w="9114" w:type="dxa"/>
        <w:tblInd w:w="775" w:type="dxa"/>
        <w:tblCellMar>
          <w:top w:w="78" w:type="dxa"/>
          <w:left w:w="0" w:type="dxa"/>
          <w:bottom w:w="0" w:type="dxa"/>
          <w:right w:w="0" w:type="dxa"/>
        </w:tblCellMar>
        <w:tblLook w:val="04A0" w:firstRow="1" w:lastRow="0" w:firstColumn="1" w:lastColumn="0" w:noHBand="0" w:noVBand="1"/>
      </w:tblPr>
      <w:tblGrid>
        <w:gridCol w:w="3712"/>
        <w:gridCol w:w="1037"/>
        <w:gridCol w:w="587"/>
        <w:gridCol w:w="576"/>
        <w:gridCol w:w="586"/>
        <w:gridCol w:w="574"/>
        <w:gridCol w:w="883"/>
        <w:gridCol w:w="1160"/>
      </w:tblGrid>
      <w:tr w:rsidR="0038037D">
        <w:trPr>
          <w:trHeight w:val="284"/>
        </w:trPr>
        <w:tc>
          <w:tcPr>
            <w:tcW w:w="3712" w:type="dxa"/>
            <w:vMerge w:val="restart"/>
            <w:tcBorders>
              <w:top w:val="nil"/>
              <w:left w:val="nil"/>
              <w:bottom w:val="single" w:sz="4" w:space="0" w:color="000000"/>
              <w:right w:val="single" w:sz="4" w:space="0" w:color="000000"/>
            </w:tcBorders>
          </w:tcPr>
          <w:p w:rsidR="0038037D" w:rsidRDefault="004E467D">
            <w:pPr>
              <w:spacing w:after="83" w:line="259" w:lineRule="auto"/>
              <w:ind w:left="69" w:right="0" w:firstLine="0"/>
              <w:jc w:val="left"/>
            </w:pPr>
            <w:r>
              <w:rPr>
                <w:rFonts w:ascii="Arial" w:eastAsia="Arial" w:hAnsi="Arial" w:cs="Arial"/>
                <w:sz w:val="16"/>
              </w:rPr>
              <w:t xml:space="preserve">  </w:t>
            </w:r>
            <w:r>
              <w:rPr>
                <w:rFonts w:ascii="Arial" w:eastAsia="Arial" w:hAnsi="Arial" w:cs="Arial"/>
                <w:sz w:val="16"/>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16"/>
              </w:rPr>
              <w:t xml:space="preserve">  </w:t>
            </w:r>
          </w:p>
          <w:p w:rsidR="0038037D" w:rsidRDefault="004E467D">
            <w:pPr>
              <w:spacing w:after="0" w:line="259" w:lineRule="auto"/>
              <w:ind w:left="69" w:right="0" w:firstLine="0"/>
              <w:jc w:val="left"/>
            </w:pPr>
            <w:r>
              <w:rPr>
                <w:rFonts w:ascii="Arial" w:eastAsia="Arial" w:hAnsi="Arial" w:cs="Arial"/>
                <w:sz w:val="16"/>
              </w:rPr>
              <w:t xml:space="preserve">  </w:t>
            </w:r>
            <w:r>
              <w:rPr>
                <w:rFonts w:ascii="Arial" w:eastAsia="Arial" w:hAnsi="Arial" w:cs="Arial"/>
                <w:sz w:val="16"/>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16"/>
              </w:rPr>
              <w:t xml:space="preserve">  </w:t>
            </w:r>
          </w:p>
        </w:tc>
        <w:tc>
          <w:tcPr>
            <w:tcW w:w="1037" w:type="dxa"/>
            <w:tcBorders>
              <w:top w:val="single" w:sz="4" w:space="0" w:color="000000"/>
              <w:left w:val="single" w:sz="4" w:space="0" w:color="000000"/>
              <w:bottom w:val="single" w:sz="4" w:space="0" w:color="000000"/>
              <w:right w:val="nil"/>
            </w:tcBorders>
            <w:shd w:val="clear" w:color="auto" w:fill="D9D9D9"/>
          </w:tcPr>
          <w:p w:rsidR="0038037D" w:rsidRDefault="0038037D">
            <w:pPr>
              <w:spacing w:after="160" w:line="259" w:lineRule="auto"/>
              <w:ind w:left="0" w:right="0" w:firstLine="0"/>
              <w:jc w:val="left"/>
            </w:pPr>
          </w:p>
        </w:tc>
        <w:tc>
          <w:tcPr>
            <w:tcW w:w="587" w:type="dxa"/>
            <w:tcBorders>
              <w:top w:val="single" w:sz="4" w:space="0" w:color="000000"/>
              <w:left w:val="nil"/>
              <w:bottom w:val="single" w:sz="4" w:space="0" w:color="000000"/>
              <w:right w:val="nil"/>
            </w:tcBorders>
            <w:shd w:val="clear" w:color="auto" w:fill="D9D9D9"/>
          </w:tcPr>
          <w:p w:rsidR="0038037D" w:rsidRDefault="0038037D">
            <w:pPr>
              <w:spacing w:after="160" w:line="259" w:lineRule="auto"/>
              <w:ind w:left="0" w:right="0" w:firstLine="0"/>
              <w:jc w:val="left"/>
            </w:pPr>
          </w:p>
        </w:tc>
        <w:tc>
          <w:tcPr>
            <w:tcW w:w="1735" w:type="dxa"/>
            <w:gridSpan w:val="3"/>
            <w:tcBorders>
              <w:top w:val="single" w:sz="4" w:space="0" w:color="000000"/>
              <w:left w:val="nil"/>
              <w:bottom w:val="single" w:sz="4" w:space="0" w:color="000000"/>
              <w:right w:val="nil"/>
            </w:tcBorders>
            <w:shd w:val="clear" w:color="auto" w:fill="D9D9D9"/>
          </w:tcPr>
          <w:p w:rsidR="0038037D" w:rsidRDefault="004E467D">
            <w:pPr>
              <w:spacing w:after="0" w:line="259" w:lineRule="auto"/>
              <w:ind w:left="0" w:right="0" w:firstLine="0"/>
              <w:jc w:val="right"/>
            </w:pPr>
            <w:r>
              <w:rPr>
                <w:b/>
                <w:sz w:val="14"/>
              </w:rPr>
              <w:t>Vencimiento en año</w:t>
            </w:r>
          </w:p>
        </w:tc>
        <w:tc>
          <w:tcPr>
            <w:tcW w:w="883" w:type="dxa"/>
            <w:tcBorders>
              <w:top w:val="single" w:sz="4" w:space="0" w:color="000000"/>
              <w:left w:val="nil"/>
              <w:bottom w:val="single" w:sz="4" w:space="0" w:color="000000"/>
              <w:right w:val="nil"/>
            </w:tcBorders>
            <w:shd w:val="clear" w:color="auto" w:fill="D9D9D9"/>
          </w:tcPr>
          <w:p w:rsidR="0038037D" w:rsidRDefault="004E467D">
            <w:pPr>
              <w:spacing w:after="0" w:line="259" w:lineRule="auto"/>
              <w:ind w:left="0" w:right="0" w:firstLine="0"/>
              <w:jc w:val="left"/>
            </w:pPr>
            <w:r>
              <w:rPr>
                <w:b/>
                <w:sz w:val="14"/>
              </w:rPr>
              <w:t xml:space="preserve">s </w:t>
            </w:r>
          </w:p>
        </w:tc>
        <w:tc>
          <w:tcPr>
            <w:tcW w:w="1160" w:type="dxa"/>
            <w:tcBorders>
              <w:top w:val="single" w:sz="4" w:space="0" w:color="000000"/>
              <w:left w:val="nil"/>
              <w:bottom w:val="single" w:sz="4" w:space="0" w:color="000000"/>
              <w:right w:val="single" w:sz="4" w:space="0" w:color="000000"/>
            </w:tcBorders>
            <w:shd w:val="clear" w:color="auto" w:fill="D9D9D9"/>
          </w:tcPr>
          <w:p w:rsidR="0038037D" w:rsidRDefault="0038037D">
            <w:pPr>
              <w:spacing w:after="160" w:line="259" w:lineRule="auto"/>
              <w:ind w:left="0" w:right="0" w:firstLine="0"/>
              <w:jc w:val="left"/>
            </w:pPr>
          </w:p>
        </w:tc>
      </w:tr>
      <w:tr w:rsidR="0038037D">
        <w:trPr>
          <w:trHeight w:val="284"/>
        </w:trPr>
        <w:tc>
          <w:tcPr>
            <w:tcW w:w="0" w:type="auto"/>
            <w:vMerge/>
            <w:tcBorders>
              <w:top w:val="nil"/>
              <w:left w:val="nil"/>
              <w:bottom w:val="single" w:sz="4" w:space="0" w:color="000000"/>
              <w:right w:val="single" w:sz="4" w:space="0" w:color="000000"/>
            </w:tcBorders>
          </w:tcPr>
          <w:p w:rsidR="0038037D" w:rsidRDefault="0038037D">
            <w:pPr>
              <w:spacing w:after="160" w:line="259" w:lineRule="auto"/>
              <w:ind w:left="0" w:right="0" w:firstLine="0"/>
              <w:jc w:val="left"/>
            </w:pPr>
          </w:p>
        </w:tc>
        <w:tc>
          <w:tcPr>
            <w:tcW w:w="1037"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5" w:firstLine="0"/>
              <w:jc w:val="center"/>
            </w:pPr>
            <w:r>
              <w:rPr>
                <w:b/>
                <w:sz w:val="14"/>
              </w:rPr>
              <w:t xml:space="preserve">1 </w:t>
            </w:r>
          </w:p>
        </w:tc>
        <w:tc>
          <w:tcPr>
            <w:tcW w:w="587"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1" w:firstLine="0"/>
              <w:jc w:val="center"/>
            </w:pPr>
            <w:r>
              <w:rPr>
                <w:b/>
                <w:sz w:val="14"/>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2" w:firstLine="0"/>
              <w:jc w:val="center"/>
            </w:pPr>
            <w:r>
              <w:rPr>
                <w:b/>
                <w:sz w:val="14"/>
              </w:rPr>
              <w:t xml:space="preserve">3 </w:t>
            </w:r>
          </w:p>
        </w:tc>
        <w:tc>
          <w:tcPr>
            <w:tcW w:w="586"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2" w:firstLine="0"/>
              <w:jc w:val="center"/>
            </w:pPr>
            <w:r>
              <w:rPr>
                <w:b/>
                <w:sz w:val="14"/>
              </w:rPr>
              <w:t xml:space="preserve">4 </w:t>
            </w:r>
          </w:p>
        </w:tc>
        <w:tc>
          <w:tcPr>
            <w:tcW w:w="57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5 </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129" w:right="0" w:firstLine="0"/>
              <w:jc w:val="left"/>
            </w:pPr>
            <w:r>
              <w:rPr>
                <w:b/>
                <w:sz w:val="14"/>
              </w:rPr>
              <w:t xml:space="preserve">Más de 5 </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2" w:right="0" w:firstLine="0"/>
              <w:jc w:val="center"/>
            </w:pPr>
            <w:r>
              <w:rPr>
                <w:b/>
                <w:sz w:val="14"/>
              </w:rPr>
              <w:t xml:space="preserve">TOTAL </w:t>
            </w:r>
          </w:p>
        </w:tc>
      </w:tr>
      <w:tr w:rsidR="0038037D">
        <w:trPr>
          <w:trHeight w:val="287"/>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69" w:right="0" w:firstLine="0"/>
              <w:jc w:val="left"/>
            </w:pPr>
            <w:r>
              <w:rPr>
                <w:b/>
                <w:sz w:val="14"/>
              </w:rPr>
              <w:t xml:space="preserve">Deudores comerciales y otras cuentas a cobrar </w:t>
            </w:r>
          </w:p>
        </w:tc>
        <w:tc>
          <w:tcPr>
            <w:tcW w:w="103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3" w:firstLine="0"/>
              <w:jc w:val="right"/>
            </w:pPr>
            <w:r>
              <w:rPr>
                <w:b/>
                <w:sz w:val="14"/>
              </w:rPr>
              <w:t xml:space="preserve">175.774,25 </w:t>
            </w:r>
          </w:p>
        </w:tc>
        <w:tc>
          <w:tcPr>
            <w:tcW w:w="58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2" w:firstLine="0"/>
              <w:jc w:val="right"/>
            </w:pPr>
            <w:r>
              <w:rPr>
                <w:b/>
                <w:sz w:val="14"/>
              </w:rPr>
              <w:t xml:space="preserve">0,00 </w:t>
            </w:r>
          </w:p>
        </w:tc>
        <w:tc>
          <w:tcPr>
            <w:tcW w:w="5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2" w:firstLine="0"/>
              <w:jc w:val="right"/>
            </w:pPr>
            <w:r>
              <w:rPr>
                <w:b/>
                <w:sz w:val="14"/>
              </w:rPr>
              <w:t xml:space="preserve">0,00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4" w:firstLine="0"/>
              <w:jc w:val="right"/>
            </w:pPr>
            <w:r>
              <w:rPr>
                <w:b/>
                <w:sz w:val="14"/>
              </w:rPr>
              <w:t xml:space="preserve">0,00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2" w:firstLine="0"/>
              <w:jc w:val="right"/>
            </w:pPr>
            <w:r>
              <w:rPr>
                <w:b/>
                <w:sz w:val="14"/>
              </w:rPr>
              <w:t xml:space="preserve">0,00 </w:t>
            </w:r>
          </w:p>
        </w:tc>
        <w:tc>
          <w:tcPr>
            <w:tcW w:w="88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2" w:firstLine="0"/>
              <w:jc w:val="right"/>
            </w:pPr>
            <w:r>
              <w:rPr>
                <w:b/>
                <w:sz w:val="14"/>
              </w:rPr>
              <w:t xml:space="preserve">0,00 </w:t>
            </w:r>
          </w:p>
        </w:tc>
        <w:tc>
          <w:tcPr>
            <w:tcW w:w="116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0" w:firstLine="0"/>
              <w:jc w:val="right"/>
            </w:pPr>
            <w:r>
              <w:rPr>
                <w:b/>
                <w:sz w:val="14"/>
              </w:rPr>
              <w:t xml:space="preserve">175.774,25 </w:t>
            </w:r>
          </w:p>
        </w:tc>
      </w:tr>
      <w:tr w:rsidR="0038037D">
        <w:trPr>
          <w:trHeight w:val="276"/>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69" w:right="0" w:firstLine="0"/>
              <w:jc w:val="left"/>
            </w:pPr>
            <w:r>
              <w:rPr>
                <w:sz w:val="14"/>
              </w:rPr>
              <w:t xml:space="preserve">      Clientes por ventas y prestación de servicios </w:t>
            </w:r>
          </w:p>
        </w:tc>
        <w:tc>
          <w:tcPr>
            <w:tcW w:w="103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9" w:firstLine="0"/>
              <w:jc w:val="right"/>
            </w:pPr>
            <w:r>
              <w:rPr>
                <w:sz w:val="14"/>
              </w:rPr>
              <w:t xml:space="preserve">160.751,52 </w:t>
            </w:r>
          </w:p>
        </w:tc>
        <w:tc>
          <w:tcPr>
            <w:tcW w:w="58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8" w:firstLine="0"/>
              <w:jc w:val="right"/>
            </w:pPr>
            <w:r>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6" w:firstLine="0"/>
              <w:jc w:val="right"/>
            </w:pPr>
            <w:r>
              <w:rPr>
                <w:sz w:val="14"/>
              </w:rPr>
              <w:t xml:space="preserve">160.751,52 </w:t>
            </w:r>
          </w:p>
        </w:tc>
      </w:tr>
      <w:tr w:rsidR="0038037D">
        <w:trPr>
          <w:trHeight w:val="274"/>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69" w:right="0" w:firstLine="0"/>
              <w:jc w:val="left"/>
            </w:pPr>
            <w:r>
              <w:rPr>
                <w:sz w:val="14"/>
              </w:rPr>
              <w:t xml:space="preserve">      Deudores varios </w:t>
            </w:r>
          </w:p>
        </w:tc>
        <w:tc>
          <w:tcPr>
            <w:tcW w:w="103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9" w:firstLine="0"/>
              <w:jc w:val="right"/>
            </w:pPr>
            <w:r>
              <w:rPr>
                <w:sz w:val="14"/>
              </w:rPr>
              <w:t xml:space="preserve">394,13 </w:t>
            </w:r>
          </w:p>
        </w:tc>
        <w:tc>
          <w:tcPr>
            <w:tcW w:w="58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8" w:firstLine="0"/>
              <w:jc w:val="right"/>
            </w:pPr>
            <w:r>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6" w:firstLine="0"/>
              <w:jc w:val="right"/>
            </w:pPr>
            <w:r>
              <w:rPr>
                <w:sz w:val="14"/>
              </w:rPr>
              <w:t xml:space="preserve">394,13 </w:t>
            </w:r>
          </w:p>
        </w:tc>
      </w:tr>
      <w:tr w:rsidR="0038037D">
        <w:trPr>
          <w:trHeight w:val="286"/>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69" w:right="0" w:firstLine="0"/>
              <w:jc w:val="left"/>
            </w:pPr>
            <w:r>
              <w:rPr>
                <w:sz w:val="14"/>
              </w:rPr>
              <w:t xml:space="preserve">      Personal </w:t>
            </w:r>
          </w:p>
        </w:tc>
        <w:tc>
          <w:tcPr>
            <w:tcW w:w="103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9" w:firstLine="0"/>
              <w:jc w:val="right"/>
            </w:pPr>
            <w:r>
              <w:rPr>
                <w:sz w:val="14"/>
              </w:rPr>
              <w:t xml:space="preserve">14.628,60 </w:t>
            </w:r>
          </w:p>
        </w:tc>
        <w:tc>
          <w:tcPr>
            <w:tcW w:w="58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8" w:firstLine="0"/>
              <w:jc w:val="right"/>
            </w:pPr>
            <w:r>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6" w:firstLine="0"/>
              <w:jc w:val="right"/>
            </w:pPr>
            <w:r>
              <w:rPr>
                <w:sz w:val="1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6" w:firstLine="0"/>
              <w:jc w:val="right"/>
            </w:pPr>
            <w:r>
              <w:rPr>
                <w:sz w:val="14"/>
              </w:rPr>
              <w:t xml:space="preserve">14.628,60 </w:t>
            </w:r>
          </w:p>
        </w:tc>
      </w:tr>
      <w:tr w:rsidR="0038037D">
        <w:trPr>
          <w:trHeight w:val="286"/>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69" w:right="0" w:firstLine="0"/>
              <w:jc w:val="left"/>
            </w:pPr>
            <w:r>
              <w:rPr>
                <w:b/>
                <w:sz w:val="14"/>
              </w:rPr>
              <w:t xml:space="preserve">TOTAL </w:t>
            </w:r>
          </w:p>
        </w:tc>
        <w:tc>
          <w:tcPr>
            <w:tcW w:w="103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3" w:firstLine="0"/>
              <w:jc w:val="right"/>
            </w:pPr>
            <w:r>
              <w:rPr>
                <w:b/>
                <w:sz w:val="14"/>
              </w:rPr>
              <w:t xml:space="preserve">175.774,25 </w:t>
            </w:r>
          </w:p>
        </w:tc>
        <w:tc>
          <w:tcPr>
            <w:tcW w:w="58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2" w:firstLine="0"/>
              <w:jc w:val="right"/>
            </w:pPr>
            <w:r>
              <w:rPr>
                <w:b/>
                <w:sz w:val="14"/>
              </w:rPr>
              <w:t xml:space="preserve">0,00 </w:t>
            </w:r>
          </w:p>
        </w:tc>
        <w:tc>
          <w:tcPr>
            <w:tcW w:w="57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2" w:firstLine="0"/>
              <w:jc w:val="right"/>
            </w:pPr>
            <w:r>
              <w:rPr>
                <w:b/>
                <w:sz w:val="14"/>
              </w:rPr>
              <w:t xml:space="preserve">0,00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4" w:firstLine="0"/>
              <w:jc w:val="right"/>
            </w:pPr>
            <w:r>
              <w:rPr>
                <w:b/>
                <w:sz w:val="14"/>
              </w:rPr>
              <w:t xml:space="preserve">0,00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2" w:firstLine="0"/>
              <w:jc w:val="right"/>
            </w:pPr>
            <w:r>
              <w:rPr>
                <w:b/>
                <w:sz w:val="14"/>
              </w:rPr>
              <w:t xml:space="preserve">0,00 </w:t>
            </w:r>
          </w:p>
        </w:tc>
        <w:tc>
          <w:tcPr>
            <w:tcW w:w="88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2" w:firstLine="0"/>
              <w:jc w:val="right"/>
            </w:pPr>
            <w:r>
              <w:rPr>
                <w:b/>
                <w:sz w:val="14"/>
              </w:rPr>
              <w:t xml:space="preserve">0,00 </w:t>
            </w:r>
          </w:p>
        </w:tc>
        <w:tc>
          <w:tcPr>
            <w:tcW w:w="116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70" w:firstLine="0"/>
              <w:jc w:val="right"/>
            </w:pPr>
            <w:r>
              <w:rPr>
                <w:b/>
                <w:sz w:val="14"/>
              </w:rPr>
              <w:t xml:space="preserve">175.774,25 </w:t>
            </w:r>
          </w:p>
        </w:tc>
      </w:tr>
    </w:tbl>
    <w:p w:rsidR="0038037D" w:rsidRDefault="004E467D">
      <w:pPr>
        <w:spacing w:after="210" w:line="259" w:lineRule="auto"/>
        <w:ind w:left="1766" w:right="0" w:firstLine="0"/>
        <w:jc w:val="left"/>
      </w:pPr>
      <w:r>
        <w:t xml:space="preserve"> </w:t>
      </w:r>
    </w:p>
    <w:p w:rsidR="0038037D" w:rsidRDefault="004E467D">
      <w:pPr>
        <w:spacing w:after="0" w:line="259" w:lineRule="auto"/>
        <w:ind w:left="1761" w:right="0"/>
        <w:jc w:val="left"/>
      </w:pPr>
      <w:r>
        <w:rPr>
          <w:u w:val="single" w:color="000000"/>
        </w:rPr>
        <w:t>Pasivos financieros</w:t>
      </w:r>
      <w:r>
        <w:t xml:space="preserve"> </w:t>
      </w:r>
    </w:p>
    <w:tbl>
      <w:tblPr>
        <w:tblStyle w:val="TableGrid"/>
        <w:tblW w:w="9114" w:type="dxa"/>
        <w:tblInd w:w="775" w:type="dxa"/>
        <w:tblCellMar>
          <w:top w:w="78" w:type="dxa"/>
          <w:left w:w="0" w:type="dxa"/>
          <w:bottom w:w="4" w:type="dxa"/>
          <w:right w:w="8" w:type="dxa"/>
        </w:tblCellMar>
        <w:tblLook w:val="04A0" w:firstRow="1" w:lastRow="0" w:firstColumn="1" w:lastColumn="0" w:noHBand="0" w:noVBand="1"/>
      </w:tblPr>
      <w:tblGrid>
        <w:gridCol w:w="3712"/>
        <w:gridCol w:w="1045"/>
        <w:gridCol w:w="582"/>
        <w:gridCol w:w="580"/>
        <w:gridCol w:w="586"/>
        <w:gridCol w:w="574"/>
        <w:gridCol w:w="864"/>
        <w:gridCol w:w="1172"/>
      </w:tblGrid>
      <w:tr w:rsidR="0038037D">
        <w:trPr>
          <w:trHeight w:val="284"/>
        </w:trPr>
        <w:tc>
          <w:tcPr>
            <w:tcW w:w="3712" w:type="dxa"/>
            <w:vMerge w:val="restart"/>
            <w:tcBorders>
              <w:top w:val="nil"/>
              <w:left w:val="nil"/>
              <w:bottom w:val="single" w:sz="4" w:space="0" w:color="000000"/>
              <w:right w:val="single" w:sz="4" w:space="0" w:color="000000"/>
            </w:tcBorders>
            <w:vAlign w:val="bottom"/>
          </w:tcPr>
          <w:p w:rsidR="0038037D" w:rsidRDefault="004E467D">
            <w:pPr>
              <w:spacing w:after="108" w:line="259" w:lineRule="auto"/>
              <w:ind w:left="70" w:right="0" w:firstLine="0"/>
              <w:jc w:val="left"/>
            </w:pPr>
            <w:r>
              <w:rPr>
                <w:sz w:val="14"/>
              </w:rPr>
              <w:t xml:space="preserve">  </w:t>
            </w:r>
            <w:r>
              <w:rPr>
                <w:sz w:val="14"/>
              </w:rPr>
              <w:tab/>
              <w:t xml:space="preserve">  </w:t>
            </w:r>
            <w:r>
              <w:rPr>
                <w:sz w:val="14"/>
              </w:rPr>
              <w:tab/>
              <w:t xml:space="preserve">  </w:t>
            </w:r>
            <w:r>
              <w:rPr>
                <w:sz w:val="14"/>
              </w:rPr>
              <w:tab/>
              <w:t xml:space="preserve">  </w:t>
            </w:r>
          </w:p>
          <w:p w:rsidR="0038037D" w:rsidRDefault="004E467D">
            <w:pPr>
              <w:spacing w:after="0" w:line="259" w:lineRule="auto"/>
              <w:ind w:left="70" w:right="0" w:firstLine="0"/>
              <w:jc w:val="left"/>
            </w:pPr>
            <w:r>
              <w:rPr>
                <w:sz w:val="14"/>
              </w:rPr>
              <w:t xml:space="preserve">  </w:t>
            </w:r>
            <w:r>
              <w:rPr>
                <w:sz w:val="14"/>
              </w:rPr>
              <w:tab/>
              <w:t xml:space="preserve">  </w:t>
            </w:r>
            <w:r>
              <w:rPr>
                <w:sz w:val="14"/>
              </w:rPr>
              <w:tab/>
              <w:t xml:space="preserve">  </w:t>
            </w:r>
            <w:r>
              <w:rPr>
                <w:sz w:val="14"/>
              </w:rPr>
              <w:tab/>
              <w:t xml:space="preserve">  </w:t>
            </w:r>
          </w:p>
        </w:tc>
        <w:tc>
          <w:tcPr>
            <w:tcW w:w="1045" w:type="dxa"/>
            <w:tcBorders>
              <w:top w:val="single" w:sz="4" w:space="0" w:color="000000"/>
              <w:left w:val="single" w:sz="4" w:space="0" w:color="000000"/>
              <w:bottom w:val="single" w:sz="4" w:space="0" w:color="000000"/>
              <w:right w:val="nil"/>
            </w:tcBorders>
            <w:shd w:val="clear" w:color="auto" w:fill="D9D9D9"/>
          </w:tcPr>
          <w:p w:rsidR="0038037D" w:rsidRDefault="0038037D">
            <w:pPr>
              <w:spacing w:after="160" w:line="259" w:lineRule="auto"/>
              <w:ind w:left="0" w:right="0" w:firstLine="0"/>
              <w:jc w:val="left"/>
            </w:pPr>
          </w:p>
        </w:tc>
        <w:tc>
          <w:tcPr>
            <w:tcW w:w="582" w:type="dxa"/>
            <w:tcBorders>
              <w:top w:val="single" w:sz="4" w:space="0" w:color="000000"/>
              <w:left w:val="nil"/>
              <w:bottom w:val="single" w:sz="4" w:space="0" w:color="000000"/>
              <w:right w:val="nil"/>
            </w:tcBorders>
            <w:shd w:val="clear" w:color="auto" w:fill="D9D9D9"/>
          </w:tcPr>
          <w:p w:rsidR="0038037D" w:rsidRDefault="0038037D">
            <w:pPr>
              <w:spacing w:after="160" w:line="259" w:lineRule="auto"/>
              <w:ind w:left="0" w:right="0" w:firstLine="0"/>
              <w:jc w:val="left"/>
            </w:pPr>
          </w:p>
        </w:tc>
        <w:tc>
          <w:tcPr>
            <w:tcW w:w="1739" w:type="dxa"/>
            <w:gridSpan w:val="3"/>
            <w:tcBorders>
              <w:top w:val="single" w:sz="4" w:space="0" w:color="000000"/>
              <w:left w:val="nil"/>
              <w:bottom w:val="single" w:sz="4" w:space="0" w:color="000000"/>
              <w:right w:val="nil"/>
            </w:tcBorders>
            <w:shd w:val="clear" w:color="auto" w:fill="D9D9D9"/>
          </w:tcPr>
          <w:p w:rsidR="0038037D" w:rsidRDefault="004E467D">
            <w:pPr>
              <w:spacing w:after="0" w:line="259" w:lineRule="auto"/>
              <w:ind w:left="0" w:right="0" w:firstLine="0"/>
              <w:jc w:val="right"/>
            </w:pPr>
            <w:r>
              <w:rPr>
                <w:b/>
                <w:sz w:val="14"/>
              </w:rPr>
              <w:t>Vencimiento en año</w:t>
            </w:r>
          </w:p>
        </w:tc>
        <w:tc>
          <w:tcPr>
            <w:tcW w:w="864" w:type="dxa"/>
            <w:tcBorders>
              <w:top w:val="single" w:sz="4" w:space="0" w:color="000000"/>
              <w:left w:val="nil"/>
              <w:bottom w:val="single" w:sz="4" w:space="0" w:color="000000"/>
              <w:right w:val="nil"/>
            </w:tcBorders>
            <w:shd w:val="clear" w:color="auto" w:fill="D9D9D9"/>
          </w:tcPr>
          <w:p w:rsidR="0038037D" w:rsidRDefault="004E467D">
            <w:pPr>
              <w:spacing w:after="0" w:line="259" w:lineRule="auto"/>
              <w:ind w:left="-7" w:right="0" w:firstLine="0"/>
              <w:jc w:val="left"/>
            </w:pPr>
            <w:r>
              <w:rPr>
                <w:b/>
                <w:sz w:val="14"/>
              </w:rPr>
              <w:t xml:space="preserve">s </w:t>
            </w:r>
          </w:p>
        </w:tc>
        <w:tc>
          <w:tcPr>
            <w:tcW w:w="1172" w:type="dxa"/>
            <w:tcBorders>
              <w:top w:val="single" w:sz="4" w:space="0" w:color="000000"/>
              <w:left w:val="nil"/>
              <w:bottom w:val="single" w:sz="4" w:space="0" w:color="000000"/>
              <w:right w:val="single" w:sz="4" w:space="0" w:color="000000"/>
            </w:tcBorders>
            <w:shd w:val="clear" w:color="auto" w:fill="D9D9D9"/>
          </w:tcPr>
          <w:p w:rsidR="0038037D" w:rsidRDefault="0038037D">
            <w:pPr>
              <w:spacing w:after="160" w:line="259" w:lineRule="auto"/>
              <w:ind w:left="0" w:right="0" w:firstLine="0"/>
              <w:jc w:val="left"/>
            </w:pPr>
          </w:p>
        </w:tc>
      </w:tr>
      <w:tr w:rsidR="0038037D">
        <w:trPr>
          <w:trHeight w:val="284"/>
        </w:trPr>
        <w:tc>
          <w:tcPr>
            <w:tcW w:w="0" w:type="auto"/>
            <w:vMerge/>
            <w:tcBorders>
              <w:top w:val="nil"/>
              <w:left w:val="nil"/>
              <w:bottom w:val="single" w:sz="4" w:space="0" w:color="000000"/>
              <w:right w:val="single" w:sz="4" w:space="0" w:color="000000"/>
            </w:tcBorders>
          </w:tcPr>
          <w:p w:rsidR="0038037D" w:rsidRDefault="0038037D">
            <w:pPr>
              <w:spacing w:after="160" w:line="259" w:lineRule="auto"/>
              <w:ind w:left="0" w:right="0" w:firstLine="0"/>
              <w:jc w:val="left"/>
            </w:pPr>
          </w:p>
        </w:tc>
        <w:tc>
          <w:tcPr>
            <w:tcW w:w="104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4" w:right="0" w:firstLine="0"/>
              <w:jc w:val="center"/>
            </w:pPr>
            <w:r>
              <w:rPr>
                <w:b/>
                <w:sz w:val="14"/>
              </w:rPr>
              <w:t xml:space="preserve">1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4" w:right="0" w:firstLine="0"/>
              <w:jc w:val="center"/>
            </w:pPr>
            <w:r>
              <w:rPr>
                <w:b/>
                <w:sz w:val="14"/>
              </w:rPr>
              <w:t xml:space="preserve">2 </w:t>
            </w:r>
          </w:p>
        </w:tc>
        <w:tc>
          <w:tcPr>
            <w:tcW w:w="580"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9" w:right="0" w:firstLine="0"/>
              <w:jc w:val="center"/>
            </w:pPr>
            <w:r>
              <w:rPr>
                <w:b/>
                <w:sz w:val="14"/>
              </w:rPr>
              <w:t xml:space="preserve">3 </w:t>
            </w:r>
          </w:p>
        </w:tc>
        <w:tc>
          <w:tcPr>
            <w:tcW w:w="586"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5" w:right="0" w:firstLine="0"/>
              <w:jc w:val="center"/>
            </w:pPr>
            <w:r>
              <w:rPr>
                <w:b/>
                <w:sz w:val="14"/>
              </w:rPr>
              <w:t xml:space="preserve">4 </w:t>
            </w:r>
          </w:p>
        </w:tc>
        <w:tc>
          <w:tcPr>
            <w:tcW w:w="57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7" w:right="0" w:firstLine="0"/>
              <w:jc w:val="center"/>
            </w:pPr>
            <w:r>
              <w:rPr>
                <w:b/>
                <w:sz w:val="14"/>
              </w:rPr>
              <w:t xml:space="preserve">5 </w:t>
            </w:r>
          </w:p>
        </w:tc>
        <w:tc>
          <w:tcPr>
            <w:tcW w:w="86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120" w:right="0" w:firstLine="0"/>
              <w:jc w:val="left"/>
            </w:pPr>
            <w:r>
              <w:rPr>
                <w:b/>
                <w:sz w:val="14"/>
              </w:rPr>
              <w:t xml:space="preserve">Más de 5 </w:t>
            </w:r>
          </w:p>
        </w:tc>
        <w:tc>
          <w:tcPr>
            <w:tcW w:w="1172"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7" w:right="0" w:firstLine="0"/>
              <w:jc w:val="center"/>
            </w:pPr>
            <w:r>
              <w:rPr>
                <w:b/>
                <w:sz w:val="14"/>
              </w:rPr>
              <w:t xml:space="preserve">TOTAL </w:t>
            </w:r>
          </w:p>
        </w:tc>
      </w:tr>
      <w:tr w:rsidR="0038037D">
        <w:trPr>
          <w:trHeight w:val="287"/>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70" w:right="0" w:firstLine="0"/>
              <w:jc w:val="left"/>
            </w:pPr>
            <w:r>
              <w:rPr>
                <w:b/>
                <w:sz w:val="14"/>
              </w:rPr>
              <w:t xml:space="preserve">Deudas </w:t>
            </w:r>
          </w:p>
        </w:tc>
        <w:tc>
          <w:tcPr>
            <w:tcW w:w="10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4" w:firstLine="0"/>
              <w:jc w:val="right"/>
            </w:pPr>
            <w:r>
              <w:rPr>
                <w:b/>
                <w:sz w:val="14"/>
              </w:rPr>
              <w:t xml:space="preserve">20.946,46 </w:t>
            </w:r>
          </w:p>
        </w:tc>
        <w:tc>
          <w:tcPr>
            <w:tcW w:w="5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6" w:firstLine="0"/>
              <w:jc w:val="right"/>
            </w:pPr>
            <w:r>
              <w:rPr>
                <w:b/>
                <w:sz w:val="14"/>
              </w:rPr>
              <w:t xml:space="preserve">0,00 </w:t>
            </w:r>
          </w:p>
        </w:tc>
        <w:tc>
          <w:tcPr>
            <w:tcW w:w="58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b/>
                <w:sz w:val="14"/>
              </w:rPr>
              <w:t xml:space="preserve">0,00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b/>
                <w:sz w:val="14"/>
              </w:rPr>
              <w:t xml:space="preserve">0,00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b/>
                <w:sz w:val="14"/>
              </w:rPr>
              <w:t xml:space="preserve">0,00 </w:t>
            </w:r>
          </w:p>
        </w:tc>
        <w:tc>
          <w:tcPr>
            <w:tcW w:w="86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b/>
                <w:sz w:val="14"/>
              </w:rPr>
              <w:t xml:space="preserve">0,00 </w:t>
            </w:r>
          </w:p>
        </w:tc>
        <w:tc>
          <w:tcPr>
            <w:tcW w:w="117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3" w:firstLine="0"/>
              <w:jc w:val="right"/>
            </w:pPr>
            <w:r>
              <w:rPr>
                <w:b/>
                <w:sz w:val="14"/>
              </w:rPr>
              <w:t xml:space="preserve">20.946,46 </w:t>
            </w:r>
          </w:p>
        </w:tc>
      </w:tr>
      <w:tr w:rsidR="0038037D">
        <w:trPr>
          <w:trHeight w:val="286"/>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70" w:right="0" w:firstLine="0"/>
              <w:jc w:val="left"/>
            </w:pPr>
            <w:r>
              <w:rPr>
                <w:sz w:val="14"/>
              </w:rPr>
              <w:t xml:space="preserve">     Otros pasivos financieros </w:t>
            </w:r>
          </w:p>
        </w:tc>
        <w:tc>
          <w:tcPr>
            <w:tcW w:w="10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0" w:firstLine="0"/>
              <w:jc w:val="right"/>
            </w:pPr>
            <w:r>
              <w:rPr>
                <w:sz w:val="14"/>
              </w:rPr>
              <w:t xml:space="preserve">20.946,46 </w:t>
            </w:r>
          </w:p>
        </w:tc>
        <w:tc>
          <w:tcPr>
            <w:tcW w:w="5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0" w:firstLine="0"/>
              <w:jc w:val="right"/>
            </w:pPr>
            <w:r>
              <w:rPr>
                <w:sz w:val="1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1" w:firstLine="0"/>
              <w:jc w:val="right"/>
            </w:pPr>
            <w:r>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59" w:firstLine="0"/>
              <w:jc w:val="right"/>
            </w:pPr>
            <w:r>
              <w:rPr>
                <w:sz w:val="14"/>
              </w:rPr>
              <w:t xml:space="preserve">20.946,46 </w:t>
            </w:r>
          </w:p>
        </w:tc>
      </w:tr>
      <w:tr w:rsidR="0038037D">
        <w:trPr>
          <w:trHeight w:val="288"/>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70" w:right="0" w:firstLine="0"/>
              <w:jc w:val="left"/>
            </w:pPr>
            <w:r>
              <w:rPr>
                <w:b/>
                <w:sz w:val="14"/>
              </w:rPr>
              <w:t xml:space="preserve">Acreedores comerciales y otras cuentas a pagar </w:t>
            </w:r>
          </w:p>
        </w:tc>
        <w:tc>
          <w:tcPr>
            <w:tcW w:w="10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4" w:firstLine="0"/>
              <w:jc w:val="right"/>
            </w:pPr>
            <w:r>
              <w:rPr>
                <w:b/>
                <w:sz w:val="14"/>
              </w:rPr>
              <w:t xml:space="preserve">392.688,20 </w:t>
            </w:r>
          </w:p>
        </w:tc>
        <w:tc>
          <w:tcPr>
            <w:tcW w:w="5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6" w:firstLine="0"/>
              <w:jc w:val="right"/>
            </w:pPr>
            <w:r>
              <w:rPr>
                <w:b/>
                <w:sz w:val="14"/>
              </w:rPr>
              <w:t xml:space="preserve">0,00 </w:t>
            </w:r>
          </w:p>
        </w:tc>
        <w:tc>
          <w:tcPr>
            <w:tcW w:w="58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b/>
                <w:sz w:val="14"/>
              </w:rPr>
              <w:t xml:space="preserve">0,00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b/>
                <w:sz w:val="14"/>
              </w:rPr>
              <w:t xml:space="preserve">0,00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b/>
                <w:sz w:val="14"/>
              </w:rPr>
              <w:t xml:space="preserve">0,00 </w:t>
            </w:r>
          </w:p>
        </w:tc>
        <w:tc>
          <w:tcPr>
            <w:tcW w:w="86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b/>
                <w:sz w:val="14"/>
              </w:rPr>
              <w:t xml:space="preserve">0,00 </w:t>
            </w:r>
          </w:p>
        </w:tc>
        <w:tc>
          <w:tcPr>
            <w:tcW w:w="117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3" w:firstLine="0"/>
              <w:jc w:val="right"/>
            </w:pPr>
            <w:r>
              <w:rPr>
                <w:b/>
                <w:sz w:val="14"/>
              </w:rPr>
              <w:t xml:space="preserve">392.688,20 </w:t>
            </w:r>
          </w:p>
        </w:tc>
      </w:tr>
      <w:tr w:rsidR="0038037D">
        <w:trPr>
          <w:trHeight w:val="274"/>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70" w:right="0" w:firstLine="0"/>
              <w:jc w:val="left"/>
            </w:pPr>
            <w:r>
              <w:rPr>
                <w:sz w:val="14"/>
              </w:rPr>
              <w:t xml:space="preserve">      Proveedores </w:t>
            </w:r>
          </w:p>
        </w:tc>
        <w:tc>
          <w:tcPr>
            <w:tcW w:w="10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0" w:firstLine="0"/>
              <w:jc w:val="right"/>
            </w:pPr>
            <w:r>
              <w:rPr>
                <w:sz w:val="14"/>
              </w:rPr>
              <w:t xml:space="preserve">373.817,54 </w:t>
            </w:r>
          </w:p>
        </w:tc>
        <w:tc>
          <w:tcPr>
            <w:tcW w:w="5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0" w:firstLine="0"/>
              <w:jc w:val="right"/>
            </w:pPr>
            <w:r>
              <w:rPr>
                <w:sz w:val="1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1" w:firstLine="0"/>
              <w:jc w:val="right"/>
            </w:pPr>
            <w:r>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59" w:firstLine="0"/>
              <w:jc w:val="right"/>
            </w:pPr>
            <w:r>
              <w:rPr>
                <w:sz w:val="14"/>
              </w:rPr>
              <w:t xml:space="preserve">373.817,54 </w:t>
            </w:r>
          </w:p>
        </w:tc>
      </w:tr>
      <w:tr w:rsidR="0038037D">
        <w:trPr>
          <w:trHeight w:val="274"/>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70" w:right="0" w:firstLine="0"/>
              <w:jc w:val="left"/>
            </w:pPr>
            <w:r>
              <w:rPr>
                <w:sz w:val="14"/>
              </w:rPr>
              <w:t xml:space="preserve">      Acreedores varios </w:t>
            </w:r>
          </w:p>
        </w:tc>
        <w:tc>
          <w:tcPr>
            <w:tcW w:w="10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0" w:firstLine="0"/>
              <w:jc w:val="right"/>
            </w:pPr>
            <w:r>
              <w:rPr>
                <w:sz w:val="14"/>
              </w:rPr>
              <w:t xml:space="preserve">11.955,24 </w:t>
            </w:r>
          </w:p>
        </w:tc>
        <w:tc>
          <w:tcPr>
            <w:tcW w:w="5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0" w:firstLine="0"/>
              <w:jc w:val="right"/>
            </w:pPr>
            <w:r>
              <w:rPr>
                <w:sz w:val="1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1" w:firstLine="0"/>
              <w:jc w:val="right"/>
            </w:pPr>
            <w:r>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59" w:firstLine="0"/>
              <w:jc w:val="right"/>
            </w:pPr>
            <w:r>
              <w:rPr>
                <w:sz w:val="14"/>
              </w:rPr>
              <w:t xml:space="preserve">11.955,24 </w:t>
            </w:r>
          </w:p>
        </w:tc>
      </w:tr>
      <w:tr w:rsidR="0038037D">
        <w:trPr>
          <w:trHeight w:val="274"/>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70" w:right="0" w:firstLine="0"/>
              <w:jc w:val="left"/>
            </w:pPr>
            <w:r>
              <w:rPr>
                <w:sz w:val="14"/>
              </w:rPr>
              <w:t xml:space="preserve">      Remuneraciones pendientes de pago </w:t>
            </w:r>
          </w:p>
        </w:tc>
        <w:tc>
          <w:tcPr>
            <w:tcW w:w="10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0" w:firstLine="0"/>
              <w:jc w:val="right"/>
            </w:pPr>
            <w:r>
              <w:rPr>
                <w:sz w:val="14"/>
              </w:rPr>
              <w:t xml:space="preserve">6.915,42 </w:t>
            </w:r>
          </w:p>
        </w:tc>
        <w:tc>
          <w:tcPr>
            <w:tcW w:w="5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0" w:firstLine="0"/>
              <w:jc w:val="right"/>
            </w:pPr>
            <w:r>
              <w:rPr>
                <w:sz w:val="1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21" w:firstLine="0"/>
              <w:jc w:val="right"/>
            </w:pPr>
            <w:r>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9" w:firstLine="0"/>
              <w:jc w:val="right"/>
            </w:pPr>
            <w:r>
              <w:rPr>
                <w:sz w:val="14"/>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59" w:firstLine="0"/>
              <w:jc w:val="right"/>
            </w:pPr>
            <w:r>
              <w:rPr>
                <w:sz w:val="14"/>
              </w:rPr>
              <w:t xml:space="preserve">6.915,42 </w:t>
            </w:r>
          </w:p>
        </w:tc>
      </w:tr>
      <w:tr w:rsidR="0038037D">
        <w:trPr>
          <w:trHeight w:val="286"/>
        </w:trPr>
        <w:tc>
          <w:tcPr>
            <w:tcW w:w="371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70" w:right="0" w:firstLine="0"/>
              <w:jc w:val="left"/>
            </w:pPr>
            <w:r>
              <w:rPr>
                <w:b/>
                <w:sz w:val="14"/>
              </w:rPr>
              <w:t xml:space="preserve">TOTAL </w:t>
            </w:r>
          </w:p>
        </w:tc>
        <w:tc>
          <w:tcPr>
            <w:tcW w:w="10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4" w:firstLine="0"/>
              <w:jc w:val="right"/>
            </w:pPr>
            <w:r>
              <w:rPr>
                <w:b/>
                <w:sz w:val="14"/>
              </w:rPr>
              <w:t xml:space="preserve">413.634,66 </w:t>
            </w:r>
          </w:p>
        </w:tc>
        <w:tc>
          <w:tcPr>
            <w:tcW w:w="5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6" w:firstLine="0"/>
              <w:jc w:val="right"/>
            </w:pPr>
            <w:r>
              <w:rPr>
                <w:b/>
                <w:sz w:val="14"/>
              </w:rPr>
              <w:t xml:space="preserve">0,00 </w:t>
            </w:r>
          </w:p>
        </w:tc>
        <w:tc>
          <w:tcPr>
            <w:tcW w:w="58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b/>
                <w:sz w:val="14"/>
              </w:rPr>
              <w:t xml:space="preserve">0,00 </w:t>
            </w:r>
          </w:p>
        </w:tc>
        <w:tc>
          <w:tcPr>
            <w:tcW w:w="586"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7" w:firstLine="0"/>
              <w:jc w:val="right"/>
            </w:pPr>
            <w:r>
              <w:rPr>
                <w:b/>
                <w:sz w:val="14"/>
              </w:rPr>
              <w:t xml:space="preserve">0,00 </w:t>
            </w:r>
          </w:p>
        </w:tc>
        <w:tc>
          <w:tcPr>
            <w:tcW w:w="5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b/>
                <w:sz w:val="14"/>
              </w:rPr>
              <w:t xml:space="preserve">0,00 </w:t>
            </w:r>
          </w:p>
        </w:tc>
        <w:tc>
          <w:tcPr>
            <w:tcW w:w="86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right"/>
            </w:pPr>
            <w:r>
              <w:rPr>
                <w:b/>
                <w:sz w:val="14"/>
              </w:rPr>
              <w:t xml:space="preserve">0,00 </w:t>
            </w:r>
          </w:p>
        </w:tc>
        <w:tc>
          <w:tcPr>
            <w:tcW w:w="117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3" w:firstLine="0"/>
              <w:jc w:val="right"/>
            </w:pPr>
            <w:r>
              <w:rPr>
                <w:b/>
                <w:sz w:val="14"/>
              </w:rPr>
              <w:t xml:space="preserve">413.634,66 </w:t>
            </w:r>
          </w:p>
        </w:tc>
      </w:tr>
    </w:tbl>
    <w:p w:rsidR="0038037D" w:rsidRDefault="004E467D">
      <w:pPr>
        <w:spacing w:after="450" w:line="259" w:lineRule="auto"/>
        <w:ind w:left="1766" w:right="0" w:firstLine="0"/>
        <w:jc w:val="left"/>
      </w:pPr>
      <w:r>
        <w:t xml:space="preserve"> </w:t>
      </w:r>
    </w:p>
    <w:p w:rsidR="0038037D" w:rsidRDefault="004E467D">
      <w:pPr>
        <w:pStyle w:val="Heading1"/>
        <w:spacing w:after="210"/>
        <w:ind w:left="1053" w:right="71"/>
      </w:pPr>
      <w:r>
        <w:t xml:space="preserve">8. Fondos Propios </w:t>
      </w:r>
    </w:p>
    <w:p w:rsidR="0038037D" w:rsidRDefault="004E467D">
      <w:pPr>
        <w:spacing w:after="90" w:line="259" w:lineRule="auto"/>
        <w:ind w:left="1776" w:right="410"/>
      </w:pPr>
      <w:r>
        <w:t xml:space="preserve">El capital social asciende a 3.006,00 euros. El 100% del capital social de la entidad se encuentra </w:t>
      </w:r>
    </w:p>
    <w:p w:rsidR="0038037D" w:rsidRDefault="004E467D">
      <w:pPr>
        <w:spacing w:after="90" w:line="259" w:lineRule="auto"/>
        <w:ind w:left="1053" w:right="410"/>
      </w:pPr>
      <w:r>
        <w:t xml:space="preserve">suscrito por el Excmo. Cabildo Insular de Gran Canaria. </w:t>
      </w:r>
    </w:p>
    <w:p w:rsidR="0038037D" w:rsidRDefault="004E467D">
      <w:pPr>
        <w:ind w:left="1043" w:right="410" w:firstLine="708"/>
      </w:pPr>
      <w:r>
        <w:t xml:space="preserve">No existen circunstancias específicas a la libre disponibilidad de las reservas con la excepción de la reserva legal atendiendo a lo establecido en la ley de sociedades de capital y la correspondiente a la Reserva para Inversiones en Canarias.  </w:t>
      </w:r>
    </w:p>
    <w:p w:rsidR="0038037D" w:rsidRDefault="004E467D">
      <w:pPr>
        <w:spacing w:after="90" w:line="259" w:lineRule="auto"/>
        <w:ind w:left="1748" w:right="410"/>
      </w:pPr>
      <w:r>
        <w:t xml:space="preserve"> La sociedad no posee acciones propias en su poder.  </w:t>
      </w:r>
    </w:p>
    <w:p w:rsidR="0038037D" w:rsidRDefault="004E467D">
      <w:pPr>
        <w:spacing w:after="209" w:line="259" w:lineRule="auto"/>
        <w:ind w:left="1761" w:right="0"/>
        <w:jc w:val="left"/>
      </w:pPr>
      <w:r>
        <w:rPr>
          <w:u w:val="single" w:color="000000"/>
        </w:rPr>
        <w:t>Aportación de socios:</w:t>
      </w:r>
      <w:r>
        <w:t xml:space="preserve">  </w:t>
      </w:r>
    </w:p>
    <w:p w:rsidR="0038037D" w:rsidRDefault="004E467D">
      <w:pPr>
        <w:ind w:left="1043" w:right="410" w:firstLine="708"/>
      </w:pPr>
      <w:r>
        <w:t>En referencia a los mencionado en el apartado 4.9, el patrimonio neto de la entidad registra las aportaciones que hasta la fecha el socio único de la entidad, Excmo. Cabildo de G</w:t>
      </w:r>
      <w:r>
        <w:t xml:space="preserve">ran Canaria, ha aportado en compensación de los déficits surgidos en los ejercicios anteriores, con el fin de mantener dichas aportaciones el principio de estabilidad y sostenibilidad financiera de la mercantil. </w:t>
      </w:r>
    </w:p>
    <w:p w:rsidR="0038037D" w:rsidRDefault="004E467D">
      <w:pPr>
        <w:spacing w:after="90" w:line="259" w:lineRule="auto"/>
        <w:ind w:left="1776" w:right="410"/>
      </w:pPr>
      <w:r>
        <w:t>Se detallan a continuación las circunstanci</w:t>
      </w:r>
      <w:r>
        <w:t xml:space="preserve">as específicas relativas a aportaciones realizadas por los </w:t>
      </w:r>
    </w:p>
    <w:p w:rsidR="0038037D" w:rsidRDefault="004E467D">
      <w:pPr>
        <w:spacing w:line="259" w:lineRule="auto"/>
        <w:ind w:left="1053" w:right="410"/>
      </w:pPr>
      <w:r>
        <w:t xml:space="preserve">socios/propietarios: </w:t>
      </w:r>
    </w:p>
    <w:p w:rsidR="0038037D" w:rsidRDefault="004E467D">
      <w:pPr>
        <w:numPr>
          <w:ilvl w:val="0"/>
          <w:numId w:val="11"/>
        </w:numPr>
        <w:ind w:right="410" w:hanging="360"/>
      </w:pPr>
      <w:r>
        <w:t>Con fecha diciembre de 2021, el socio único, Excmo. Cabildo Insular de Gran Canaria, autoriza y compromete obligación de transferir importe de 16.174,14 euros, para hacer fre</w:t>
      </w:r>
      <w:r>
        <w:t xml:space="preserve">nte al déficit de explotación surgida en el ejercicio 2020. Con fecha 8 de febrero de 2022 se recibe en cuenta bancaria de la sociedad el importe de 16.174,14 euros, antes mencionado. </w:t>
      </w:r>
    </w:p>
    <w:p w:rsidR="0038037D" w:rsidRDefault="004E467D">
      <w:pPr>
        <w:numPr>
          <w:ilvl w:val="0"/>
          <w:numId w:val="11"/>
        </w:numPr>
        <w:spacing w:after="358"/>
        <w:ind w:right="410" w:hanging="360"/>
      </w:pPr>
      <w:r>
        <w:t xml:space="preserve">Con fecha diciembre de 2020, el socio único, Excmo. Cabildo Insular de </w:t>
      </w:r>
      <w:r>
        <w:t>Gran Canaria, autoriza y compromete obligación de transferir importe de 102.927,27 euros, para hacer frente al déficit de explotación surgida en el ejercicio 2019. Con fecha 20 de enero de 2021 se recibe en cuenta bancaria de la sociedad el importe de 102.</w:t>
      </w:r>
      <w:r>
        <w:t xml:space="preserve">927,27 euros, antes mencionado. </w:t>
      </w:r>
    </w:p>
    <w:p w:rsidR="0038037D" w:rsidRDefault="004E467D">
      <w:pPr>
        <w:numPr>
          <w:ilvl w:val="0"/>
          <w:numId w:val="12"/>
        </w:numPr>
        <w:spacing w:after="104" w:line="259" w:lineRule="auto"/>
        <w:ind w:right="71" w:hanging="567"/>
        <w:jc w:val="left"/>
      </w:pPr>
      <w:r>
        <w:rPr>
          <w:b/>
        </w:rPr>
        <w:t xml:space="preserve">Situación fiscal. </w:t>
      </w:r>
    </w:p>
    <w:p w:rsidR="0038037D" w:rsidRDefault="004E467D">
      <w:pPr>
        <w:numPr>
          <w:ilvl w:val="1"/>
          <w:numId w:val="12"/>
        </w:numPr>
        <w:spacing w:after="210" w:line="259" w:lineRule="auto"/>
        <w:ind w:right="410" w:firstLine="566"/>
      </w:pPr>
      <w:r>
        <w:t xml:space="preserve">El desglose del gasto por impuesto sobre sociedades es el siguiente: </w:t>
      </w:r>
    </w:p>
    <w:p w:rsidR="0038037D" w:rsidRDefault="004E467D">
      <w:pPr>
        <w:spacing w:after="0" w:line="259" w:lineRule="auto"/>
        <w:ind w:left="1635" w:right="0"/>
        <w:jc w:val="left"/>
      </w:pPr>
      <w:r>
        <w:rPr>
          <w:u w:val="single" w:color="000000"/>
        </w:rPr>
        <w:t>Saldos corrientes</w:t>
      </w:r>
      <w:r>
        <w:t xml:space="preserve">: </w:t>
      </w:r>
    </w:p>
    <w:tbl>
      <w:tblPr>
        <w:tblStyle w:val="TableGrid"/>
        <w:tblW w:w="7417" w:type="dxa"/>
        <w:tblInd w:w="1601" w:type="dxa"/>
        <w:tblCellMar>
          <w:top w:w="92" w:type="dxa"/>
          <w:left w:w="70" w:type="dxa"/>
          <w:bottom w:w="0" w:type="dxa"/>
          <w:right w:w="30" w:type="dxa"/>
        </w:tblCellMar>
        <w:tblLook w:val="04A0" w:firstRow="1" w:lastRow="0" w:firstColumn="1" w:lastColumn="0" w:noHBand="0" w:noVBand="1"/>
      </w:tblPr>
      <w:tblGrid>
        <w:gridCol w:w="4082"/>
        <w:gridCol w:w="1655"/>
        <w:gridCol w:w="1680"/>
      </w:tblGrid>
      <w:tr w:rsidR="0038037D">
        <w:trPr>
          <w:trHeight w:val="290"/>
        </w:trPr>
        <w:tc>
          <w:tcPr>
            <w:tcW w:w="4082" w:type="dxa"/>
            <w:tcBorders>
              <w:top w:val="nil"/>
              <w:left w:val="nil"/>
              <w:bottom w:val="single" w:sz="8" w:space="0" w:color="000000"/>
              <w:right w:val="single" w:sz="8" w:space="0" w:color="000000"/>
            </w:tcBorders>
          </w:tcPr>
          <w:p w:rsidR="0038037D" w:rsidRDefault="004E467D">
            <w:pPr>
              <w:spacing w:after="0" w:line="259" w:lineRule="auto"/>
              <w:ind w:left="0" w:right="0" w:firstLine="0"/>
              <w:jc w:val="lef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t xml:space="preserve">  </w:t>
            </w:r>
          </w:p>
        </w:tc>
        <w:tc>
          <w:tcPr>
            <w:tcW w:w="1655" w:type="dxa"/>
            <w:tcBorders>
              <w:top w:val="single" w:sz="8" w:space="0" w:color="000000"/>
              <w:left w:val="single" w:sz="8" w:space="0" w:color="000000"/>
              <w:bottom w:val="single" w:sz="8" w:space="0" w:color="000000"/>
              <w:right w:val="single" w:sz="8" w:space="0" w:color="000000"/>
            </w:tcBorders>
            <w:shd w:val="clear" w:color="auto" w:fill="E3E3E3"/>
          </w:tcPr>
          <w:p w:rsidR="0038037D" w:rsidRDefault="004E467D">
            <w:pPr>
              <w:spacing w:after="0" w:line="259" w:lineRule="auto"/>
              <w:ind w:left="0" w:right="43" w:firstLine="0"/>
              <w:jc w:val="center"/>
            </w:pPr>
            <w:r>
              <w:rPr>
                <w:rFonts w:ascii="Arial" w:eastAsia="Arial" w:hAnsi="Arial" w:cs="Arial"/>
                <w:b/>
                <w:sz w:val="14"/>
              </w:rPr>
              <w:t xml:space="preserve">Ejercicio 2021 </w:t>
            </w:r>
          </w:p>
        </w:tc>
        <w:tc>
          <w:tcPr>
            <w:tcW w:w="1680" w:type="dxa"/>
            <w:tcBorders>
              <w:top w:val="single" w:sz="8" w:space="0" w:color="000000"/>
              <w:left w:val="single" w:sz="8" w:space="0" w:color="000000"/>
              <w:bottom w:val="single" w:sz="8" w:space="0" w:color="000000"/>
              <w:right w:val="single" w:sz="8" w:space="0" w:color="000000"/>
            </w:tcBorders>
            <w:shd w:val="clear" w:color="auto" w:fill="E3E3E3"/>
          </w:tcPr>
          <w:p w:rsidR="0038037D" w:rsidRDefault="004E467D">
            <w:pPr>
              <w:spacing w:after="0" w:line="259" w:lineRule="auto"/>
              <w:ind w:left="0" w:right="42" w:firstLine="0"/>
              <w:jc w:val="center"/>
            </w:pPr>
            <w:r>
              <w:rPr>
                <w:rFonts w:ascii="Arial" w:eastAsia="Arial" w:hAnsi="Arial" w:cs="Arial"/>
                <w:b/>
                <w:sz w:val="14"/>
              </w:rPr>
              <w:t xml:space="preserve">Ejercicio 2020 </w:t>
            </w:r>
          </w:p>
        </w:tc>
      </w:tr>
      <w:tr w:rsidR="0038037D">
        <w:trPr>
          <w:trHeight w:val="298"/>
        </w:trPr>
        <w:tc>
          <w:tcPr>
            <w:tcW w:w="408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rFonts w:ascii="Arial" w:eastAsia="Arial" w:hAnsi="Arial" w:cs="Arial"/>
                <w:sz w:val="14"/>
                <w:u w:val="single" w:color="000000"/>
              </w:rPr>
              <w:t>Deudor</w:t>
            </w:r>
            <w:r>
              <w:rPr>
                <w:rFonts w:ascii="Arial" w:eastAsia="Arial" w:hAnsi="Arial" w:cs="Arial"/>
                <w:sz w:val="14"/>
              </w:rPr>
              <w:t xml:space="preserve"> </w:t>
            </w:r>
          </w:p>
        </w:tc>
        <w:tc>
          <w:tcPr>
            <w:tcW w:w="1655"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b/>
                <w:sz w:val="14"/>
              </w:rPr>
              <w:t xml:space="preserve">78.548,44 </w:t>
            </w:r>
          </w:p>
        </w:tc>
        <w:tc>
          <w:tcPr>
            <w:tcW w:w="168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b/>
                <w:sz w:val="14"/>
              </w:rPr>
              <w:t xml:space="preserve">162.546,22 </w:t>
            </w:r>
          </w:p>
        </w:tc>
      </w:tr>
      <w:tr w:rsidR="0038037D">
        <w:trPr>
          <w:trHeight w:val="298"/>
        </w:trPr>
        <w:tc>
          <w:tcPr>
            <w:tcW w:w="408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rFonts w:ascii="Arial" w:eastAsia="Arial" w:hAnsi="Arial" w:cs="Arial"/>
                <w:sz w:val="14"/>
              </w:rPr>
              <w:t xml:space="preserve">Hacienda Pública, deudora por IGIC </w:t>
            </w:r>
          </w:p>
        </w:tc>
        <w:tc>
          <w:tcPr>
            <w:tcW w:w="1655"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56.367,41 </w:t>
            </w:r>
          </w:p>
        </w:tc>
        <w:tc>
          <w:tcPr>
            <w:tcW w:w="168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59.334,44 </w:t>
            </w:r>
          </w:p>
        </w:tc>
      </w:tr>
      <w:tr w:rsidR="0038037D">
        <w:trPr>
          <w:trHeight w:val="295"/>
        </w:trPr>
        <w:tc>
          <w:tcPr>
            <w:tcW w:w="408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rFonts w:ascii="Arial" w:eastAsia="Arial" w:hAnsi="Arial" w:cs="Arial"/>
                <w:sz w:val="14"/>
              </w:rPr>
              <w:t xml:space="preserve">Hacienda Pública,  IGIC soportado </w:t>
            </w:r>
          </w:p>
        </w:tc>
        <w:tc>
          <w:tcPr>
            <w:tcW w:w="1655"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-0,97 </w:t>
            </w:r>
          </w:p>
        </w:tc>
        <w:tc>
          <w:tcPr>
            <w:tcW w:w="168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189,93 </w:t>
            </w:r>
          </w:p>
        </w:tc>
      </w:tr>
      <w:tr w:rsidR="0038037D">
        <w:trPr>
          <w:trHeight w:val="295"/>
        </w:trPr>
        <w:tc>
          <w:tcPr>
            <w:tcW w:w="408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rFonts w:ascii="Arial" w:eastAsia="Arial" w:hAnsi="Arial" w:cs="Arial"/>
                <w:sz w:val="14"/>
              </w:rPr>
              <w:t xml:space="preserve">Organismos de la Seguridad Social deudora </w:t>
            </w:r>
          </w:p>
        </w:tc>
        <w:tc>
          <w:tcPr>
            <w:tcW w:w="1655"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6.007,86 </w:t>
            </w:r>
          </w:p>
        </w:tc>
        <w:tc>
          <w:tcPr>
            <w:tcW w:w="168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94,58 </w:t>
            </w:r>
          </w:p>
        </w:tc>
      </w:tr>
      <w:tr w:rsidR="0038037D">
        <w:trPr>
          <w:trHeight w:val="298"/>
        </w:trPr>
        <w:tc>
          <w:tcPr>
            <w:tcW w:w="408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rFonts w:ascii="Arial" w:eastAsia="Arial" w:hAnsi="Arial" w:cs="Arial"/>
                <w:sz w:val="14"/>
              </w:rPr>
              <w:t xml:space="preserve">Otros: subvenciones/aportaciones Excmo Cabildo GC </w:t>
            </w:r>
          </w:p>
        </w:tc>
        <w:tc>
          <w:tcPr>
            <w:tcW w:w="1655"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16.174,14 </w:t>
            </w:r>
          </w:p>
        </w:tc>
        <w:tc>
          <w:tcPr>
            <w:tcW w:w="168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102.927,27 </w:t>
            </w:r>
          </w:p>
        </w:tc>
      </w:tr>
      <w:tr w:rsidR="0038037D">
        <w:trPr>
          <w:trHeight w:val="295"/>
        </w:trPr>
        <w:tc>
          <w:tcPr>
            <w:tcW w:w="4082" w:type="dxa"/>
            <w:tcBorders>
              <w:top w:val="single" w:sz="8"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0" w:right="0" w:firstLine="0"/>
              <w:jc w:val="left"/>
            </w:pPr>
            <w:r>
              <w:rPr>
                <w:rFonts w:ascii="Arial" w:eastAsia="Arial" w:hAnsi="Arial" w:cs="Arial"/>
                <w:sz w:val="14"/>
                <w:u w:val="single" w:color="000000"/>
              </w:rPr>
              <w:t>Acreedor</w:t>
            </w:r>
            <w:r>
              <w:rPr>
                <w:rFonts w:ascii="Arial" w:eastAsia="Arial" w:hAnsi="Arial" w:cs="Arial"/>
                <w:sz w:val="14"/>
              </w:rPr>
              <w:t xml:space="preserve"> </w:t>
            </w:r>
          </w:p>
          <w:p w:rsidR="0038037D" w:rsidRDefault="004E467D">
            <w:pPr>
              <w:spacing w:after="0" w:line="259" w:lineRule="auto"/>
              <w:ind w:left="462" w:right="0" w:firstLine="0"/>
              <w:jc w:val="center"/>
            </w:pPr>
            <w:r>
              <w:rPr>
                <w:rFonts w:ascii="Arial" w:eastAsia="Arial" w:hAnsi="Arial" w:cs="Arial"/>
                <w:sz w:val="14"/>
              </w:rPr>
              <w:t xml:space="preserve"> </w:t>
            </w:r>
            <w:r>
              <w:rPr>
                <w:rFonts w:ascii="Arial" w:eastAsia="Arial" w:hAnsi="Arial" w:cs="Arial"/>
                <w:sz w:val="14"/>
              </w:rPr>
              <w:tab/>
              <w:t xml:space="preserve"> </w:t>
            </w:r>
          </w:p>
        </w:tc>
        <w:tc>
          <w:tcPr>
            <w:tcW w:w="1655"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b/>
                <w:sz w:val="14"/>
              </w:rPr>
              <w:t xml:space="preserve">142.336,67 </w:t>
            </w:r>
          </w:p>
        </w:tc>
        <w:tc>
          <w:tcPr>
            <w:tcW w:w="168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b/>
                <w:sz w:val="14"/>
              </w:rPr>
              <w:t xml:space="preserve">118.285,57 </w:t>
            </w:r>
          </w:p>
        </w:tc>
      </w:tr>
      <w:tr w:rsidR="0038037D">
        <w:trPr>
          <w:trHeight w:val="295"/>
        </w:trPr>
        <w:tc>
          <w:tcPr>
            <w:tcW w:w="4082" w:type="dxa"/>
            <w:tcBorders>
              <w:top w:val="single" w:sz="8" w:space="0" w:color="000000"/>
              <w:left w:val="single" w:sz="8" w:space="0" w:color="000000"/>
              <w:bottom w:val="single" w:sz="8" w:space="0" w:color="000000"/>
              <w:right w:val="single" w:sz="8" w:space="0" w:color="000000"/>
            </w:tcBorders>
          </w:tcPr>
          <w:p w:rsidR="0038037D" w:rsidRDefault="004E467D">
            <w:pPr>
              <w:tabs>
                <w:tab w:val="center" w:pos="2832"/>
              </w:tabs>
              <w:spacing w:after="0" w:line="259" w:lineRule="auto"/>
              <w:ind w:left="0" w:right="0" w:firstLine="0"/>
              <w:jc w:val="left"/>
            </w:pPr>
            <w:r>
              <w:rPr>
                <w:rFonts w:ascii="Arial" w:eastAsia="Arial" w:hAnsi="Arial" w:cs="Arial"/>
                <w:sz w:val="14"/>
              </w:rPr>
              <w:t xml:space="preserve">Hacienda Pública, acreedora por IRPF </w:t>
            </w:r>
            <w:r>
              <w:rPr>
                <w:rFonts w:ascii="Arial" w:eastAsia="Arial" w:hAnsi="Arial" w:cs="Arial"/>
                <w:sz w:val="14"/>
              </w:rPr>
              <w:tab/>
              <w:t xml:space="preserve">  </w:t>
            </w:r>
          </w:p>
        </w:tc>
        <w:tc>
          <w:tcPr>
            <w:tcW w:w="1655"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68.354,05 </w:t>
            </w:r>
          </w:p>
        </w:tc>
        <w:tc>
          <w:tcPr>
            <w:tcW w:w="168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58.006,54 </w:t>
            </w:r>
          </w:p>
        </w:tc>
      </w:tr>
      <w:tr w:rsidR="0038037D">
        <w:trPr>
          <w:trHeight w:val="298"/>
        </w:trPr>
        <w:tc>
          <w:tcPr>
            <w:tcW w:w="408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rFonts w:ascii="Arial" w:eastAsia="Arial" w:hAnsi="Arial" w:cs="Arial"/>
                <w:sz w:val="14"/>
              </w:rPr>
              <w:t xml:space="preserve">Organismos de la Seguridad Social </w:t>
            </w:r>
          </w:p>
        </w:tc>
        <w:tc>
          <w:tcPr>
            <w:tcW w:w="1655"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73.982,62 </w:t>
            </w:r>
          </w:p>
        </w:tc>
        <w:tc>
          <w:tcPr>
            <w:tcW w:w="168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1" w:firstLine="0"/>
              <w:jc w:val="right"/>
            </w:pPr>
            <w:r>
              <w:rPr>
                <w:rFonts w:ascii="Arial" w:eastAsia="Arial" w:hAnsi="Arial" w:cs="Arial"/>
                <w:sz w:val="14"/>
              </w:rPr>
              <w:t xml:space="preserve">60.279,03 </w:t>
            </w:r>
          </w:p>
        </w:tc>
      </w:tr>
    </w:tbl>
    <w:p w:rsidR="0038037D" w:rsidRDefault="004E467D">
      <w:pPr>
        <w:spacing w:after="210" w:line="259" w:lineRule="auto"/>
        <w:ind w:left="1625" w:right="0" w:firstLine="0"/>
        <w:jc w:val="left"/>
      </w:pPr>
      <w:r>
        <w:t xml:space="preserve"> </w:t>
      </w:r>
    </w:p>
    <w:p w:rsidR="0038037D" w:rsidRDefault="004E467D">
      <w:pPr>
        <w:spacing w:after="0" w:line="259" w:lineRule="auto"/>
        <w:ind w:left="1635" w:right="0"/>
        <w:jc w:val="left"/>
      </w:pPr>
      <w:r>
        <w:rPr>
          <w:u w:val="single" w:color="000000"/>
        </w:rPr>
        <w:t>Saldos no corrientes:</w:t>
      </w:r>
      <w:r>
        <w:t xml:space="preserve"> </w:t>
      </w:r>
    </w:p>
    <w:tbl>
      <w:tblPr>
        <w:tblStyle w:val="TableGrid"/>
        <w:tblW w:w="6800" w:type="dxa"/>
        <w:tblInd w:w="1910" w:type="dxa"/>
        <w:tblCellMar>
          <w:top w:w="90" w:type="dxa"/>
          <w:left w:w="70" w:type="dxa"/>
          <w:bottom w:w="7" w:type="dxa"/>
          <w:right w:w="29" w:type="dxa"/>
        </w:tblCellMar>
        <w:tblLook w:val="04A0" w:firstRow="1" w:lastRow="0" w:firstColumn="1" w:lastColumn="0" w:noHBand="0" w:noVBand="1"/>
      </w:tblPr>
      <w:tblGrid>
        <w:gridCol w:w="4111"/>
        <w:gridCol w:w="1272"/>
        <w:gridCol w:w="1417"/>
      </w:tblGrid>
      <w:tr w:rsidR="0038037D">
        <w:trPr>
          <w:trHeight w:val="283"/>
        </w:trPr>
        <w:tc>
          <w:tcPr>
            <w:tcW w:w="4111" w:type="dxa"/>
            <w:tcBorders>
              <w:top w:val="nil"/>
              <w:left w:val="nil"/>
              <w:bottom w:val="single" w:sz="8" w:space="0" w:color="000000"/>
              <w:right w:val="single" w:sz="8" w:space="0" w:color="000000"/>
            </w:tcBorders>
            <w:vAlign w:val="bottom"/>
          </w:tcPr>
          <w:p w:rsidR="0038037D" w:rsidRDefault="004E467D">
            <w:pPr>
              <w:spacing w:after="0" w:line="259" w:lineRule="auto"/>
              <w:ind w:left="0" w:right="0" w:firstLine="0"/>
              <w:jc w:val="lef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t xml:space="preserve">  </w:t>
            </w:r>
          </w:p>
        </w:tc>
        <w:tc>
          <w:tcPr>
            <w:tcW w:w="1272" w:type="dxa"/>
            <w:tcBorders>
              <w:top w:val="single" w:sz="8" w:space="0" w:color="000000"/>
              <w:left w:val="single" w:sz="8" w:space="0" w:color="000000"/>
              <w:bottom w:val="single" w:sz="8" w:space="0" w:color="000000"/>
              <w:right w:val="single" w:sz="4" w:space="0" w:color="000000"/>
            </w:tcBorders>
            <w:shd w:val="clear" w:color="auto" w:fill="E3E3E3"/>
          </w:tcPr>
          <w:p w:rsidR="0038037D" w:rsidRDefault="004E467D">
            <w:pPr>
              <w:spacing w:after="0" w:line="259" w:lineRule="auto"/>
              <w:ind w:left="0" w:right="45" w:firstLine="0"/>
              <w:jc w:val="center"/>
            </w:pPr>
            <w:r>
              <w:rPr>
                <w:rFonts w:ascii="Arial" w:eastAsia="Arial" w:hAnsi="Arial" w:cs="Arial"/>
                <w:b/>
                <w:sz w:val="14"/>
              </w:rPr>
              <w:t xml:space="preserve">Ejercicio 2021 </w:t>
            </w:r>
          </w:p>
        </w:tc>
        <w:tc>
          <w:tcPr>
            <w:tcW w:w="1417" w:type="dxa"/>
            <w:tcBorders>
              <w:top w:val="single" w:sz="8" w:space="0" w:color="000000"/>
              <w:left w:val="single" w:sz="4" w:space="0" w:color="000000"/>
              <w:bottom w:val="single" w:sz="8" w:space="0" w:color="000000"/>
              <w:right w:val="single" w:sz="8" w:space="0" w:color="000000"/>
            </w:tcBorders>
            <w:shd w:val="clear" w:color="auto" w:fill="E3E3E3"/>
          </w:tcPr>
          <w:p w:rsidR="0038037D" w:rsidRDefault="004E467D">
            <w:pPr>
              <w:spacing w:after="0" w:line="259" w:lineRule="auto"/>
              <w:ind w:left="0" w:right="42" w:firstLine="0"/>
              <w:jc w:val="center"/>
            </w:pPr>
            <w:r>
              <w:rPr>
                <w:rFonts w:ascii="Arial" w:eastAsia="Arial" w:hAnsi="Arial" w:cs="Arial"/>
                <w:b/>
                <w:sz w:val="14"/>
              </w:rPr>
              <w:t xml:space="preserve">Ejercicio 2020 </w:t>
            </w:r>
          </w:p>
        </w:tc>
      </w:tr>
      <w:tr w:rsidR="0038037D">
        <w:trPr>
          <w:trHeight w:val="293"/>
        </w:trPr>
        <w:tc>
          <w:tcPr>
            <w:tcW w:w="4111" w:type="dxa"/>
            <w:tcBorders>
              <w:top w:val="single" w:sz="8" w:space="0" w:color="000000"/>
              <w:left w:val="single" w:sz="8" w:space="0" w:color="000000"/>
              <w:bottom w:val="single" w:sz="8" w:space="0" w:color="000000"/>
              <w:right w:val="single" w:sz="4" w:space="0" w:color="000000"/>
            </w:tcBorders>
            <w:vAlign w:val="bottom"/>
          </w:tcPr>
          <w:p w:rsidR="0038037D" w:rsidRDefault="004E467D">
            <w:pPr>
              <w:spacing w:after="0" w:line="259" w:lineRule="auto"/>
              <w:ind w:left="0" w:right="0" w:firstLine="0"/>
              <w:jc w:val="left"/>
            </w:pPr>
            <w:r>
              <w:rPr>
                <w:rFonts w:ascii="Arial" w:eastAsia="Arial" w:hAnsi="Arial" w:cs="Arial"/>
                <w:sz w:val="14"/>
                <w:u w:val="single" w:color="000000"/>
              </w:rPr>
              <w:t>Deudor</w:t>
            </w:r>
            <w:r>
              <w:rPr>
                <w:rFonts w:ascii="Arial" w:eastAsia="Arial" w:hAnsi="Arial" w:cs="Arial"/>
                <w:sz w:val="14"/>
              </w:rPr>
              <w:t xml:space="preserve"> </w:t>
            </w:r>
          </w:p>
        </w:tc>
        <w:tc>
          <w:tcPr>
            <w:tcW w:w="1272" w:type="dxa"/>
            <w:tcBorders>
              <w:top w:val="single" w:sz="8"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0" w:firstLine="0"/>
              <w:jc w:val="right"/>
            </w:pPr>
            <w:r>
              <w:rPr>
                <w:rFonts w:ascii="Arial" w:eastAsia="Arial" w:hAnsi="Arial" w:cs="Arial"/>
                <w:b/>
                <w:sz w:val="14"/>
              </w:rPr>
              <w:t xml:space="preserve"> </w:t>
            </w:r>
          </w:p>
        </w:tc>
        <w:tc>
          <w:tcPr>
            <w:tcW w:w="1417" w:type="dxa"/>
            <w:tcBorders>
              <w:top w:val="single" w:sz="8" w:space="0" w:color="000000"/>
              <w:left w:val="single" w:sz="4" w:space="0" w:color="000000"/>
              <w:bottom w:val="single" w:sz="8" w:space="0" w:color="000000"/>
              <w:right w:val="single" w:sz="8" w:space="0" w:color="000000"/>
            </w:tcBorders>
            <w:vAlign w:val="bottom"/>
          </w:tcPr>
          <w:p w:rsidR="0038037D" w:rsidRDefault="004E467D">
            <w:pPr>
              <w:spacing w:after="0" w:line="259" w:lineRule="auto"/>
              <w:ind w:left="0" w:right="1" w:firstLine="0"/>
              <w:jc w:val="right"/>
            </w:pPr>
            <w:r>
              <w:rPr>
                <w:rFonts w:ascii="Arial" w:eastAsia="Arial" w:hAnsi="Arial" w:cs="Arial"/>
                <w:b/>
                <w:sz w:val="14"/>
              </w:rPr>
              <w:t xml:space="preserve"> </w:t>
            </w:r>
          </w:p>
        </w:tc>
      </w:tr>
      <w:tr w:rsidR="0038037D">
        <w:trPr>
          <w:trHeight w:val="271"/>
        </w:trPr>
        <w:tc>
          <w:tcPr>
            <w:tcW w:w="4111" w:type="dxa"/>
            <w:tcBorders>
              <w:top w:val="single" w:sz="8"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rFonts w:ascii="Arial" w:eastAsia="Arial" w:hAnsi="Arial" w:cs="Arial"/>
                <w:sz w:val="14"/>
              </w:rPr>
              <w:t xml:space="preserve">Activo por impuesto diferido </w:t>
            </w:r>
          </w:p>
        </w:tc>
        <w:tc>
          <w:tcPr>
            <w:tcW w:w="1272" w:type="dxa"/>
            <w:tcBorders>
              <w:top w:val="single" w:sz="8"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1" w:firstLine="0"/>
              <w:jc w:val="right"/>
            </w:pPr>
            <w:r>
              <w:rPr>
                <w:rFonts w:ascii="Arial" w:eastAsia="Arial" w:hAnsi="Arial" w:cs="Arial"/>
                <w:sz w:val="14"/>
              </w:rPr>
              <w:t xml:space="preserve">121,21 </w:t>
            </w:r>
          </w:p>
        </w:tc>
        <w:tc>
          <w:tcPr>
            <w:tcW w:w="1417" w:type="dxa"/>
            <w:tcBorders>
              <w:top w:val="single" w:sz="8"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42" w:firstLine="0"/>
              <w:jc w:val="right"/>
            </w:pPr>
            <w:r>
              <w:rPr>
                <w:rFonts w:ascii="Arial" w:eastAsia="Arial" w:hAnsi="Arial" w:cs="Arial"/>
                <w:sz w:val="14"/>
              </w:rPr>
              <w:t xml:space="preserve">100,46 </w:t>
            </w:r>
          </w:p>
        </w:tc>
      </w:tr>
    </w:tbl>
    <w:p w:rsidR="0038037D" w:rsidRDefault="004E467D">
      <w:pPr>
        <w:spacing w:after="210" w:line="259" w:lineRule="auto"/>
        <w:ind w:left="1625" w:right="0" w:firstLine="0"/>
        <w:jc w:val="left"/>
      </w:pPr>
      <w:r>
        <w:t xml:space="preserve"> </w:t>
      </w:r>
    </w:p>
    <w:p w:rsidR="0038037D" w:rsidRDefault="004E467D">
      <w:pPr>
        <w:numPr>
          <w:ilvl w:val="1"/>
          <w:numId w:val="12"/>
        </w:numPr>
        <w:spacing w:after="210" w:line="259" w:lineRule="auto"/>
        <w:ind w:right="410" w:firstLine="566"/>
      </w:pPr>
      <w:r>
        <w:t xml:space="preserve">El desglose del gasto por impuesto sobre sociedades es el siguiente: </w:t>
      </w:r>
    </w:p>
    <w:p w:rsidR="0038037D" w:rsidRDefault="004E467D">
      <w:pPr>
        <w:spacing w:after="0" w:line="259" w:lineRule="auto"/>
        <w:ind w:left="1625" w:right="0" w:firstLine="0"/>
        <w:jc w:val="left"/>
      </w:pPr>
      <w:r>
        <w:t xml:space="preserve"> </w:t>
      </w:r>
    </w:p>
    <w:tbl>
      <w:tblPr>
        <w:tblStyle w:val="TableGrid"/>
        <w:tblW w:w="6236" w:type="dxa"/>
        <w:tblInd w:w="2191" w:type="dxa"/>
        <w:tblCellMar>
          <w:top w:w="30" w:type="dxa"/>
          <w:left w:w="67" w:type="dxa"/>
          <w:bottom w:w="7" w:type="dxa"/>
          <w:right w:w="26" w:type="dxa"/>
        </w:tblCellMar>
        <w:tblLook w:val="04A0" w:firstRow="1" w:lastRow="0" w:firstColumn="1" w:lastColumn="0" w:noHBand="0" w:noVBand="1"/>
      </w:tblPr>
      <w:tblGrid>
        <w:gridCol w:w="3406"/>
        <w:gridCol w:w="1414"/>
        <w:gridCol w:w="1417"/>
      </w:tblGrid>
      <w:tr w:rsidR="0038037D">
        <w:trPr>
          <w:trHeight w:val="522"/>
        </w:trPr>
        <w:tc>
          <w:tcPr>
            <w:tcW w:w="3406" w:type="dxa"/>
            <w:tcBorders>
              <w:top w:val="nil"/>
              <w:left w:val="nil"/>
              <w:bottom w:val="single" w:sz="8"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  </w:t>
            </w:r>
            <w:r>
              <w:rPr>
                <w:sz w:val="14"/>
              </w:rPr>
              <w:tab/>
              <w:t xml:space="preserve">  </w:t>
            </w:r>
            <w:r>
              <w:rPr>
                <w:sz w:val="14"/>
              </w:rPr>
              <w:tab/>
              <w:t xml:space="preserve">  </w:t>
            </w:r>
          </w:p>
        </w:tc>
        <w:tc>
          <w:tcPr>
            <w:tcW w:w="1414" w:type="dxa"/>
            <w:tcBorders>
              <w:top w:val="single" w:sz="8" w:space="0" w:color="000000"/>
              <w:left w:val="single" w:sz="8" w:space="0" w:color="000000"/>
              <w:bottom w:val="single" w:sz="8" w:space="0" w:color="000000"/>
              <w:right w:val="single" w:sz="4" w:space="0" w:color="000000"/>
            </w:tcBorders>
            <w:shd w:val="clear" w:color="auto" w:fill="D9D9D9"/>
          </w:tcPr>
          <w:p w:rsidR="0038037D" w:rsidRDefault="004E467D">
            <w:pPr>
              <w:spacing w:after="0" w:line="259" w:lineRule="auto"/>
              <w:ind w:left="0" w:right="48" w:firstLine="0"/>
              <w:jc w:val="center"/>
            </w:pPr>
            <w:r>
              <w:rPr>
                <w:b/>
                <w:sz w:val="14"/>
              </w:rPr>
              <w:t xml:space="preserve">2021 </w:t>
            </w:r>
          </w:p>
          <w:p w:rsidR="0038037D" w:rsidRDefault="004E467D">
            <w:pPr>
              <w:spacing w:after="0" w:line="259" w:lineRule="auto"/>
              <w:ind w:left="0" w:right="0" w:firstLine="0"/>
              <w:jc w:val="center"/>
            </w:pPr>
            <w:r>
              <w:rPr>
                <w:b/>
                <w:sz w:val="14"/>
              </w:rPr>
              <w:t xml:space="preserve">Aumentos/ disminuciones </w:t>
            </w:r>
          </w:p>
        </w:tc>
        <w:tc>
          <w:tcPr>
            <w:tcW w:w="1417" w:type="dxa"/>
            <w:tcBorders>
              <w:top w:val="single" w:sz="8" w:space="0" w:color="000000"/>
              <w:left w:val="single" w:sz="4" w:space="0" w:color="000000"/>
              <w:bottom w:val="single" w:sz="8" w:space="0" w:color="000000"/>
              <w:right w:val="single" w:sz="4" w:space="0" w:color="000000"/>
            </w:tcBorders>
            <w:shd w:val="clear" w:color="auto" w:fill="D9D9D9"/>
          </w:tcPr>
          <w:p w:rsidR="0038037D" w:rsidRDefault="004E467D">
            <w:pPr>
              <w:spacing w:after="0" w:line="259" w:lineRule="auto"/>
              <w:ind w:left="0" w:right="47" w:firstLine="0"/>
              <w:jc w:val="center"/>
            </w:pPr>
            <w:r>
              <w:rPr>
                <w:b/>
                <w:sz w:val="14"/>
              </w:rPr>
              <w:t xml:space="preserve">2020 </w:t>
            </w:r>
          </w:p>
          <w:p w:rsidR="0038037D" w:rsidRDefault="004E467D">
            <w:pPr>
              <w:spacing w:after="0" w:line="259" w:lineRule="auto"/>
              <w:ind w:left="0" w:right="0" w:firstLine="0"/>
              <w:jc w:val="center"/>
            </w:pPr>
            <w:r>
              <w:rPr>
                <w:b/>
                <w:sz w:val="14"/>
              </w:rPr>
              <w:t xml:space="preserve">Aumentos/ disminuciones </w:t>
            </w:r>
          </w:p>
        </w:tc>
      </w:tr>
      <w:tr w:rsidR="0038037D">
        <w:trPr>
          <w:trHeight w:val="360"/>
        </w:trPr>
        <w:tc>
          <w:tcPr>
            <w:tcW w:w="3406" w:type="dxa"/>
            <w:tcBorders>
              <w:top w:val="single" w:sz="8" w:space="0" w:color="000000"/>
              <w:left w:val="single" w:sz="8" w:space="0" w:color="000000"/>
              <w:bottom w:val="single" w:sz="8" w:space="0" w:color="000000"/>
              <w:right w:val="single" w:sz="4" w:space="0" w:color="000000"/>
            </w:tcBorders>
          </w:tcPr>
          <w:p w:rsidR="0038037D" w:rsidRDefault="004E467D">
            <w:pPr>
              <w:spacing w:after="0" w:line="259" w:lineRule="auto"/>
              <w:ind w:left="2" w:right="0" w:firstLine="0"/>
              <w:jc w:val="left"/>
            </w:pPr>
            <w:r>
              <w:rPr>
                <w:b/>
                <w:sz w:val="14"/>
                <w:u w:val="single" w:color="000000"/>
              </w:rPr>
              <w:t>Ejercicio</w:t>
            </w:r>
            <w:r>
              <w:rPr>
                <w:b/>
                <w:sz w:val="14"/>
              </w:rPr>
              <w:t xml:space="preserve">  </w:t>
            </w:r>
          </w:p>
          <w:p w:rsidR="0038037D" w:rsidRDefault="004E467D">
            <w:pPr>
              <w:spacing w:after="0" w:line="259" w:lineRule="auto"/>
              <w:ind w:left="2" w:right="0" w:firstLine="0"/>
              <w:jc w:val="left"/>
            </w:pPr>
            <w:r>
              <w:rPr>
                <w:b/>
                <w:sz w:val="14"/>
              </w:rPr>
              <w:t xml:space="preserve"> </w:t>
            </w:r>
          </w:p>
        </w:tc>
        <w:tc>
          <w:tcPr>
            <w:tcW w:w="1414" w:type="dxa"/>
            <w:tcBorders>
              <w:top w:val="single" w:sz="8" w:space="0" w:color="000000"/>
              <w:left w:val="single" w:sz="4" w:space="0" w:color="000000"/>
              <w:bottom w:val="single" w:sz="8" w:space="0" w:color="000000"/>
              <w:right w:val="single" w:sz="4" w:space="0" w:color="000000"/>
            </w:tcBorders>
          </w:tcPr>
          <w:p w:rsidR="0038037D" w:rsidRDefault="004E467D">
            <w:pPr>
              <w:spacing w:after="0" w:line="259" w:lineRule="auto"/>
              <w:ind w:left="0" w:right="0" w:firstLine="0"/>
              <w:jc w:val="left"/>
            </w:pPr>
            <w:r>
              <w:rPr>
                <w:sz w:val="14"/>
              </w:rPr>
              <w:t xml:space="preserve"> </w:t>
            </w:r>
          </w:p>
        </w:tc>
        <w:tc>
          <w:tcPr>
            <w:tcW w:w="1417" w:type="dxa"/>
            <w:tcBorders>
              <w:top w:val="single" w:sz="8"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r>
      <w:tr w:rsidR="0038037D">
        <w:trPr>
          <w:trHeight w:val="271"/>
        </w:trPr>
        <w:tc>
          <w:tcPr>
            <w:tcW w:w="3406" w:type="dxa"/>
            <w:tcBorders>
              <w:top w:val="single" w:sz="8"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Impuesto diferido </w:t>
            </w:r>
          </w:p>
        </w:tc>
        <w:tc>
          <w:tcPr>
            <w:tcW w:w="1414" w:type="dxa"/>
            <w:tcBorders>
              <w:top w:val="single" w:sz="8"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-20,75 </w:t>
            </w:r>
          </w:p>
        </w:tc>
        <w:tc>
          <w:tcPr>
            <w:tcW w:w="1417" w:type="dxa"/>
            <w:tcBorders>
              <w:top w:val="single" w:sz="8"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-22,30 </w:t>
            </w:r>
          </w:p>
        </w:tc>
      </w:tr>
      <w:tr w:rsidR="0038037D">
        <w:trPr>
          <w:trHeight w:val="281"/>
        </w:trPr>
        <w:tc>
          <w:tcPr>
            <w:tcW w:w="3406"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r>
              <w:rPr>
                <w:b/>
                <w:sz w:val="14"/>
              </w:rPr>
              <w:t xml:space="preserve">Total  </w:t>
            </w:r>
          </w:p>
        </w:tc>
        <w:tc>
          <w:tcPr>
            <w:tcW w:w="141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-20,75 </w:t>
            </w:r>
          </w:p>
        </w:tc>
        <w:tc>
          <w:tcPr>
            <w:tcW w:w="141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7" w:firstLine="0"/>
              <w:jc w:val="right"/>
            </w:pPr>
            <w:r>
              <w:rPr>
                <w:b/>
                <w:sz w:val="14"/>
              </w:rPr>
              <w:t xml:space="preserve">-22,30 </w:t>
            </w:r>
          </w:p>
        </w:tc>
      </w:tr>
    </w:tbl>
    <w:p w:rsidR="0038037D" w:rsidRDefault="004E467D">
      <w:pPr>
        <w:spacing w:after="0" w:line="259" w:lineRule="auto"/>
        <w:ind w:left="1625" w:right="0" w:firstLine="0"/>
        <w:jc w:val="left"/>
      </w:pPr>
      <w:r>
        <w:t xml:space="preserve"> </w:t>
      </w:r>
    </w:p>
    <w:p w:rsidR="0038037D" w:rsidRDefault="004E467D">
      <w:pPr>
        <w:numPr>
          <w:ilvl w:val="1"/>
          <w:numId w:val="12"/>
        </w:numPr>
        <w:ind w:right="410" w:firstLine="566"/>
      </w:pPr>
      <w:r>
        <w:t>A consecuencia de la aplicación de criterios contables, necesarios para la presentación de la imagen fiel de la sociedad, surgen diferencias entre el resultado contable en base a esos criterios respecto del beneficio fiscal a efectos del cálculo y previsió</w:t>
      </w:r>
      <w:r>
        <w:t xml:space="preserve">n del Impuesto de sociedades.  </w:t>
      </w:r>
    </w:p>
    <w:p w:rsidR="0038037D" w:rsidRDefault="004E467D">
      <w:pPr>
        <w:ind w:left="1053" w:right="410"/>
      </w:pPr>
      <w:r>
        <w:t>Con este objeto, se incluirá la siguiente conciliación, teniendo en cuenta que aquellas diferencias entre dichas magnitudes que no se identifican como temporarias de acuerdo con la norma de registro y valoración, se califica</w:t>
      </w:r>
      <w:r>
        <w:t xml:space="preserve">rán como diferencias permanentes. </w:t>
      </w:r>
    </w:p>
    <w:p w:rsidR="0038037D" w:rsidRDefault="004E467D">
      <w:pPr>
        <w:spacing w:after="169" w:line="259" w:lineRule="auto"/>
        <w:ind w:left="1058" w:right="0" w:firstLine="0"/>
        <w:jc w:val="left"/>
      </w:pPr>
      <w:r>
        <w:t xml:space="preserve"> </w:t>
      </w:r>
    </w:p>
    <w:p w:rsidR="0038037D" w:rsidRDefault="004E467D">
      <w:pPr>
        <w:tabs>
          <w:tab w:val="center" w:pos="2527"/>
          <w:tab w:val="center" w:pos="4080"/>
          <w:tab w:val="center" w:pos="4306"/>
          <w:tab w:val="center" w:pos="5347"/>
          <w:tab w:val="center" w:pos="6509"/>
          <w:tab w:val="center" w:pos="7750"/>
          <w:tab w:val="center" w:pos="8861"/>
          <w:tab w:val="center" w:pos="9900"/>
        </w:tabs>
        <w:spacing w:after="0" w:line="259" w:lineRule="auto"/>
        <w:ind w:left="-15" w:right="0" w:firstLine="0"/>
        <w:jc w:val="left"/>
      </w:pPr>
      <w:r>
        <w:rPr>
          <w:b/>
          <w:sz w:val="14"/>
          <w:u w:val="single" w:color="000000"/>
        </w:rPr>
        <w:t>Ejercicio 2021</w:t>
      </w:r>
      <w:r>
        <w:rPr>
          <w:b/>
          <w:sz w:val="14"/>
        </w:rPr>
        <w:t xml:space="preserve"> </w:t>
      </w:r>
      <w:r>
        <w:rPr>
          <w:b/>
          <w:sz w:val="14"/>
        </w:rPr>
        <w:tab/>
      </w: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p>
    <w:tbl>
      <w:tblPr>
        <w:tblStyle w:val="TableGrid"/>
        <w:tblW w:w="10757" w:type="dxa"/>
        <w:tblInd w:w="-70" w:type="dxa"/>
        <w:tblCellMar>
          <w:top w:w="0" w:type="dxa"/>
          <w:left w:w="67" w:type="dxa"/>
          <w:bottom w:w="5" w:type="dxa"/>
          <w:right w:w="24" w:type="dxa"/>
        </w:tblCellMar>
        <w:tblLook w:val="04A0" w:firstRow="1" w:lastRow="0" w:firstColumn="1" w:lastColumn="0" w:noHBand="0" w:noVBand="1"/>
      </w:tblPr>
      <w:tblGrid>
        <w:gridCol w:w="4308"/>
        <w:gridCol w:w="1039"/>
        <w:gridCol w:w="1159"/>
        <w:gridCol w:w="1246"/>
        <w:gridCol w:w="1109"/>
        <w:gridCol w:w="1037"/>
        <w:gridCol w:w="859"/>
      </w:tblGrid>
      <w:tr w:rsidR="0038037D">
        <w:trPr>
          <w:trHeight w:val="473"/>
        </w:trPr>
        <w:tc>
          <w:tcPr>
            <w:tcW w:w="4308" w:type="dxa"/>
            <w:tcBorders>
              <w:top w:val="nil"/>
              <w:left w:val="nil"/>
              <w:bottom w:val="single" w:sz="8"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  </w:t>
            </w:r>
            <w:r>
              <w:rPr>
                <w:sz w:val="14"/>
              </w:rPr>
              <w:tab/>
              <w:t xml:space="preserve">  </w:t>
            </w:r>
            <w:r>
              <w:rPr>
                <w:sz w:val="14"/>
              </w:rPr>
              <w:tab/>
              <w:t xml:space="preserve">  </w:t>
            </w:r>
            <w:r>
              <w:rPr>
                <w:sz w:val="14"/>
              </w:rPr>
              <w:tab/>
              <w:t xml:space="preserve">  </w:t>
            </w:r>
          </w:p>
        </w:tc>
        <w:tc>
          <w:tcPr>
            <w:tcW w:w="3444"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rsidR="0038037D" w:rsidRDefault="004E467D">
            <w:pPr>
              <w:spacing w:after="0" w:line="259" w:lineRule="auto"/>
              <w:ind w:left="0" w:right="51" w:firstLine="0"/>
              <w:jc w:val="center"/>
            </w:pPr>
            <w:r>
              <w:rPr>
                <w:b/>
                <w:sz w:val="14"/>
              </w:rPr>
              <w:t xml:space="preserve">Cuenta de pérdidas y ganancias </w:t>
            </w:r>
          </w:p>
        </w:tc>
        <w:tc>
          <w:tcPr>
            <w:tcW w:w="300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rsidR="0038037D" w:rsidRDefault="004E467D">
            <w:pPr>
              <w:spacing w:after="0" w:line="259" w:lineRule="auto"/>
              <w:ind w:left="0" w:right="0" w:firstLine="0"/>
              <w:jc w:val="center"/>
            </w:pPr>
            <w:r>
              <w:rPr>
                <w:b/>
                <w:sz w:val="14"/>
              </w:rPr>
              <w:t xml:space="preserve">Ingresos y gastos directamente imputados al patrimonio neto </w:t>
            </w:r>
          </w:p>
        </w:tc>
      </w:tr>
      <w:tr w:rsidR="0038037D">
        <w:trPr>
          <w:trHeight w:val="312"/>
        </w:trPr>
        <w:tc>
          <w:tcPr>
            <w:tcW w:w="4308" w:type="dxa"/>
            <w:tcBorders>
              <w:top w:val="single" w:sz="8" w:space="0" w:color="000000"/>
              <w:left w:val="single" w:sz="8" w:space="0" w:color="000000"/>
              <w:bottom w:val="single" w:sz="8" w:space="0" w:color="000000"/>
              <w:right w:val="single" w:sz="4" w:space="0" w:color="000000"/>
            </w:tcBorders>
            <w:vAlign w:val="bottom"/>
          </w:tcPr>
          <w:p w:rsidR="0038037D" w:rsidRDefault="004E467D">
            <w:pPr>
              <w:spacing w:after="0" w:line="259" w:lineRule="auto"/>
              <w:ind w:left="2" w:right="0" w:firstLine="0"/>
              <w:jc w:val="left"/>
            </w:pPr>
            <w:r>
              <w:rPr>
                <w:b/>
                <w:sz w:val="14"/>
              </w:rPr>
              <w:t xml:space="preserve">Saldo de ingresos y gastos del ejercicio </w:t>
            </w:r>
          </w:p>
        </w:tc>
        <w:tc>
          <w:tcPr>
            <w:tcW w:w="2198" w:type="dxa"/>
            <w:gridSpan w:val="2"/>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65" w:firstLine="0"/>
              <w:jc w:val="center"/>
            </w:pPr>
            <w:r>
              <w:rPr>
                <w:sz w:val="14"/>
              </w:rPr>
              <w:t xml:space="preserve"> </w:t>
            </w:r>
            <w:r>
              <w:rPr>
                <w:sz w:val="14"/>
              </w:rPr>
              <w:tab/>
              <w:t xml:space="preserve"> </w:t>
            </w:r>
          </w:p>
        </w:tc>
        <w:tc>
          <w:tcPr>
            <w:tcW w:w="1246" w:type="dxa"/>
            <w:tcBorders>
              <w:top w:val="single" w:sz="8"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-17.491,93 </w:t>
            </w:r>
          </w:p>
        </w:tc>
        <w:tc>
          <w:tcPr>
            <w:tcW w:w="2146" w:type="dxa"/>
            <w:gridSpan w:val="2"/>
            <w:tcBorders>
              <w:top w:val="single" w:sz="8"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34" w:right="0" w:firstLine="0"/>
              <w:jc w:val="center"/>
            </w:pPr>
            <w:r>
              <w:rPr>
                <w:sz w:val="14"/>
              </w:rPr>
              <w:t xml:space="preserve"> </w:t>
            </w:r>
            <w:r>
              <w:rPr>
                <w:sz w:val="14"/>
              </w:rPr>
              <w:tab/>
              <w:t xml:space="preserve"> </w:t>
            </w:r>
          </w:p>
        </w:tc>
        <w:tc>
          <w:tcPr>
            <w:tcW w:w="859" w:type="dxa"/>
            <w:tcBorders>
              <w:top w:val="single" w:sz="8"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5" w:right="0" w:firstLine="0"/>
              <w:jc w:val="center"/>
            </w:pPr>
            <w:r>
              <w:rPr>
                <w:sz w:val="14"/>
              </w:rPr>
              <w:t xml:space="preserve">  </w:t>
            </w:r>
          </w:p>
        </w:tc>
      </w:tr>
      <w:tr w:rsidR="0038037D">
        <w:trPr>
          <w:trHeight w:val="307"/>
        </w:trPr>
        <w:tc>
          <w:tcPr>
            <w:tcW w:w="4308" w:type="dxa"/>
            <w:tcBorders>
              <w:top w:val="single" w:sz="8" w:space="0" w:color="000000"/>
              <w:left w:val="single" w:sz="8" w:space="0" w:color="000000"/>
              <w:bottom w:val="single" w:sz="8" w:space="0" w:color="000000"/>
              <w:right w:val="single" w:sz="4" w:space="0" w:color="000000"/>
            </w:tcBorders>
            <w:vAlign w:val="bottom"/>
          </w:tcPr>
          <w:p w:rsidR="0038037D" w:rsidRDefault="004E467D">
            <w:pPr>
              <w:spacing w:after="0" w:line="259" w:lineRule="auto"/>
              <w:ind w:left="2" w:right="0" w:firstLine="0"/>
              <w:jc w:val="left"/>
            </w:pPr>
            <w:r>
              <w:rPr>
                <w:b/>
                <w:sz w:val="14"/>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0" w:right="51" w:firstLine="0"/>
              <w:jc w:val="center"/>
            </w:pPr>
            <w:r>
              <w:rPr>
                <w:sz w:val="14"/>
              </w:rPr>
              <w:t xml:space="preserve">Aumentos </w:t>
            </w:r>
          </w:p>
        </w:tc>
        <w:tc>
          <w:tcPr>
            <w:tcW w:w="115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0" w:right="48" w:firstLine="0"/>
              <w:jc w:val="center"/>
            </w:pPr>
            <w:r>
              <w:rPr>
                <w:sz w:val="14"/>
              </w:rPr>
              <w:t xml:space="preserve">Disminuciones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0" w:right="49" w:firstLine="0"/>
              <w:jc w:val="center"/>
            </w:pPr>
            <w:r>
              <w:rPr>
                <w:sz w:val="14"/>
              </w:rPr>
              <w:t xml:space="preserve">Aumentos </w:t>
            </w:r>
          </w:p>
        </w:tc>
        <w:tc>
          <w:tcPr>
            <w:tcW w:w="10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10" w:right="0" w:firstLine="0"/>
              <w:jc w:val="left"/>
            </w:pPr>
            <w:r>
              <w:rPr>
                <w:sz w:val="14"/>
              </w:rPr>
              <w:t xml:space="preserve">Disminuciones </w:t>
            </w:r>
          </w:p>
        </w:tc>
        <w:tc>
          <w:tcPr>
            <w:tcW w:w="8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5" w:right="0" w:firstLine="0"/>
              <w:jc w:val="center"/>
            </w:pPr>
            <w:r>
              <w:rPr>
                <w:sz w:val="14"/>
              </w:rPr>
              <w:t xml:space="preserve"> </w:t>
            </w:r>
          </w:p>
        </w:tc>
      </w:tr>
      <w:tr w:rsidR="0038037D">
        <w:trPr>
          <w:trHeight w:val="306"/>
        </w:trPr>
        <w:tc>
          <w:tcPr>
            <w:tcW w:w="4308" w:type="dxa"/>
            <w:tcBorders>
              <w:top w:val="single" w:sz="8"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Impuesto sobre sociedades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4" w:firstLine="0"/>
              <w:jc w:val="right"/>
            </w:pPr>
            <w:r>
              <w:rPr>
                <w:sz w:val="14"/>
              </w:rPr>
              <w:t xml:space="preserve">20,75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-20,75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5" w:right="0" w:firstLine="0"/>
              <w:jc w:val="left"/>
            </w:pPr>
            <w:r>
              <w:rPr>
                <w:sz w:val="14"/>
              </w:rPr>
              <w:t xml:space="preserve">  </w:t>
            </w:r>
          </w:p>
        </w:tc>
      </w:tr>
      <w:tr w:rsidR="0038037D">
        <w:trPr>
          <w:trHeight w:val="298"/>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Aportación socio déficit año anterior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4" w:firstLine="0"/>
              <w:jc w:val="right"/>
            </w:pPr>
            <w:r>
              <w:rPr>
                <w:sz w:val="14"/>
              </w:rPr>
              <w:t xml:space="preserve">16.174,14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42" w:firstLine="0"/>
              <w:jc w:val="right"/>
            </w:pPr>
            <w:r>
              <w:rPr>
                <w:sz w:val="14"/>
              </w:rPr>
              <w:t xml:space="preserve">16.174,14 </w:t>
            </w:r>
          </w:p>
        </w:tc>
      </w:tr>
      <w:tr w:rsidR="0038037D">
        <w:trPr>
          <w:trHeight w:val="300"/>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Diferencias permanentes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12.069,69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12.069,69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0" w:firstLine="0"/>
              <w:jc w:val="right"/>
            </w:pPr>
            <w:r>
              <w:rPr>
                <w:sz w:val="14"/>
              </w:rPr>
              <w:t xml:space="preserve">  </w:t>
            </w:r>
          </w:p>
        </w:tc>
      </w:tr>
      <w:tr w:rsidR="0038037D">
        <w:trPr>
          <w:trHeight w:val="298"/>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Diferencias temporales: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0" w:firstLine="0"/>
              <w:jc w:val="right"/>
            </w:pPr>
            <w:r>
              <w:rPr>
                <w:sz w:val="14"/>
              </w:rPr>
              <w:t xml:space="preserve">  </w:t>
            </w:r>
          </w:p>
        </w:tc>
      </w:tr>
      <w:tr w:rsidR="0038037D">
        <w:trPr>
          <w:trHeight w:val="300"/>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    Con origen en el ejercicio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484,80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484,80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0" w:firstLine="0"/>
              <w:jc w:val="right"/>
            </w:pPr>
            <w:r>
              <w:rPr>
                <w:sz w:val="14"/>
              </w:rPr>
              <w:t xml:space="preserve">  </w:t>
            </w:r>
          </w:p>
        </w:tc>
      </w:tr>
      <w:tr w:rsidR="0038037D">
        <w:trPr>
          <w:trHeight w:val="300"/>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    Con origen en ejercicios anteriores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4" w:firstLine="0"/>
              <w:jc w:val="right"/>
            </w:pPr>
            <w:r>
              <w:rPr>
                <w:sz w:val="14"/>
              </w:rPr>
              <w:t xml:space="preserve">401,82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-401,82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0" w:firstLine="0"/>
              <w:jc w:val="right"/>
            </w:pPr>
            <w:r>
              <w:rPr>
                <w:sz w:val="14"/>
              </w:rPr>
              <w:t xml:space="preserve"> </w:t>
            </w:r>
          </w:p>
        </w:tc>
      </w:tr>
      <w:tr w:rsidR="0038037D">
        <w:trPr>
          <w:trHeight w:val="298"/>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Total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-5.360,01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42" w:firstLine="0"/>
              <w:jc w:val="right"/>
            </w:pPr>
            <w:r>
              <w:rPr>
                <w:sz w:val="14"/>
              </w:rPr>
              <w:t xml:space="preserve">16.174,14 </w:t>
            </w:r>
          </w:p>
        </w:tc>
      </w:tr>
      <w:tr w:rsidR="0038037D">
        <w:trPr>
          <w:trHeight w:val="305"/>
        </w:trPr>
        <w:tc>
          <w:tcPr>
            <w:tcW w:w="4308" w:type="dxa"/>
            <w:tcBorders>
              <w:top w:val="single" w:sz="4"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Base imponible (resultado fiscal) </w:t>
            </w:r>
          </w:p>
        </w:tc>
        <w:tc>
          <w:tcPr>
            <w:tcW w:w="1039" w:type="dxa"/>
            <w:tcBorders>
              <w:top w:val="single" w:sz="4" w:space="0" w:color="000000"/>
              <w:left w:val="single" w:sz="8" w:space="0" w:color="000000"/>
              <w:bottom w:val="single" w:sz="8"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51" w:firstLine="0"/>
              <w:jc w:val="right"/>
            </w:pPr>
            <w:r>
              <w:rPr>
                <w:b/>
                <w:sz w:val="14"/>
              </w:rPr>
              <w:t xml:space="preserve">10.814,13 </w:t>
            </w:r>
          </w:p>
        </w:tc>
        <w:tc>
          <w:tcPr>
            <w:tcW w:w="1109"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8" w:space="0" w:color="000000"/>
              <w:right w:val="single" w:sz="8" w:space="0" w:color="000000"/>
            </w:tcBorders>
            <w:vAlign w:val="bottom"/>
          </w:tcPr>
          <w:p w:rsidR="0038037D" w:rsidRDefault="004E467D">
            <w:pPr>
              <w:spacing w:after="0" w:line="259" w:lineRule="auto"/>
              <w:ind w:left="5" w:right="0" w:firstLine="0"/>
              <w:jc w:val="left"/>
            </w:pPr>
            <w:r>
              <w:rPr>
                <w:sz w:val="14"/>
              </w:rPr>
              <w:t xml:space="preserve">  </w:t>
            </w:r>
          </w:p>
        </w:tc>
      </w:tr>
    </w:tbl>
    <w:p w:rsidR="0038037D" w:rsidRDefault="004E467D">
      <w:pPr>
        <w:spacing w:after="0" w:line="259" w:lineRule="auto"/>
        <w:ind w:left="0" w:right="0" w:firstLine="0"/>
        <w:jc w:val="left"/>
      </w:pPr>
      <w:r>
        <w:rPr>
          <w:b/>
          <w:sz w:val="14"/>
        </w:rPr>
        <w:t xml:space="preserve"> </w:t>
      </w:r>
    </w:p>
    <w:p w:rsidR="0038037D" w:rsidRDefault="004E467D">
      <w:pPr>
        <w:spacing w:after="0" w:line="259" w:lineRule="auto"/>
        <w:ind w:left="0" w:right="0" w:firstLine="0"/>
        <w:jc w:val="right"/>
      </w:pP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p>
    <w:p w:rsidR="0038037D" w:rsidRDefault="004E467D">
      <w:pPr>
        <w:spacing w:after="107" w:line="259" w:lineRule="auto"/>
        <w:ind w:left="0" w:right="0" w:firstLine="0"/>
        <w:jc w:val="left"/>
      </w:pPr>
      <w:r>
        <w:rPr>
          <w:b/>
          <w:sz w:val="14"/>
        </w:rPr>
        <w:t xml:space="preserve"> </w:t>
      </w:r>
    </w:p>
    <w:p w:rsidR="0038037D" w:rsidRDefault="004E467D">
      <w:pPr>
        <w:tabs>
          <w:tab w:val="center" w:pos="2527"/>
          <w:tab w:val="center" w:pos="4080"/>
          <w:tab w:val="center" w:pos="4306"/>
          <w:tab w:val="center" w:pos="5347"/>
          <w:tab w:val="center" w:pos="6509"/>
          <w:tab w:val="center" w:pos="7750"/>
          <w:tab w:val="center" w:pos="8861"/>
          <w:tab w:val="center" w:pos="9900"/>
        </w:tabs>
        <w:spacing w:after="0" w:line="259" w:lineRule="auto"/>
        <w:ind w:left="-15" w:right="0" w:firstLine="0"/>
        <w:jc w:val="left"/>
      </w:pPr>
      <w:r>
        <w:rPr>
          <w:b/>
          <w:sz w:val="14"/>
          <w:u w:val="single" w:color="000000"/>
        </w:rPr>
        <w:t>Ejercicio 2020</w:t>
      </w:r>
      <w:r>
        <w:rPr>
          <w:b/>
          <w:sz w:val="14"/>
        </w:rPr>
        <w:t xml:space="preserve"> </w:t>
      </w:r>
      <w:r>
        <w:rPr>
          <w:b/>
          <w:sz w:val="14"/>
        </w:rPr>
        <w:tab/>
      </w: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p>
    <w:tbl>
      <w:tblPr>
        <w:tblStyle w:val="TableGrid"/>
        <w:tblW w:w="10757" w:type="dxa"/>
        <w:tblInd w:w="-70" w:type="dxa"/>
        <w:tblCellMar>
          <w:top w:w="0" w:type="dxa"/>
          <w:left w:w="67" w:type="dxa"/>
          <w:bottom w:w="5" w:type="dxa"/>
          <w:right w:w="24" w:type="dxa"/>
        </w:tblCellMar>
        <w:tblLook w:val="04A0" w:firstRow="1" w:lastRow="0" w:firstColumn="1" w:lastColumn="0" w:noHBand="0" w:noVBand="1"/>
      </w:tblPr>
      <w:tblGrid>
        <w:gridCol w:w="4308"/>
        <w:gridCol w:w="1039"/>
        <w:gridCol w:w="1159"/>
        <w:gridCol w:w="1246"/>
        <w:gridCol w:w="1109"/>
        <w:gridCol w:w="1037"/>
        <w:gridCol w:w="859"/>
      </w:tblGrid>
      <w:tr w:rsidR="0038037D">
        <w:trPr>
          <w:trHeight w:val="473"/>
        </w:trPr>
        <w:tc>
          <w:tcPr>
            <w:tcW w:w="4308" w:type="dxa"/>
            <w:tcBorders>
              <w:top w:val="nil"/>
              <w:left w:val="nil"/>
              <w:bottom w:val="single" w:sz="8"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  </w:t>
            </w:r>
            <w:r>
              <w:rPr>
                <w:sz w:val="14"/>
              </w:rPr>
              <w:tab/>
              <w:t xml:space="preserve">  </w:t>
            </w:r>
            <w:r>
              <w:rPr>
                <w:sz w:val="14"/>
              </w:rPr>
              <w:tab/>
              <w:t xml:space="preserve">  </w:t>
            </w:r>
            <w:r>
              <w:rPr>
                <w:sz w:val="14"/>
              </w:rPr>
              <w:tab/>
              <w:t xml:space="preserve">  </w:t>
            </w:r>
          </w:p>
        </w:tc>
        <w:tc>
          <w:tcPr>
            <w:tcW w:w="3444"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rsidR="0038037D" w:rsidRDefault="004E467D">
            <w:pPr>
              <w:spacing w:after="0" w:line="259" w:lineRule="auto"/>
              <w:ind w:left="0" w:right="51" w:firstLine="0"/>
              <w:jc w:val="center"/>
            </w:pPr>
            <w:r>
              <w:rPr>
                <w:b/>
                <w:sz w:val="14"/>
              </w:rPr>
              <w:t xml:space="preserve">Cuenta de pérdidas y ganancias </w:t>
            </w:r>
          </w:p>
        </w:tc>
        <w:tc>
          <w:tcPr>
            <w:tcW w:w="300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rsidR="0038037D" w:rsidRDefault="004E467D">
            <w:pPr>
              <w:spacing w:after="0" w:line="259" w:lineRule="auto"/>
              <w:ind w:left="0" w:right="0" w:firstLine="0"/>
              <w:jc w:val="center"/>
            </w:pPr>
            <w:r>
              <w:rPr>
                <w:b/>
                <w:sz w:val="14"/>
              </w:rPr>
              <w:t xml:space="preserve">Ingresos y gastos directamente imputados al patrimonio neto </w:t>
            </w:r>
          </w:p>
        </w:tc>
      </w:tr>
      <w:tr w:rsidR="0038037D">
        <w:trPr>
          <w:trHeight w:val="312"/>
        </w:trPr>
        <w:tc>
          <w:tcPr>
            <w:tcW w:w="4308" w:type="dxa"/>
            <w:tcBorders>
              <w:top w:val="single" w:sz="8" w:space="0" w:color="000000"/>
              <w:left w:val="single" w:sz="8" w:space="0" w:color="000000"/>
              <w:bottom w:val="single" w:sz="8" w:space="0" w:color="000000"/>
              <w:right w:val="single" w:sz="4" w:space="0" w:color="000000"/>
            </w:tcBorders>
            <w:vAlign w:val="bottom"/>
          </w:tcPr>
          <w:p w:rsidR="0038037D" w:rsidRDefault="004E467D">
            <w:pPr>
              <w:spacing w:after="0" w:line="259" w:lineRule="auto"/>
              <w:ind w:left="2" w:right="0" w:firstLine="0"/>
              <w:jc w:val="left"/>
            </w:pPr>
            <w:r>
              <w:rPr>
                <w:b/>
                <w:sz w:val="14"/>
              </w:rPr>
              <w:t xml:space="preserve">Saldo de ingresos y gastos del ejercicio </w:t>
            </w:r>
          </w:p>
        </w:tc>
        <w:tc>
          <w:tcPr>
            <w:tcW w:w="2198" w:type="dxa"/>
            <w:gridSpan w:val="2"/>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65" w:firstLine="0"/>
              <w:jc w:val="center"/>
            </w:pPr>
            <w:r>
              <w:rPr>
                <w:sz w:val="14"/>
              </w:rPr>
              <w:t xml:space="preserve"> </w:t>
            </w:r>
            <w:r>
              <w:rPr>
                <w:sz w:val="14"/>
              </w:rPr>
              <w:tab/>
              <w:t xml:space="preserve"> </w:t>
            </w:r>
          </w:p>
        </w:tc>
        <w:tc>
          <w:tcPr>
            <w:tcW w:w="1246" w:type="dxa"/>
            <w:tcBorders>
              <w:top w:val="single" w:sz="8"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-16.174,14 </w:t>
            </w:r>
          </w:p>
        </w:tc>
        <w:tc>
          <w:tcPr>
            <w:tcW w:w="2146" w:type="dxa"/>
            <w:gridSpan w:val="2"/>
            <w:tcBorders>
              <w:top w:val="single" w:sz="8"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34" w:right="0" w:firstLine="0"/>
              <w:jc w:val="center"/>
            </w:pPr>
            <w:r>
              <w:rPr>
                <w:sz w:val="14"/>
              </w:rPr>
              <w:t xml:space="preserve"> </w:t>
            </w:r>
            <w:r>
              <w:rPr>
                <w:sz w:val="14"/>
              </w:rPr>
              <w:tab/>
              <w:t xml:space="preserve"> </w:t>
            </w:r>
          </w:p>
        </w:tc>
        <w:tc>
          <w:tcPr>
            <w:tcW w:w="859" w:type="dxa"/>
            <w:tcBorders>
              <w:top w:val="single" w:sz="8"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5" w:right="0" w:firstLine="0"/>
              <w:jc w:val="center"/>
            </w:pPr>
            <w:r>
              <w:rPr>
                <w:sz w:val="14"/>
              </w:rPr>
              <w:t xml:space="preserve">  </w:t>
            </w:r>
          </w:p>
        </w:tc>
      </w:tr>
      <w:tr w:rsidR="0038037D">
        <w:trPr>
          <w:trHeight w:val="307"/>
        </w:trPr>
        <w:tc>
          <w:tcPr>
            <w:tcW w:w="4308" w:type="dxa"/>
            <w:tcBorders>
              <w:top w:val="single" w:sz="8" w:space="0" w:color="000000"/>
              <w:left w:val="single" w:sz="8" w:space="0" w:color="000000"/>
              <w:bottom w:val="single" w:sz="8" w:space="0" w:color="000000"/>
              <w:right w:val="single" w:sz="4" w:space="0" w:color="000000"/>
            </w:tcBorders>
            <w:vAlign w:val="bottom"/>
          </w:tcPr>
          <w:p w:rsidR="0038037D" w:rsidRDefault="004E467D">
            <w:pPr>
              <w:spacing w:after="0" w:line="259" w:lineRule="auto"/>
              <w:ind w:left="2" w:right="0" w:firstLine="0"/>
              <w:jc w:val="left"/>
            </w:pPr>
            <w:r>
              <w:rPr>
                <w:b/>
                <w:sz w:val="14"/>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0" w:right="51" w:firstLine="0"/>
              <w:jc w:val="center"/>
            </w:pPr>
            <w:r>
              <w:rPr>
                <w:sz w:val="14"/>
              </w:rPr>
              <w:t xml:space="preserve">Aumentos </w:t>
            </w:r>
          </w:p>
        </w:tc>
        <w:tc>
          <w:tcPr>
            <w:tcW w:w="115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0" w:right="48" w:firstLine="0"/>
              <w:jc w:val="center"/>
            </w:pPr>
            <w:r>
              <w:rPr>
                <w:sz w:val="14"/>
              </w:rPr>
              <w:t xml:space="preserve">Disminuciones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0" w:right="49" w:firstLine="0"/>
              <w:jc w:val="center"/>
            </w:pPr>
            <w:r>
              <w:rPr>
                <w:sz w:val="14"/>
              </w:rPr>
              <w:t xml:space="preserve">Aumentos </w:t>
            </w:r>
          </w:p>
        </w:tc>
        <w:tc>
          <w:tcPr>
            <w:tcW w:w="10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10" w:right="0" w:firstLine="0"/>
              <w:jc w:val="left"/>
            </w:pPr>
            <w:r>
              <w:rPr>
                <w:sz w:val="14"/>
              </w:rPr>
              <w:t xml:space="preserve">Disminuciones </w:t>
            </w:r>
          </w:p>
        </w:tc>
        <w:tc>
          <w:tcPr>
            <w:tcW w:w="8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5" w:right="0" w:firstLine="0"/>
              <w:jc w:val="center"/>
            </w:pPr>
            <w:r>
              <w:rPr>
                <w:sz w:val="14"/>
              </w:rPr>
              <w:t xml:space="preserve"> </w:t>
            </w:r>
          </w:p>
        </w:tc>
      </w:tr>
      <w:tr w:rsidR="0038037D">
        <w:trPr>
          <w:trHeight w:val="306"/>
        </w:trPr>
        <w:tc>
          <w:tcPr>
            <w:tcW w:w="4308" w:type="dxa"/>
            <w:tcBorders>
              <w:top w:val="single" w:sz="8"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Impuesto sobre sociedades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4" w:firstLine="0"/>
              <w:jc w:val="right"/>
            </w:pPr>
            <w:r>
              <w:rPr>
                <w:sz w:val="14"/>
              </w:rPr>
              <w:t xml:space="preserve">22,30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-22,30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5" w:right="0" w:firstLine="0"/>
              <w:jc w:val="left"/>
            </w:pPr>
            <w:r>
              <w:rPr>
                <w:sz w:val="14"/>
              </w:rPr>
              <w:t xml:space="preserve">  </w:t>
            </w:r>
          </w:p>
        </w:tc>
      </w:tr>
      <w:tr w:rsidR="0038037D">
        <w:trPr>
          <w:trHeight w:val="298"/>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Aportación socio déficit año anterior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4" w:firstLine="0"/>
              <w:jc w:val="right"/>
            </w:pPr>
            <w:r>
              <w:rPr>
                <w:sz w:val="14"/>
              </w:rPr>
              <w:t xml:space="preserve">102.927,27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29" w:right="0" w:firstLine="0"/>
              <w:jc w:val="left"/>
            </w:pPr>
            <w:r>
              <w:rPr>
                <w:sz w:val="14"/>
              </w:rPr>
              <w:t xml:space="preserve">102.927,27 </w:t>
            </w:r>
          </w:p>
        </w:tc>
      </w:tr>
      <w:tr w:rsidR="0038037D">
        <w:trPr>
          <w:trHeight w:val="300"/>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Diferencias permanentes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6.701,98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6.701,98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0" w:firstLine="0"/>
              <w:jc w:val="right"/>
            </w:pPr>
            <w:r>
              <w:rPr>
                <w:sz w:val="14"/>
              </w:rPr>
              <w:t xml:space="preserve">  </w:t>
            </w:r>
          </w:p>
        </w:tc>
      </w:tr>
      <w:tr w:rsidR="0038037D">
        <w:trPr>
          <w:trHeight w:val="298"/>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Diferencias temporales: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0" w:firstLine="0"/>
              <w:jc w:val="right"/>
            </w:pPr>
            <w:r>
              <w:rPr>
                <w:sz w:val="14"/>
              </w:rPr>
              <w:t xml:space="preserve">  </w:t>
            </w:r>
          </w:p>
        </w:tc>
      </w:tr>
      <w:tr w:rsidR="0038037D">
        <w:trPr>
          <w:trHeight w:val="300"/>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    Con origen en el ejercicio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401,82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401,82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0" w:firstLine="0"/>
              <w:jc w:val="right"/>
            </w:pPr>
            <w:r>
              <w:rPr>
                <w:sz w:val="14"/>
              </w:rPr>
              <w:t xml:space="preserve">  </w:t>
            </w:r>
          </w:p>
        </w:tc>
      </w:tr>
      <w:tr w:rsidR="0038037D">
        <w:trPr>
          <w:trHeight w:val="300"/>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    Con origen en ejercicios anteriores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4" w:firstLine="0"/>
              <w:jc w:val="right"/>
            </w:pPr>
            <w:r>
              <w:rPr>
                <w:sz w:val="14"/>
              </w:rPr>
              <w:t xml:space="preserve">312,64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-312,64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0" w:firstLine="0"/>
              <w:jc w:val="right"/>
            </w:pPr>
            <w:r>
              <w:rPr>
                <w:sz w:val="14"/>
              </w:rPr>
              <w:t xml:space="preserve"> </w:t>
            </w:r>
          </w:p>
        </w:tc>
      </w:tr>
      <w:tr w:rsidR="0038037D">
        <w:trPr>
          <w:trHeight w:val="298"/>
        </w:trPr>
        <w:tc>
          <w:tcPr>
            <w:tcW w:w="4308" w:type="dxa"/>
            <w:tcBorders>
              <w:top w:val="single" w:sz="4" w:space="0" w:color="000000"/>
              <w:left w:val="single" w:sz="8" w:space="0" w:color="000000"/>
              <w:bottom w:val="single" w:sz="4"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Total </w:t>
            </w:r>
          </w:p>
        </w:tc>
        <w:tc>
          <w:tcPr>
            <w:tcW w:w="1039"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7" w:firstLine="0"/>
              <w:jc w:val="right"/>
            </w:pPr>
            <w:r>
              <w:rPr>
                <w:sz w:val="14"/>
              </w:rPr>
              <w:t xml:space="preserve">-9.405,28 </w:t>
            </w:r>
          </w:p>
        </w:tc>
        <w:tc>
          <w:tcPr>
            <w:tcW w:w="110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29" w:right="0" w:firstLine="0"/>
              <w:jc w:val="left"/>
            </w:pPr>
            <w:r>
              <w:rPr>
                <w:sz w:val="14"/>
              </w:rPr>
              <w:t xml:space="preserve">102.927,27 </w:t>
            </w:r>
          </w:p>
        </w:tc>
      </w:tr>
      <w:tr w:rsidR="0038037D">
        <w:trPr>
          <w:trHeight w:val="305"/>
        </w:trPr>
        <w:tc>
          <w:tcPr>
            <w:tcW w:w="4308" w:type="dxa"/>
            <w:tcBorders>
              <w:top w:val="single" w:sz="4" w:space="0" w:color="000000"/>
              <w:left w:val="single" w:sz="8" w:space="0" w:color="000000"/>
              <w:bottom w:val="single" w:sz="8" w:space="0" w:color="000000"/>
              <w:right w:val="single" w:sz="8" w:space="0" w:color="000000"/>
            </w:tcBorders>
            <w:vAlign w:val="bottom"/>
          </w:tcPr>
          <w:p w:rsidR="0038037D" w:rsidRDefault="004E467D">
            <w:pPr>
              <w:spacing w:after="0" w:line="259" w:lineRule="auto"/>
              <w:ind w:left="2" w:right="0" w:firstLine="0"/>
              <w:jc w:val="left"/>
            </w:pPr>
            <w:r>
              <w:rPr>
                <w:sz w:val="14"/>
              </w:rPr>
              <w:t xml:space="preserve">Base imponible (resultado fiscal) </w:t>
            </w:r>
          </w:p>
        </w:tc>
        <w:tc>
          <w:tcPr>
            <w:tcW w:w="1039" w:type="dxa"/>
            <w:tcBorders>
              <w:top w:val="single" w:sz="4" w:space="0" w:color="000000"/>
              <w:left w:val="single" w:sz="8" w:space="0" w:color="000000"/>
              <w:bottom w:val="single" w:sz="8" w:space="0" w:color="000000"/>
              <w:right w:val="single" w:sz="4" w:space="0" w:color="000000"/>
            </w:tcBorders>
            <w:vAlign w:val="bottom"/>
          </w:tcPr>
          <w:p w:rsidR="0038037D" w:rsidRDefault="004E467D">
            <w:pPr>
              <w:spacing w:after="0" w:line="259" w:lineRule="auto"/>
              <w:ind w:left="0" w:right="5" w:firstLine="0"/>
              <w:jc w:val="right"/>
            </w:pPr>
            <w:r>
              <w:rPr>
                <w:sz w:val="14"/>
              </w:rPr>
              <w:t xml:space="preserve"> </w:t>
            </w:r>
          </w:p>
        </w:tc>
        <w:tc>
          <w:tcPr>
            <w:tcW w:w="1159"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51" w:firstLine="0"/>
              <w:jc w:val="right"/>
            </w:pPr>
            <w:r>
              <w:rPr>
                <w:b/>
                <w:sz w:val="14"/>
              </w:rPr>
              <w:t xml:space="preserve">93.521,99 </w:t>
            </w:r>
          </w:p>
        </w:tc>
        <w:tc>
          <w:tcPr>
            <w:tcW w:w="1109"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8" w:space="0" w:color="000000"/>
              <w:right w:val="single" w:sz="8" w:space="0" w:color="000000"/>
            </w:tcBorders>
            <w:vAlign w:val="bottom"/>
          </w:tcPr>
          <w:p w:rsidR="0038037D" w:rsidRDefault="004E467D">
            <w:pPr>
              <w:spacing w:after="0" w:line="259" w:lineRule="auto"/>
              <w:ind w:left="5" w:right="0" w:firstLine="0"/>
              <w:jc w:val="left"/>
            </w:pPr>
            <w:r>
              <w:rPr>
                <w:sz w:val="14"/>
              </w:rPr>
              <w:t xml:space="preserve">  </w:t>
            </w:r>
          </w:p>
        </w:tc>
      </w:tr>
    </w:tbl>
    <w:p w:rsidR="0038037D" w:rsidRDefault="004E467D">
      <w:pPr>
        <w:spacing w:after="151" w:line="259" w:lineRule="auto"/>
        <w:ind w:left="0" w:right="0" w:firstLine="0"/>
      </w:pPr>
      <w:r>
        <w:rPr>
          <w:b/>
          <w:sz w:val="14"/>
        </w:rPr>
        <w:t xml:space="preserve"> </w:t>
      </w:r>
      <w:r>
        <w:rPr>
          <w:b/>
          <w:sz w:val="14"/>
        </w:rPr>
        <w:tab/>
      </w: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p>
    <w:p w:rsidR="0038037D" w:rsidRDefault="004E467D">
      <w:pPr>
        <w:spacing w:after="135" w:line="259" w:lineRule="auto"/>
        <w:ind w:left="1058" w:right="0" w:firstLine="0"/>
        <w:jc w:val="left"/>
      </w:pPr>
      <w:r>
        <w:t xml:space="preserve"> </w:t>
      </w:r>
    </w:p>
    <w:p w:rsidR="0038037D" w:rsidRDefault="004E467D">
      <w:pPr>
        <w:spacing w:after="133" w:line="259" w:lineRule="auto"/>
        <w:ind w:left="1058" w:right="0" w:firstLine="0"/>
        <w:jc w:val="left"/>
      </w:pPr>
      <w:r>
        <w:t xml:space="preserve"> </w:t>
      </w:r>
    </w:p>
    <w:p w:rsidR="0038037D" w:rsidRDefault="004E467D">
      <w:pPr>
        <w:spacing w:after="0" w:line="259" w:lineRule="auto"/>
        <w:ind w:left="1058" w:right="0" w:firstLine="0"/>
        <w:jc w:val="left"/>
      </w:pPr>
      <w:r>
        <w:t xml:space="preserve"> </w:t>
      </w:r>
    </w:p>
    <w:p w:rsidR="0038037D" w:rsidRDefault="004E467D">
      <w:pPr>
        <w:spacing w:line="259" w:lineRule="auto"/>
        <w:ind w:left="1053" w:right="2113"/>
      </w:pPr>
      <w:r>
        <w:t xml:space="preserve">Las diferencias permanentes del ejercicio 2021 y 2020 se corresponden con: </w:t>
      </w:r>
      <w:r>
        <w:rPr>
          <w:b/>
          <w:sz w:val="16"/>
          <w:u w:val="single" w:color="000000"/>
        </w:rPr>
        <w:t>Ejercicio 2021</w:t>
      </w:r>
      <w:r>
        <w:rPr>
          <w:b/>
          <w:sz w:val="16"/>
        </w:rPr>
        <w:t xml:space="preserve"> </w:t>
      </w:r>
    </w:p>
    <w:tbl>
      <w:tblPr>
        <w:tblStyle w:val="TableGrid"/>
        <w:tblW w:w="6886" w:type="dxa"/>
        <w:tblInd w:w="1867" w:type="dxa"/>
        <w:tblCellMar>
          <w:top w:w="73" w:type="dxa"/>
          <w:left w:w="70" w:type="dxa"/>
          <w:bottom w:w="0" w:type="dxa"/>
          <w:right w:w="24" w:type="dxa"/>
        </w:tblCellMar>
        <w:tblLook w:val="04A0" w:firstRow="1" w:lastRow="0" w:firstColumn="1" w:lastColumn="0" w:noHBand="0" w:noVBand="1"/>
      </w:tblPr>
      <w:tblGrid>
        <w:gridCol w:w="5410"/>
        <w:gridCol w:w="1476"/>
      </w:tblGrid>
      <w:tr w:rsidR="0038037D">
        <w:trPr>
          <w:trHeight w:val="284"/>
        </w:trPr>
        <w:tc>
          <w:tcPr>
            <w:tcW w:w="5410" w:type="dxa"/>
            <w:tcBorders>
              <w:top w:val="nil"/>
              <w:left w:val="nil"/>
              <w:bottom w:val="single" w:sz="8" w:space="0" w:color="000000"/>
              <w:right w:val="single" w:sz="8" w:space="0" w:color="000000"/>
            </w:tcBorders>
          </w:tcPr>
          <w:p w:rsidR="0038037D" w:rsidRDefault="004E467D">
            <w:pPr>
              <w:spacing w:after="0" w:line="259" w:lineRule="auto"/>
              <w:ind w:left="0" w:right="0" w:firstLine="0"/>
              <w:jc w:val="left"/>
            </w:pPr>
            <w:r>
              <w:rPr>
                <w:b/>
                <w:sz w:val="14"/>
              </w:rPr>
              <w:t xml:space="preserve">1. Aumentos en la base imponible </w:t>
            </w:r>
          </w:p>
        </w:tc>
        <w:tc>
          <w:tcPr>
            <w:tcW w:w="1476"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46" w:firstLine="0"/>
              <w:jc w:val="center"/>
            </w:pPr>
            <w:r>
              <w:rPr>
                <w:b/>
                <w:sz w:val="14"/>
              </w:rPr>
              <w:t xml:space="preserve">Ejercicio 2021 </w:t>
            </w:r>
          </w:p>
        </w:tc>
      </w:tr>
      <w:tr w:rsidR="0038037D">
        <w:trPr>
          <w:trHeight w:val="274"/>
        </w:trPr>
        <w:tc>
          <w:tcPr>
            <w:tcW w:w="5410" w:type="dxa"/>
            <w:tcBorders>
              <w:top w:val="single" w:sz="8" w:space="0" w:color="000000"/>
              <w:left w:val="single" w:sz="8" w:space="0" w:color="000000"/>
              <w:bottom w:val="single" w:sz="4" w:space="0" w:color="000000"/>
              <w:right w:val="single" w:sz="8" w:space="0" w:color="000000"/>
            </w:tcBorders>
          </w:tcPr>
          <w:p w:rsidR="0038037D" w:rsidRDefault="004E467D">
            <w:pPr>
              <w:spacing w:after="0" w:line="259" w:lineRule="auto"/>
              <w:ind w:left="0" w:right="0" w:firstLine="0"/>
              <w:jc w:val="left"/>
            </w:pPr>
            <w:r>
              <w:rPr>
                <w:sz w:val="14"/>
              </w:rPr>
              <w:t xml:space="preserve">Sanciones, actas y otros gastos no deducibles </w:t>
            </w:r>
          </w:p>
        </w:tc>
        <w:tc>
          <w:tcPr>
            <w:tcW w:w="1476" w:type="dxa"/>
            <w:tcBorders>
              <w:top w:val="single" w:sz="8" w:space="0" w:color="000000"/>
              <w:left w:val="single" w:sz="8" w:space="0" w:color="000000"/>
              <w:bottom w:val="single" w:sz="4" w:space="0" w:color="000000"/>
              <w:right w:val="single" w:sz="8" w:space="0" w:color="000000"/>
            </w:tcBorders>
          </w:tcPr>
          <w:p w:rsidR="0038037D" w:rsidRDefault="004E467D">
            <w:pPr>
              <w:spacing w:after="0" w:line="259" w:lineRule="auto"/>
              <w:ind w:left="0" w:right="83" w:firstLine="0"/>
              <w:jc w:val="right"/>
            </w:pPr>
            <w:r>
              <w:rPr>
                <w:sz w:val="14"/>
              </w:rPr>
              <w:t xml:space="preserve">2.802,00 </w:t>
            </w:r>
          </w:p>
        </w:tc>
      </w:tr>
      <w:tr w:rsidR="0038037D">
        <w:trPr>
          <w:trHeight w:val="264"/>
        </w:trPr>
        <w:tc>
          <w:tcPr>
            <w:tcW w:w="5410"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0" w:right="0" w:firstLine="0"/>
              <w:jc w:val="left"/>
            </w:pPr>
            <w:r>
              <w:rPr>
                <w:sz w:val="14"/>
              </w:rPr>
              <w:t xml:space="preserve">Aportación compensación pérdidas ejerc anterior socio </w:t>
            </w:r>
          </w:p>
        </w:tc>
        <w:tc>
          <w:tcPr>
            <w:tcW w:w="1476"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0" w:right="42" w:firstLine="0"/>
              <w:jc w:val="right"/>
            </w:pPr>
            <w:r>
              <w:rPr>
                <w:sz w:val="14"/>
              </w:rPr>
              <w:t xml:space="preserve">16.174,14 </w:t>
            </w:r>
          </w:p>
        </w:tc>
      </w:tr>
      <w:tr w:rsidR="0038037D">
        <w:trPr>
          <w:trHeight w:val="286"/>
        </w:trPr>
        <w:tc>
          <w:tcPr>
            <w:tcW w:w="5410" w:type="dxa"/>
            <w:tcBorders>
              <w:top w:val="single" w:sz="4"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sz w:val="14"/>
              </w:rPr>
              <w:t xml:space="preserve">Otros </w:t>
            </w:r>
          </w:p>
        </w:tc>
        <w:tc>
          <w:tcPr>
            <w:tcW w:w="1476" w:type="dxa"/>
            <w:tcBorders>
              <w:top w:val="single" w:sz="4"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9.267,69 </w:t>
            </w:r>
          </w:p>
        </w:tc>
      </w:tr>
    </w:tbl>
    <w:p w:rsidR="0038037D" w:rsidRDefault="004E467D">
      <w:pPr>
        <w:spacing w:after="132" w:line="259" w:lineRule="auto"/>
        <w:ind w:left="1058" w:right="0" w:firstLine="0"/>
        <w:jc w:val="left"/>
      </w:pPr>
      <w:r>
        <w:rPr>
          <w:b/>
          <w:sz w:val="16"/>
        </w:rPr>
        <w:t xml:space="preserve"> </w:t>
      </w:r>
    </w:p>
    <w:p w:rsidR="0038037D" w:rsidRDefault="004E467D">
      <w:pPr>
        <w:spacing w:after="116" w:line="259" w:lineRule="auto"/>
        <w:ind w:left="1058" w:right="0" w:firstLine="0"/>
        <w:jc w:val="left"/>
      </w:pPr>
      <w:r>
        <w:rPr>
          <w:b/>
          <w:sz w:val="16"/>
          <w:u w:val="single" w:color="000000"/>
        </w:rPr>
        <w:t>Ejercicio 2020</w:t>
      </w:r>
      <w:r>
        <w:rPr>
          <w:b/>
          <w:sz w:val="16"/>
        </w:rPr>
        <w:t xml:space="preserve"> </w:t>
      </w:r>
    </w:p>
    <w:tbl>
      <w:tblPr>
        <w:tblStyle w:val="TableGrid"/>
        <w:tblW w:w="6886" w:type="dxa"/>
        <w:tblInd w:w="1867" w:type="dxa"/>
        <w:tblCellMar>
          <w:top w:w="73" w:type="dxa"/>
          <w:left w:w="70" w:type="dxa"/>
          <w:bottom w:w="0" w:type="dxa"/>
          <w:right w:w="24" w:type="dxa"/>
        </w:tblCellMar>
        <w:tblLook w:val="04A0" w:firstRow="1" w:lastRow="0" w:firstColumn="1" w:lastColumn="0" w:noHBand="0" w:noVBand="1"/>
      </w:tblPr>
      <w:tblGrid>
        <w:gridCol w:w="5410"/>
        <w:gridCol w:w="1476"/>
      </w:tblGrid>
      <w:tr w:rsidR="0038037D">
        <w:trPr>
          <w:trHeight w:val="283"/>
        </w:trPr>
        <w:tc>
          <w:tcPr>
            <w:tcW w:w="5410" w:type="dxa"/>
            <w:tcBorders>
              <w:top w:val="nil"/>
              <w:left w:val="nil"/>
              <w:bottom w:val="single" w:sz="8" w:space="0" w:color="000000"/>
              <w:right w:val="single" w:sz="8" w:space="0" w:color="000000"/>
            </w:tcBorders>
          </w:tcPr>
          <w:p w:rsidR="0038037D" w:rsidRDefault="004E467D">
            <w:pPr>
              <w:spacing w:after="0" w:line="259" w:lineRule="auto"/>
              <w:ind w:left="0" w:right="0" w:firstLine="0"/>
              <w:jc w:val="left"/>
            </w:pPr>
            <w:r>
              <w:rPr>
                <w:b/>
                <w:sz w:val="14"/>
              </w:rPr>
              <w:t xml:space="preserve">1. Aumentos en la base imponible </w:t>
            </w:r>
          </w:p>
        </w:tc>
        <w:tc>
          <w:tcPr>
            <w:tcW w:w="1476"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46" w:firstLine="0"/>
              <w:jc w:val="center"/>
            </w:pPr>
            <w:r>
              <w:rPr>
                <w:b/>
                <w:sz w:val="14"/>
              </w:rPr>
              <w:t xml:space="preserve">Ejercicio 2020 </w:t>
            </w:r>
          </w:p>
        </w:tc>
      </w:tr>
      <w:tr w:rsidR="0038037D">
        <w:trPr>
          <w:trHeight w:val="274"/>
        </w:trPr>
        <w:tc>
          <w:tcPr>
            <w:tcW w:w="5410" w:type="dxa"/>
            <w:tcBorders>
              <w:top w:val="single" w:sz="8" w:space="0" w:color="000000"/>
              <w:left w:val="single" w:sz="8" w:space="0" w:color="000000"/>
              <w:bottom w:val="single" w:sz="4" w:space="0" w:color="000000"/>
              <w:right w:val="single" w:sz="8" w:space="0" w:color="000000"/>
            </w:tcBorders>
          </w:tcPr>
          <w:p w:rsidR="0038037D" w:rsidRDefault="004E467D">
            <w:pPr>
              <w:spacing w:after="0" w:line="259" w:lineRule="auto"/>
              <w:ind w:left="0" w:right="0" w:firstLine="0"/>
              <w:jc w:val="left"/>
            </w:pPr>
            <w:r>
              <w:rPr>
                <w:sz w:val="14"/>
              </w:rPr>
              <w:t xml:space="preserve">Sanciones, actas y otros gastos no deducibles </w:t>
            </w:r>
          </w:p>
        </w:tc>
        <w:tc>
          <w:tcPr>
            <w:tcW w:w="1476" w:type="dxa"/>
            <w:tcBorders>
              <w:top w:val="single" w:sz="8" w:space="0" w:color="000000"/>
              <w:left w:val="single" w:sz="8" w:space="0" w:color="000000"/>
              <w:bottom w:val="single" w:sz="4" w:space="0" w:color="000000"/>
              <w:right w:val="single" w:sz="8" w:space="0" w:color="000000"/>
            </w:tcBorders>
          </w:tcPr>
          <w:p w:rsidR="0038037D" w:rsidRDefault="004E467D">
            <w:pPr>
              <w:spacing w:after="0" w:line="259" w:lineRule="auto"/>
              <w:ind w:left="0" w:right="83" w:firstLine="0"/>
              <w:jc w:val="right"/>
            </w:pPr>
            <w:r>
              <w:rPr>
                <w:sz w:val="14"/>
              </w:rPr>
              <w:t xml:space="preserve">4.319,18 </w:t>
            </w:r>
          </w:p>
        </w:tc>
      </w:tr>
      <w:tr w:rsidR="0038037D">
        <w:trPr>
          <w:trHeight w:val="264"/>
        </w:trPr>
        <w:tc>
          <w:tcPr>
            <w:tcW w:w="5410"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0" w:right="0" w:firstLine="0"/>
              <w:jc w:val="left"/>
            </w:pPr>
            <w:r>
              <w:rPr>
                <w:sz w:val="14"/>
              </w:rPr>
              <w:t xml:space="preserve">Aportación compensación pérdidas ejerc anterior socio </w:t>
            </w:r>
          </w:p>
        </w:tc>
        <w:tc>
          <w:tcPr>
            <w:tcW w:w="1476"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0" w:right="42" w:firstLine="0"/>
              <w:jc w:val="right"/>
            </w:pPr>
            <w:r>
              <w:rPr>
                <w:sz w:val="14"/>
              </w:rPr>
              <w:t xml:space="preserve">102.927,27 </w:t>
            </w:r>
          </w:p>
        </w:tc>
      </w:tr>
      <w:tr w:rsidR="0038037D">
        <w:trPr>
          <w:trHeight w:val="286"/>
        </w:trPr>
        <w:tc>
          <w:tcPr>
            <w:tcW w:w="5410" w:type="dxa"/>
            <w:tcBorders>
              <w:top w:val="single" w:sz="4"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sz w:val="14"/>
              </w:rPr>
              <w:t xml:space="preserve">Otros </w:t>
            </w:r>
          </w:p>
        </w:tc>
        <w:tc>
          <w:tcPr>
            <w:tcW w:w="1476" w:type="dxa"/>
            <w:tcBorders>
              <w:top w:val="single" w:sz="4"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2.382,80 </w:t>
            </w:r>
          </w:p>
        </w:tc>
      </w:tr>
    </w:tbl>
    <w:p w:rsidR="0038037D" w:rsidRDefault="004E467D">
      <w:pPr>
        <w:spacing w:after="0" w:line="259" w:lineRule="auto"/>
        <w:ind w:left="1053" w:right="410"/>
      </w:pPr>
      <w:r>
        <w:t xml:space="preserve">La conciliación numérica entre la cuota íntegra y el resultado de la liquidación: </w:t>
      </w:r>
    </w:p>
    <w:tbl>
      <w:tblPr>
        <w:tblStyle w:val="TableGrid"/>
        <w:tblW w:w="8438" w:type="dxa"/>
        <w:tblInd w:w="1090" w:type="dxa"/>
        <w:tblCellMar>
          <w:top w:w="57" w:type="dxa"/>
          <w:left w:w="60" w:type="dxa"/>
          <w:bottom w:w="0" w:type="dxa"/>
          <w:right w:w="24" w:type="dxa"/>
        </w:tblCellMar>
        <w:tblLook w:val="04A0" w:firstRow="1" w:lastRow="0" w:firstColumn="1" w:lastColumn="0" w:noHBand="0" w:noVBand="1"/>
      </w:tblPr>
      <w:tblGrid>
        <w:gridCol w:w="5400"/>
        <w:gridCol w:w="1518"/>
        <w:gridCol w:w="1520"/>
      </w:tblGrid>
      <w:tr w:rsidR="0038037D">
        <w:trPr>
          <w:trHeight w:val="271"/>
        </w:trPr>
        <w:tc>
          <w:tcPr>
            <w:tcW w:w="540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10" w:right="0" w:firstLine="0"/>
              <w:jc w:val="left"/>
            </w:pPr>
            <w:r>
              <w:rPr>
                <w:b/>
                <w:sz w:val="14"/>
              </w:rPr>
              <w:t xml:space="preserve">Base imponible </w:t>
            </w:r>
          </w:p>
        </w:tc>
        <w:tc>
          <w:tcPr>
            <w:tcW w:w="1518"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35" w:firstLine="0"/>
              <w:jc w:val="center"/>
            </w:pPr>
            <w:r>
              <w:rPr>
                <w:b/>
                <w:sz w:val="14"/>
              </w:rPr>
              <w:t xml:space="preserve">Ejercicio 2021 </w:t>
            </w:r>
          </w:p>
        </w:tc>
        <w:tc>
          <w:tcPr>
            <w:tcW w:w="1520"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30" w:firstLine="0"/>
              <w:jc w:val="center"/>
            </w:pPr>
            <w:r>
              <w:rPr>
                <w:b/>
                <w:sz w:val="14"/>
              </w:rPr>
              <w:t xml:space="preserve">Ejercicio 2020 </w:t>
            </w:r>
          </w:p>
        </w:tc>
      </w:tr>
      <w:tr w:rsidR="0038037D">
        <w:trPr>
          <w:trHeight w:val="259"/>
        </w:trPr>
        <w:tc>
          <w:tcPr>
            <w:tcW w:w="5400" w:type="dxa"/>
            <w:tcBorders>
              <w:top w:val="single" w:sz="8" w:space="0" w:color="000000"/>
              <w:left w:val="single" w:sz="8" w:space="0" w:color="000000"/>
              <w:bottom w:val="single" w:sz="4" w:space="0" w:color="000000"/>
              <w:right w:val="single" w:sz="8" w:space="0" w:color="000000"/>
            </w:tcBorders>
          </w:tcPr>
          <w:p w:rsidR="0038037D" w:rsidRDefault="004E467D">
            <w:pPr>
              <w:spacing w:after="0" w:line="259" w:lineRule="auto"/>
              <w:ind w:left="0" w:right="0" w:firstLine="0"/>
              <w:jc w:val="left"/>
            </w:pPr>
            <w:r>
              <w:rPr>
                <w:sz w:val="15"/>
                <w:u w:val="single" w:color="000000"/>
              </w:rPr>
              <w:t>Base imponible</w:t>
            </w:r>
            <w:r>
              <w:rPr>
                <w:sz w:val="15"/>
              </w:rPr>
              <w:t xml:space="preserve"> </w:t>
            </w:r>
          </w:p>
        </w:tc>
        <w:tc>
          <w:tcPr>
            <w:tcW w:w="1518" w:type="dxa"/>
            <w:tcBorders>
              <w:top w:val="single" w:sz="8" w:space="0" w:color="000000"/>
              <w:left w:val="single" w:sz="8"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10.814,13 </w:t>
            </w:r>
          </w:p>
        </w:tc>
        <w:tc>
          <w:tcPr>
            <w:tcW w:w="1520" w:type="dxa"/>
            <w:tcBorders>
              <w:top w:val="single" w:sz="8"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93.521,99 </w:t>
            </w:r>
          </w:p>
        </w:tc>
      </w:tr>
      <w:tr w:rsidR="0038037D">
        <w:trPr>
          <w:trHeight w:val="252"/>
        </w:trPr>
        <w:tc>
          <w:tcPr>
            <w:tcW w:w="5400"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0" w:right="0" w:firstLine="0"/>
              <w:jc w:val="left"/>
            </w:pPr>
            <w:r>
              <w:rPr>
                <w:sz w:val="15"/>
                <w:u w:val="single" w:color="000000"/>
              </w:rPr>
              <w:t>Cuota íntegra (BI * 25 %)</w:t>
            </w:r>
            <w:r>
              <w:rPr>
                <w:sz w:val="15"/>
              </w:rPr>
              <w:t xml:space="preserve"> </w:t>
            </w:r>
          </w:p>
        </w:tc>
        <w:tc>
          <w:tcPr>
            <w:tcW w:w="1518" w:type="dxa"/>
            <w:tcBorders>
              <w:top w:val="single" w:sz="4" w:space="0" w:color="000000"/>
              <w:left w:val="single" w:sz="8"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2.703,53 </w:t>
            </w:r>
          </w:p>
        </w:tc>
        <w:tc>
          <w:tcPr>
            <w:tcW w:w="152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23.380,50 </w:t>
            </w:r>
          </w:p>
        </w:tc>
      </w:tr>
      <w:tr w:rsidR="0038037D">
        <w:trPr>
          <w:trHeight w:val="252"/>
        </w:trPr>
        <w:tc>
          <w:tcPr>
            <w:tcW w:w="5400"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10" w:right="0" w:firstLine="0"/>
              <w:jc w:val="left"/>
            </w:pPr>
            <w:r>
              <w:rPr>
                <w:sz w:val="14"/>
              </w:rPr>
              <w:t xml:space="preserve">Bonificación a la producción (art. 26 Ley 19/94) </w:t>
            </w:r>
          </w:p>
        </w:tc>
        <w:tc>
          <w:tcPr>
            <w:tcW w:w="1518" w:type="dxa"/>
            <w:tcBorders>
              <w:top w:val="single" w:sz="4" w:space="0" w:color="000000"/>
              <w:left w:val="single" w:sz="8" w:space="0" w:color="000000"/>
              <w:bottom w:val="single" w:sz="4" w:space="0" w:color="000000"/>
              <w:right w:val="single" w:sz="4" w:space="0" w:color="000000"/>
            </w:tcBorders>
          </w:tcPr>
          <w:p w:rsidR="0038037D" w:rsidRDefault="004E467D">
            <w:pPr>
              <w:spacing w:after="0" w:line="259" w:lineRule="auto"/>
              <w:ind w:left="6" w:right="0" w:firstLine="0"/>
              <w:jc w:val="center"/>
            </w:pPr>
            <w:r>
              <w:rPr>
                <w:sz w:val="14"/>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1" w:right="0" w:firstLine="0"/>
              <w:jc w:val="center"/>
            </w:pPr>
            <w:r>
              <w:rPr>
                <w:sz w:val="14"/>
              </w:rPr>
              <w:t xml:space="preserve"> </w:t>
            </w:r>
          </w:p>
        </w:tc>
      </w:tr>
      <w:tr w:rsidR="0038037D">
        <w:trPr>
          <w:trHeight w:val="252"/>
        </w:trPr>
        <w:tc>
          <w:tcPr>
            <w:tcW w:w="5400"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10" w:right="0" w:firstLine="0"/>
              <w:jc w:val="left"/>
            </w:pPr>
            <w:r>
              <w:rPr>
                <w:sz w:val="14"/>
              </w:rPr>
              <w:t xml:space="preserve">Deducción por activos fijos nuevos (art. 94 Ley 20/91) </w:t>
            </w:r>
          </w:p>
        </w:tc>
        <w:tc>
          <w:tcPr>
            <w:tcW w:w="1518" w:type="dxa"/>
            <w:tcBorders>
              <w:top w:val="single" w:sz="4" w:space="0" w:color="000000"/>
              <w:left w:val="single" w:sz="8"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-2.703,53 </w:t>
            </w:r>
          </w:p>
        </w:tc>
        <w:tc>
          <w:tcPr>
            <w:tcW w:w="152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-23.380,50 </w:t>
            </w:r>
          </w:p>
        </w:tc>
      </w:tr>
      <w:tr w:rsidR="0038037D">
        <w:trPr>
          <w:trHeight w:val="233"/>
        </w:trPr>
        <w:tc>
          <w:tcPr>
            <w:tcW w:w="5400"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10" w:right="0" w:firstLine="0"/>
              <w:jc w:val="left"/>
            </w:pPr>
            <w:r>
              <w:rPr>
                <w:sz w:val="14"/>
              </w:rPr>
              <w:t xml:space="preserve">Deducciones por donación ent. sin fin lucrativo (Ley 49/2002) </w:t>
            </w:r>
          </w:p>
        </w:tc>
        <w:tc>
          <w:tcPr>
            <w:tcW w:w="1518" w:type="dxa"/>
            <w:tcBorders>
              <w:top w:val="single" w:sz="4" w:space="0" w:color="000000"/>
              <w:left w:val="single" w:sz="8" w:space="0" w:color="000000"/>
              <w:bottom w:val="single" w:sz="4" w:space="0" w:color="000000"/>
              <w:right w:val="single" w:sz="4" w:space="0" w:color="000000"/>
            </w:tcBorders>
          </w:tcPr>
          <w:p w:rsidR="0038037D" w:rsidRDefault="004E467D">
            <w:pPr>
              <w:spacing w:after="0" w:line="259" w:lineRule="auto"/>
              <w:ind w:left="10" w:right="0" w:firstLine="0"/>
              <w:jc w:val="left"/>
            </w:pPr>
            <w:r>
              <w:rPr>
                <w:sz w:val="14"/>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3" w:right="0" w:firstLine="0"/>
              <w:jc w:val="left"/>
            </w:pPr>
            <w:r>
              <w:rPr>
                <w:sz w:val="14"/>
              </w:rPr>
              <w:t xml:space="preserve"> </w:t>
            </w:r>
          </w:p>
        </w:tc>
      </w:tr>
      <w:tr w:rsidR="0038037D">
        <w:trPr>
          <w:trHeight w:val="252"/>
        </w:trPr>
        <w:tc>
          <w:tcPr>
            <w:tcW w:w="5400"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0" w:right="0" w:firstLine="0"/>
              <w:jc w:val="left"/>
            </w:pPr>
            <w:r>
              <w:rPr>
                <w:sz w:val="15"/>
                <w:u w:val="single" w:color="000000"/>
              </w:rPr>
              <w:t>Cuota Líquida</w:t>
            </w:r>
            <w:r>
              <w:rPr>
                <w:sz w:val="15"/>
              </w:rPr>
              <w:t xml:space="preserve"> </w:t>
            </w:r>
          </w:p>
        </w:tc>
        <w:tc>
          <w:tcPr>
            <w:tcW w:w="1518" w:type="dxa"/>
            <w:tcBorders>
              <w:top w:val="single" w:sz="4" w:space="0" w:color="000000"/>
              <w:left w:val="single" w:sz="8"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0,00 </w:t>
            </w:r>
          </w:p>
        </w:tc>
        <w:tc>
          <w:tcPr>
            <w:tcW w:w="152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0,00 </w:t>
            </w:r>
          </w:p>
        </w:tc>
      </w:tr>
      <w:tr w:rsidR="0038037D">
        <w:trPr>
          <w:trHeight w:val="252"/>
        </w:trPr>
        <w:tc>
          <w:tcPr>
            <w:tcW w:w="5400"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10" w:right="0" w:firstLine="0"/>
              <w:jc w:val="left"/>
            </w:pPr>
            <w:r>
              <w:rPr>
                <w:sz w:val="14"/>
              </w:rPr>
              <w:t xml:space="preserve">Retenciones y pagos a cuenta </w:t>
            </w:r>
          </w:p>
        </w:tc>
        <w:tc>
          <w:tcPr>
            <w:tcW w:w="1518" w:type="dxa"/>
            <w:tcBorders>
              <w:top w:val="single" w:sz="4" w:space="0" w:color="000000"/>
              <w:left w:val="single" w:sz="8"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0,00 </w:t>
            </w:r>
          </w:p>
        </w:tc>
        <w:tc>
          <w:tcPr>
            <w:tcW w:w="152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0,00 </w:t>
            </w:r>
          </w:p>
        </w:tc>
      </w:tr>
      <w:tr w:rsidR="0038037D">
        <w:trPr>
          <w:trHeight w:val="317"/>
        </w:trPr>
        <w:tc>
          <w:tcPr>
            <w:tcW w:w="5400" w:type="dxa"/>
            <w:tcBorders>
              <w:top w:val="single" w:sz="4" w:space="0" w:color="000000"/>
              <w:left w:val="single" w:sz="8" w:space="0" w:color="000000"/>
              <w:bottom w:val="single" w:sz="8" w:space="0" w:color="000000"/>
              <w:right w:val="single" w:sz="8" w:space="0" w:color="000000"/>
            </w:tcBorders>
          </w:tcPr>
          <w:p w:rsidR="0038037D" w:rsidRDefault="004E467D">
            <w:pPr>
              <w:spacing w:after="0" w:line="259" w:lineRule="auto"/>
              <w:ind w:left="10" w:right="0" w:firstLine="0"/>
              <w:jc w:val="left"/>
            </w:pPr>
            <w:r>
              <w:rPr>
                <w:b/>
                <w:sz w:val="14"/>
              </w:rPr>
              <w:t xml:space="preserve">Resultado líquido final de la liquidación del impuesto sobre sociedades </w:t>
            </w:r>
          </w:p>
        </w:tc>
        <w:tc>
          <w:tcPr>
            <w:tcW w:w="1518" w:type="dxa"/>
            <w:tcBorders>
              <w:top w:val="single" w:sz="4" w:space="0" w:color="000000"/>
              <w:left w:val="single" w:sz="8" w:space="0" w:color="000000"/>
              <w:bottom w:val="single" w:sz="8" w:space="0" w:color="000000"/>
              <w:right w:val="single" w:sz="4" w:space="0" w:color="000000"/>
            </w:tcBorders>
          </w:tcPr>
          <w:p w:rsidR="0038037D" w:rsidRDefault="004E467D">
            <w:pPr>
              <w:spacing w:after="0" w:line="259" w:lineRule="auto"/>
              <w:ind w:left="0" w:right="47" w:firstLine="0"/>
              <w:jc w:val="right"/>
            </w:pPr>
            <w:r>
              <w:rPr>
                <w:b/>
                <w:sz w:val="14"/>
              </w:rPr>
              <w:t xml:space="preserve">0,00 </w:t>
            </w:r>
          </w:p>
        </w:tc>
        <w:tc>
          <w:tcPr>
            <w:tcW w:w="1520" w:type="dxa"/>
            <w:tcBorders>
              <w:top w:val="single" w:sz="4" w:space="0" w:color="000000"/>
              <w:left w:val="single" w:sz="4" w:space="0" w:color="000000"/>
              <w:bottom w:val="single" w:sz="8" w:space="0" w:color="000000"/>
              <w:right w:val="single" w:sz="4" w:space="0" w:color="000000"/>
            </w:tcBorders>
          </w:tcPr>
          <w:p w:rsidR="0038037D" w:rsidRDefault="004E467D">
            <w:pPr>
              <w:spacing w:after="0" w:line="259" w:lineRule="auto"/>
              <w:ind w:left="0" w:right="46" w:firstLine="0"/>
              <w:jc w:val="right"/>
            </w:pPr>
            <w:r>
              <w:rPr>
                <w:b/>
                <w:sz w:val="14"/>
              </w:rPr>
              <w:t xml:space="preserve">0,00 </w:t>
            </w:r>
          </w:p>
        </w:tc>
      </w:tr>
    </w:tbl>
    <w:p w:rsidR="0038037D" w:rsidRDefault="004E467D">
      <w:pPr>
        <w:spacing w:after="70" w:line="259" w:lineRule="auto"/>
        <w:ind w:left="1058" w:right="0" w:firstLine="0"/>
        <w:jc w:val="left"/>
      </w:pPr>
      <w:r>
        <w:rPr>
          <w:sz w:val="22"/>
        </w:rPr>
        <w:t xml:space="preserve">  </w:t>
      </w:r>
    </w:p>
    <w:p w:rsidR="0038037D" w:rsidRDefault="004E467D">
      <w:pPr>
        <w:spacing w:after="0" w:line="259" w:lineRule="auto"/>
        <w:ind w:left="1053" w:right="410"/>
      </w:pPr>
      <w:r>
        <w:t xml:space="preserve">Al 31 de diciembre de 2021 los incentivos fiscales generados y aplicados en relación a la Deducción para Inversiones en Canarias, eran los siguientes: </w:t>
      </w:r>
    </w:p>
    <w:tbl>
      <w:tblPr>
        <w:tblStyle w:val="TableGrid"/>
        <w:tblW w:w="8490" w:type="dxa"/>
        <w:tblInd w:w="1070" w:type="dxa"/>
        <w:tblCellMar>
          <w:top w:w="59" w:type="dxa"/>
          <w:left w:w="70" w:type="dxa"/>
          <w:bottom w:w="0" w:type="dxa"/>
          <w:right w:w="25" w:type="dxa"/>
        </w:tblCellMar>
        <w:tblLook w:val="04A0" w:firstRow="1" w:lastRow="0" w:firstColumn="1" w:lastColumn="0" w:noHBand="0" w:noVBand="1"/>
      </w:tblPr>
      <w:tblGrid>
        <w:gridCol w:w="1238"/>
        <w:gridCol w:w="2011"/>
        <w:gridCol w:w="1702"/>
        <w:gridCol w:w="1699"/>
        <w:gridCol w:w="1840"/>
      </w:tblGrid>
      <w:tr w:rsidR="0038037D">
        <w:trPr>
          <w:trHeight w:val="290"/>
        </w:trPr>
        <w:tc>
          <w:tcPr>
            <w:tcW w:w="1238" w:type="dxa"/>
            <w:tcBorders>
              <w:top w:val="single" w:sz="8" w:space="0" w:color="000000"/>
              <w:left w:val="single" w:sz="8" w:space="0" w:color="000000"/>
              <w:bottom w:val="single" w:sz="8" w:space="0" w:color="000000"/>
              <w:right w:val="nil"/>
            </w:tcBorders>
            <w:shd w:val="clear" w:color="auto" w:fill="D9D9D9"/>
            <w:vAlign w:val="bottom"/>
          </w:tcPr>
          <w:p w:rsidR="0038037D" w:rsidRDefault="0038037D">
            <w:pPr>
              <w:spacing w:after="160" w:line="259" w:lineRule="auto"/>
              <w:ind w:left="0" w:right="0" w:firstLine="0"/>
              <w:jc w:val="left"/>
            </w:pPr>
          </w:p>
        </w:tc>
        <w:tc>
          <w:tcPr>
            <w:tcW w:w="5412" w:type="dxa"/>
            <w:gridSpan w:val="3"/>
            <w:tcBorders>
              <w:top w:val="single" w:sz="8" w:space="0" w:color="000000"/>
              <w:left w:val="nil"/>
              <w:bottom w:val="single" w:sz="8" w:space="0" w:color="000000"/>
              <w:right w:val="nil"/>
            </w:tcBorders>
            <w:shd w:val="clear" w:color="auto" w:fill="D9D9D9"/>
          </w:tcPr>
          <w:p w:rsidR="0038037D" w:rsidRDefault="004E467D">
            <w:pPr>
              <w:spacing w:after="0" w:line="259" w:lineRule="auto"/>
              <w:ind w:left="0" w:right="172" w:firstLine="0"/>
              <w:jc w:val="right"/>
            </w:pPr>
            <w:r>
              <w:rPr>
                <w:b/>
                <w:sz w:val="14"/>
              </w:rPr>
              <w:t xml:space="preserve">Deducción por Inversiones en Activos Fijos nuevos en Canarias </w:t>
            </w:r>
          </w:p>
        </w:tc>
        <w:tc>
          <w:tcPr>
            <w:tcW w:w="1840" w:type="dxa"/>
            <w:tcBorders>
              <w:top w:val="single" w:sz="8" w:space="0" w:color="000000"/>
              <w:left w:val="nil"/>
              <w:bottom w:val="single" w:sz="8" w:space="0" w:color="000000"/>
              <w:right w:val="single" w:sz="8" w:space="0" w:color="000000"/>
            </w:tcBorders>
            <w:shd w:val="clear" w:color="auto" w:fill="D9D9D9"/>
          </w:tcPr>
          <w:p w:rsidR="0038037D" w:rsidRDefault="0038037D">
            <w:pPr>
              <w:spacing w:after="160" w:line="259" w:lineRule="auto"/>
              <w:ind w:left="0" w:right="0" w:firstLine="0"/>
              <w:jc w:val="left"/>
            </w:pPr>
          </w:p>
        </w:tc>
      </w:tr>
      <w:tr w:rsidR="0038037D">
        <w:trPr>
          <w:trHeight w:val="571"/>
        </w:trPr>
        <w:tc>
          <w:tcPr>
            <w:tcW w:w="1238" w:type="dxa"/>
            <w:tcBorders>
              <w:top w:val="single" w:sz="8" w:space="0" w:color="000000"/>
              <w:left w:val="single" w:sz="8" w:space="0" w:color="000000"/>
              <w:bottom w:val="single" w:sz="8" w:space="0" w:color="000000"/>
              <w:right w:val="single" w:sz="8" w:space="0" w:color="000000"/>
            </w:tcBorders>
            <w:vAlign w:val="center"/>
          </w:tcPr>
          <w:p w:rsidR="0038037D" w:rsidRDefault="004E467D">
            <w:pPr>
              <w:spacing w:after="0" w:line="259" w:lineRule="auto"/>
              <w:ind w:left="60" w:right="0" w:firstLine="0"/>
              <w:jc w:val="left"/>
            </w:pPr>
            <w:r>
              <w:rPr>
                <w:b/>
                <w:sz w:val="14"/>
              </w:rPr>
              <w:t xml:space="preserve">Año de origen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center"/>
            </w:pPr>
            <w:r>
              <w:rPr>
                <w:b/>
                <w:sz w:val="14"/>
              </w:rPr>
              <w:t xml:space="preserve">Importe pendiente de aplicar inicio ejercicio y/o generado en </w:t>
            </w:r>
          </w:p>
        </w:tc>
        <w:tc>
          <w:tcPr>
            <w:tcW w:w="1702" w:type="dxa"/>
            <w:tcBorders>
              <w:top w:val="single" w:sz="8" w:space="0" w:color="000000"/>
              <w:left w:val="single" w:sz="8" w:space="0" w:color="000000"/>
              <w:bottom w:val="single" w:sz="8" w:space="0" w:color="000000"/>
              <w:right w:val="single" w:sz="8" w:space="0" w:color="000000"/>
            </w:tcBorders>
            <w:vAlign w:val="center"/>
          </w:tcPr>
          <w:p w:rsidR="0038037D" w:rsidRDefault="004E467D">
            <w:pPr>
              <w:spacing w:after="0" w:line="259" w:lineRule="auto"/>
              <w:ind w:left="0" w:right="50" w:firstLine="0"/>
              <w:jc w:val="center"/>
            </w:pPr>
            <w:r>
              <w:rPr>
                <w:b/>
                <w:sz w:val="14"/>
              </w:rPr>
              <w:t xml:space="preserve">Aplicable hasta </w:t>
            </w:r>
          </w:p>
        </w:tc>
        <w:tc>
          <w:tcPr>
            <w:tcW w:w="1699" w:type="dxa"/>
            <w:tcBorders>
              <w:top w:val="single" w:sz="8" w:space="0" w:color="000000"/>
              <w:left w:val="single" w:sz="8" w:space="0" w:color="000000"/>
              <w:bottom w:val="single" w:sz="8" w:space="0" w:color="000000"/>
              <w:right w:val="single" w:sz="8" w:space="0" w:color="000000"/>
            </w:tcBorders>
            <w:vAlign w:val="center"/>
          </w:tcPr>
          <w:p w:rsidR="0038037D" w:rsidRDefault="004E467D">
            <w:pPr>
              <w:spacing w:after="0" w:line="259" w:lineRule="auto"/>
              <w:ind w:left="0" w:right="0" w:firstLine="0"/>
              <w:jc w:val="center"/>
            </w:pPr>
            <w:r>
              <w:rPr>
                <w:b/>
                <w:sz w:val="14"/>
              </w:rPr>
              <w:t xml:space="preserve">Aplicado en el ejercicio </w:t>
            </w:r>
          </w:p>
        </w:tc>
        <w:tc>
          <w:tcPr>
            <w:tcW w:w="1840" w:type="dxa"/>
            <w:tcBorders>
              <w:top w:val="single" w:sz="8" w:space="0" w:color="000000"/>
              <w:left w:val="single" w:sz="8" w:space="0" w:color="000000"/>
              <w:bottom w:val="single" w:sz="8" w:space="0" w:color="000000"/>
              <w:right w:val="single" w:sz="8" w:space="0" w:color="000000"/>
            </w:tcBorders>
            <w:vAlign w:val="center"/>
          </w:tcPr>
          <w:p w:rsidR="0038037D" w:rsidRDefault="004E467D">
            <w:pPr>
              <w:spacing w:after="0" w:line="259" w:lineRule="auto"/>
              <w:ind w:left="0" w:right="43" w:firstLine="0"/>
              <w:jc w:val="center"/>
            </w:pPr>
            <w:r>
              <w:rPr>
                <w:b/>
                <w:sz w:val="14"/>
              </w:rPr>
              <w:t xml:space="preserve">Pendiente de aplicar </w:t>
            </w:r>
          </w:p>
        </w:tc>
      </w:tr>
      <w:tr w:rsidR="0038037D">
        <w:trPr>
          <w:trHeight w:val="295"/>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2012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5.070,12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2027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5" w:firstLine="0"/>
              <w:jc w:val="right"/>
            </w:pPr>
            <w:r>
              <w:rPr>
                <w:sz w:val="14"/>
              </w:rPr>
              <w:t xml:space="preserve">1.351,77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3.718,35 </w:t>
            </w:r>
          </w:p>
        </w:tc>
      </w:tr>
      <w:tr w:rsidR="0038037D">
        <w:trPr>
          <w:trHeight w:val="298"/>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2013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23.108,49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2028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5" w:firstLine="0"/>
              <w:jc w:val="right"/>
            </w:pPr>
            <w:r>
              <w:rPr>
                <w:sz w:val="14"/>
              </w:rPr>
              <w:t xml:space="preserve">540,70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22.567,79 </w:t>
            </w:r>
          </w:p>
        </w:tc>
      </w:tr>
      <w:tr w:rsidR="0038037D">
        <w:trPr>
          <w:trHeight w:val="295"/>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2014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22.051,01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2029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0,00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22.051,01 </w:t>
            </w:r>
          </w:p>
        </w:tc>
      </w:tr>
      <w:tr w:rsidR="0038037D">
        <w:trPr>
          <w:trHeight w:val="295"/>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2015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26.082,49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2030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0,00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26.082,49 </w:t>
            </w:r>
          </w:p>
        </w:tc>
      </w:tr>
      <w:tr w:rsidR="0038037D">
        <w:trPr>
          <w:trHeight w:val="298"/>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2017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22.716,30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2032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0,00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22.716,30 </w:t>
            </w:r>
          </w:p>
        </w:tc>
      </w:tr>
      <w:tr w:rsidR="0038037D">
        <w:trPr>
          <w:trHeight w:val="295"/>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2018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41.553,10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2033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0,00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41.553,10 </w:t>
            </w:r>
          </w:p>
        </w:tc>
      </w:tr>
      <w:tr w:rsidR="0038037D">
        <w:trPr>
          <w:trHeight w:val="295"/>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2019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42.264,56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2034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0,00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42.264,56 </w:t>
            </w:r>
          </w:p>
        </w:tc>
      </w:tr>
      <w:tr w:rsidR="0038037D">
        <w:trPr>
          <w:trHeight w:val="298"/>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2020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38.250,16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2035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0,00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38.250,16 </w:t>
            </w:r>
          </w:p>
        </w:tc>
      </w:tr>
      <w:tr w:rsidR="0038037D">
        <w:trPr>
          <w:trHeight w:val="295"/>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2021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54.297,42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2036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5" w:firstLine="0"/>
              <w:jc w:val="right"/>
            </w:pPr>
            <w:r>
              <w:rPr>
                <w:sz w:val="14"/>
              </w:rPr>
              <w:t xml:space="preserve">811,06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53.486,36 </w:t>
            </w:r>
          </w:p>
        </w:tc>
      </w:tr>
      <w:tr w:rsidR="0038037D">
        <w:trPr>
          <w:trHeight w:val="298"/>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9" w:firstLine="0"/>
              <w:jc w:val="center"/>
            </w:pPr>
            <w:r>
              <w:rPr>
                <w:b/>
                <w:sz w:val="14"/>
              </w:rPr>
              <w:t xml:space="preserve">TOTAL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7" w:firstLine="0"/>
              <w:jc w:val="center"/>
            </w:pPr>
            <w:r>
              <w:rPr>
                <w:b/>
                <w:sz w:val="14"/>
              </w:rPr>
              <w:t xml:space="preserve">275.393,65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b/>
                <w:sz w:val="14"/>
              </w:rPr>
              <w:t xml:space="preserve">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9" w:firstLine="0"/>
              <w:jc w:val="right"/>
            </w:pPr>
            <w:r>
              <w:rPr>
                <w:b/>
                <w:sz w:val="14"/>
              </w:rPr>
              <w:t xml:space="preserve">2.703,53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b/>
                <w:sz w:val="14"/>
              </w:rPr>
              <w:t xml:space="preserve">272.690,12 </w:t>
            </w:r>
          </w:p>
        </w:tc>
      </w:tr>
    </w:tbl>
    <w:p w:rsidR="0038037D" w:rsidRDefault="004E467D">
      <w:pPr>
        <w:spacing w:after="0" w:line="259" w:lineRule="auto"/>
        <w:ind w:left="1058" w:right="0" w:firstLine="0"/>
        <w:jc w:val="left"/>
      </w:pPr>
      <w:r>
        <w:t xml:space="preserve"> </w:t>
      </w:r>
    </w:p>
    <w:p w:rsidR="0038037D" w:rsidRDefault="004E467D">
      <w:pPr>
        <w:spacing w:after="5" w:line="259" w:lineRule="auto"/>
        <w:ind w:left="1053" w:right="410"/>
      </w:pPr>
      <w:r>
        <w:rPr>
          <w:sz w:val="22"/>
        </w:rPr>
        <w:t xml:space="preserve"> </w:t>
      </w:r>
      <w:r>
        <w:t xml:space="preserve">Al 31 de diciembre de 2020 los incentivos fiscales generados y aplicados en relación a la Deducción para Inversiones en Canarias, son los siguientes: </w:t>
      </w:r>
    </w:p>
    <w:tbl>
      <w:tblPr>
        <w:tblStyle w:val="TableGrid"/>
        <w:tblW w:w="8490" w:type="dxa"/>
        <w:tblInd w:w="1070" w:type="dxa"/>
        <w:tblCellMar>
          <w:top w:w="59" w:type="dxa"/>
          <w:left w:w="70" w:type="dxa"/>
          <w:bottom w:w="0" w:type="dxa"/>
          <w:right w:w="25" w:type="dxa"/>
        </w:tblCellMar>
        <w:tblLook w:val="04A0" w:firstRow="1" w:lastRow="0" w:firstColumn="1" w:lastColumn="0" w:noHBand="0" w:noVBand="1"/>
      </w:tblPr>
      <w:tblGrid>
        <w:gridCol w:w="1238"/>
        <w:gridCol w:w="2011"/>
        <w:gridCol w:w="1702"/>
        <w:gridCol w:w="1699"/>
        <w:gridCol w:w="1840"/>
      </w:tblGrid>
      <w:tr w:rsidR="0038037D">
        <w:trPr>
          <w:trHeight w:val="290"/>
        </w:trPr>
        <w:tc>
          <w:tcPr>
            <w:tcW w:w="1238" w:type="dxa"/>
            <w:tcBorders>
              <w:top w:val="single" w:sz="8" w:space="0" w:color="000000"/>
              <w:left w:val="single" w:sz="8" w:space="0" w:color="000000"/>
              <w:bottom w:val="single" w:sz="8" w:space="0" w:color="000000"/>
              <w:right w:val="nil"/>
            </w:tcBorders>
            <w:shd w:val="clear" w:color="auto" w:fill="D9D9D9"/>
          </w:tcPr>
          <w:p w:rsidR="0038037D" w:rsidRDefault="0038037D">
            <w:pPr>
              <w:spacing w:after="160" w:line="259" w:lineRule="auto"/>
              <w:ind w:left="0" w:right="0" w:firstLine="0"/>
              <w:jc w:val="left"/>
            </w:pPr>
          </w:p>
        </w:tc>
        <w:tc>
          <w:tcPr>
            <w:tcW w:w="5412" w:type="dxa"/>
            <w:gridSpan w:val="3"/>
            <w:tcBorders>
              <w:top w:val="single" w:sz="8" w:space="0" w:color="000000"/>
              <w:left w:val="nil"/>
              <w:bottom w:val="single" w:sz="8" w:space="0" w:color="000000"/>
              <w:right w:val="nil"/>
            </w:tcBorders>
            <w:shd w:val="clear" w:color="auto" w:fill="D9D9D9"/>
          </w:tcPr>
          <w:p w:rsidR="0038037D" w:rsidRDefault="004E467D">
            <w:pPr>
              <w:spacing w:after="0" w:line="259" w:lineRule="auto"/>
              <w:ind w:left="0" w:right="172" w:firstLine="0"/>
              <w:jc w:val="right"/>
            </w:pPr>
            <w:r>
              <w:rPr>
                <w:b/>
                <w:sz w:val="14"/>
              </w:rPr>
              <w:t xml:space="preserve">Deducción por Inversiones en Activos Fijos nuevos en Canarias </w:t>
            </w:r>
          </w:p>
        </w:tc>
        <w:tc>
          <w:tcPr>
            <w:tcW w:w="1840" w:type="dxa"/>
            <w:tcBorders>
              <w:top w:val="single" w:sz="8" w:space="0" w:color="000000"/>
              <w:left w:val="nil"/>
              <w:bottom w:val="single" w:sz="8" w:space="0" w:color="000000"/>
              <w:right w:val="single" w:sz="8" w:space="0" w:color="000000"/>
            </w:tcBorders>
            <w:shd w:val="clear" w:color="auto" w:fill="D9D9D9"/>
          </w:tcPr>
          <w:p w:rsidR="0038037D" w:rsidRDefault="0038037D">
            <w:pPr>
              <w:spacing w:after="160" w:line="259" w:lineRule="auto"/>
              <w:ind w:left="0" w:right="0" w:firstLine="0"/>
              <w:jc w:val="left"/>
            </w:pPr>
          </w:p>
        </w:tc>
      </w:tr>
      <w:tr w:rsidR="0038037D">
        <w:trPr>
          <w:trHeight w:val="571"/>
        </w:trPr>
        <w:tc>
          <w:tcPr>
            <w:tcW w:w="1238" w:type="dxa"/>
            <w:tcBorders>
              <w:top w:val="single" w:sz="8" w:space="0" w:color="000000"/>
              <w:left w:val="single" w:sz="8" w:space="0" w:color="000000"/>
              <w:bottom w:val="single" w:sz="8" w:space="0" w:color="000000"/>
              <w:right w:val="single" w:sz="8" w:space="0" w:color="000000"/>
            </w:tcBorders>
            <w:vAlign w:val="center"/>
          </w:tcPr>
          <w:p w:rsidR="0038037D" w:rsidRDefault="004E467D">
            <w:pPr>
              <w:spacing w:after="0" w:line="259" w:lineRule="auto"/>
              <w:ind w:left="60" w:right="0" w:firstLine="0"/>
              <w:jc w:val="left"/>
            </w:pPr>
            <w:r>
              <w:rPr>
                <w:b/>
                <w:sz w:val="14"/>
              </w:rPr>
              <w:t xml:space="preserve">Año de origen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center"/>
            </w:pPr>
            <w:r>
              <w:rPr>
                <w:b/>
                <w:sz w:val="14"/>
              </w:rPr>
              <w:t xml:space="preserve">Importe pendiente de aplicar inicio ejercicio y/o generado en </w:t>
            </w:r>
          </w:p>
        </w:tc>
        <w:tc>
          <w:tcPr>
            <w:tcW w:w="1702" w:type="dxa"/>
            <w:tcBorders>
              <w:top w:val="single" w:sz="8" w:space="0" w:color="000000"/>
              <w:left w:val="single" w:sz="8" w:space="0" w:color="000000"/>
              <w:bottom w:val="single" w:sz="8" w:space="0" w:color="000000"/>
              <w:right w:val="single" w:sz="8" w:space="0" w:color="000000"/>
            </w:tcBorders>
            <w:vAlign w:val="center"/>
          </w:tcPr>
          <w:p w:rsidR="0038037D" w:rsidRDefault="004E467D">
            <w:pPr>
              <w:spacing w:after="0" w:line="259" w:lineRule="auto"/>
              <w:ind w:left="0" w:right="50" w:firstLine="0"/>
              <w:jc w:val="center"/>
            </w:pPr>
            <w:r>
              <w:rPr>
                <w:b/>
                <w:sz w:val="14"/>
              </w:rPr>
              <w:t xml:space="preserve">Aplicable hasta </w:t>
            </w:r>
          </w:p>
        </w:tc>
        <w:tc>
          <w:tcPr>
            <w:tcW w:w="1699" w:type="dxa"/>
            <w:tcBorders>
              <w:top w:val="single" w:sz="8" w:space="0" w:color="000000"/>
              <w:left w:val="single" w:sz="8" w:space="0" w:color="000000"/>
              <w:bottom w:val="single" w:sz="8" w:space="0" w:color="000000"/>
              <w:right w:val="single" w:sz="8" w:space="0" w:color="000000"/>
            </w:tcBorders>
            <w:vAlign w:val="center"/>
          </w:tcPr>
          <w:p w:rsidR="0038037D" w:rsidRDefault="004E467D">
            <w:pPr>
              <w:spacing w:after="0" w:line="259" w:lineRule="auto"/>
              <w:ind w:left="0" w:right="0" w:firstLine="0"/>
              <w:jc w:val="center"/>
            </w:pPr>
            <w:r>
              <w:rPr>
                <w:b/>
                <w:sz w:val="14"/>
              </w:rPr>
              <w:t xml:space="preserve">Aplicado en el ejercicio </w:t>
            </w:r>
          </w:p>
        </w:tc>
        <w:tc>
          <w:tcPr>
            <w:tcW w:w="1840" w:type="dxa"/>
            <w:tcBorders>
              <w:top w:val="single" w:sz="8" w:space="0" w:color="000000"/>
              <w:left w:val="single" w:sz="8" w:space="0" w:color="000000"/>
              <w:bottom w:val="single" w:sz="8" w:space="0" w:color="000000"/>
              <w:right w:val="single" w:sz="8" w:space="0" w:color="000000"/>
            </w:tcBorders>
            <w:vAlign w:val="center"/>
          </w:tcPr>
          <w:p w:rsidR="0038037D" w:rsidRDefault="004E467D">
            <w:pPr>
              <w:spacing w:after="0" w:line="259" w:lineRule="auto"/>
              <w:ind w:left="0" w:right="43" w:firstLine="0"/>
              <w:jc w:val="center"/>
            </w:pPr>
            <w:r>
              <w:rPr>
                <w:b/>
                <w:sz w:val="14"/>
              </w:rPr>
              <w:t xml:space="preserve">Pendiente de aplicar </w:t>
            </w:r>
          </w:p>
        </w:tc>
      </w:tr>
      <w:tr w:rsidR="0038037D">
        <w:trPr>
          <w:trHeight w:val="298"/>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2012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16.760,37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2027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5" w:firstLine="0"/>
              <w:jc w:val="right"/>
            </w:pPr>
            <w:r>
              <w:rPr>
                <w:sz w:val="14"/>
              </w:rPr>
              <w:t xml:space="preserve">11.690,25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5.070,12 </w:t>
            </w:r>
          </w:p>
        </w:tc>
      </w:tr>
      <w:tr w:rsidR="0038037D">
        <w:trPr>
          <w:trHeight w:val="295"/>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2013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27.784,59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2028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5" w:firstLine="0"/>
              <w:jc w:val="right"/>
            </w:pPr>
            <w:r>
              <w:rPr>
                <w:sz w:val="14"/>
              </w:rPr>
              <w:t xml:space="preserve">4.676,10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23.108,49 </w:t>
            </w:r>
          </w:p>
        </w:tc>
      </w:tr>
      <w:tr w:rsidR="0038037D">
        <w:trPr>
          <w:trHeight w:val="295"/>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2014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22.051,01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2029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0,00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22.051,01 </w:t>
            </w:r>
          </w:p>
        </w:tc>
      </w:tr>
      <w:tr w:rsidR="0038037D">
        <w:trPr>
          <w:trHeight w:val="298"/>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2015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26.082,49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2030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0,00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26.082,49 </w:t>
            </w:r>
          </w:p>
        </w:tc>
      </w:tr>
      <w:tr w:rsidR="0038037D">
        <w:trPr>
          <w:trHeight w:val="295"/>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2017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22.716,30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2032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0,00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22.716,30 </w:t>
            </w:r>
          </w:p>
        </w:tc>
      </w:tr>
      <w:tr w:rsidR="0038037D">
        <w:trPr>
          <w:trHeight w:val="295"/>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2018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41.553,10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2033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0,00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41.553,10 </w:t>
            </w:r>
          </w:p>
        </w:tc>
      </w:tr>
      <w:tr w:rsidR="0038037D">
        <w:trPr>
          <w:trHeight w:val="298"/>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2019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42.264,56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2034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0,00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42.264,56 </w:t>
            </w:r>
          </w:p>
        </w:tc>
      </w:tr>
      <w:tr w:rsidR="0038037D">
        <w:trPr>
          <w:trHeight w:val="295"/>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50" w:firstLine="0"/>
              <w:jc w:val="center"/>
            </w:pPr>
            <w:r>
              <w:rPr>
                <w:sz w:val="14"/>
              </w:rPr>
              <w:t xml:space="preserve">2020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center"/>
            </w:pPr>
            <w:r>
              <w:rPr>
                <w:sz w:val="14"/>
              </w:rPr>
              <w:t xml:space="preserve">45.264,31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sz w:val="14"/>
              </w:rPr>
              <w:t xml:space="preserve">2035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5" w:firstLine="0"/>
              <w:jc w:val="right"/>
            </w:pPr>
            <w:r>
              <w:rPr>
                <w:sz w:val="14"/>
              </w:rPr>
              <w:t xml:space="preserve">7.014,15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38.250,16 </w:t>
            </w:r>
          </w:p>
        </w:tc>
      </w:tr>
      <w:tr w:rsidR="0038037D">
        <w:trPr>
          <w:trHeight w:val="298"/>
        </w:trPr>
        <w:tc>
          <w:tcPr>
            <w:tcW w:w="12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9" w:firstLine="0"/>
              <w:jc w:val="center"/>
            </w:pPr>
            <w:r>
              <w:rPr>
                <w:b/>
                <w:sz w:val="14"/>
              </w:rPr>
              <w:t xml:space="preserve">TOTAL </w:t>
            </w:r>
          </w:p>
        </w:tc>
        <w:tc>
          <w:tcPr>
            <w:tcW w:w="201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7" w:firstLine="0"/>
              <w:jc w:val="center"/>
            </w:pPr>
            <w:r>
              <w:rPr>
                <w:b/>
                <w:sz w:val="14"/>
              </w:rPr>
              <w:t xml:space="preserve">244.476,73 </w:t>
            </w:r>
          </w:p>
        </w:tc>
        <w:tc>
          <w:tcPr>
            <w:tcW w:w="170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b/>
                <w:sz w:val="14"/>
              </w:rPr>
              <w:t xml:space="preserve">  </w:t>
            </w:r>
          </w:p>
        </w:tc>
        <w:tc>
          <w:tcPr>
            <w:tcW w:w="1699"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9" w:firstLine="0"/>
              <w:jc w:val="right"/>
            </w:pPr>
            <w:r>
              <w:rPr>
                <w:b/>
                <w:sz w:val="14"/>
              </w:rPr>
              <w:t xml:space="preserve">23.380,50 </w:t>
            </w:r>
          </w:p>
        </w:tc>
        <w:tc>
          <w:tcPr>
            <w:tcW w:w="1840"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b/>
                <w:sz w:val="14"/>
              </w:rPr>
              <w:t xml:space="preserve">221.096,23 </w:t>
            </w:r>
          </w:p>
        </w:tc>
      </w:tr>
    </w:tbl>
    <w:p w:rsidR="0038037D" w:rsidRDefault="004E467D">
      <w:pPr>
        <w:spacing w:after="207" w:line="259" w:lineRule="auto"/>
        <w:ind w:left="1766" w:right="0" w:firstLine="0"/>
        <w:jc w:val="left"/>
      </w:pPr>
      <w:r>
        <w:t xml:space="preserve"> </w:t>
      </w:r>
    </w:p>
    <w:p w:rsidR="0038037D" w:rsidRDefault="004E467D">
      <w:pPr>
        <w:spacing w:after="0" w:line="259" w:lineRule="auto"/>
        <w:ind w:left="1776" w:right="410"/>
      </w:pPr>
      <w:r>
        <w:t xml:space="preserve">Deducciones por donaciones a entidades sin fines de lucro: </w:t>
      </w:r>
    </w:p>
    <w:tbl>
      <w:tblPr>
        <w:tblStyle w:val="TableGrid"/>
        <w:tblW w:w="8642" w:type="dxa"/>
        <w:tblInd w:w="990" w:type="dxa"/>
        <w:tblCellMar>
          <w:top w:w="97" w:type="dxa"/>
          <w:left w:w="90" w:type="dxa"/>
          <w:bottom w:w="0" w:type="dxa"/>
          <w:right w:w="26" w:type="dxa"/>
        </w:tblCellMar>
        <w:tblLook w:val="04A0" w:firstRow="1" w:lastRow="0" w:firstColumn="1" w:lastColumn="0" w:noHBand="0" w:noVBand="1"/>
      </w:tblPr>
      <w:tblGrid>
        <w:gridCol w:w="1627"/>
        <w:gridCol w:w="1984"/>
        <w:gridCol w:w="1418"/>
        <w:gridCol w:w="1700"/>
        <w:gridCol w:w="1913"/>
      </w:tblGrid>
      <w:tr w:rsidR="0038037D">
        <w:trPr>
          <w:trHeight w:val="460"/>
        </w:trPr>
        <w:tc>
          <w:tcPr>
            <w:tcW w:w="1627" w:type="dxa"/>
            <w:tcBorders>
              <w:top w:val="single" w:sz="4" w:space="0" w:color="000000"/>
              <w:left w:val="single" w:sz="4" w:space="0" w:color="000000"/>
              <w:bottom w:val="single" w:sz="4" w:space="0" w:color="000000"/>
              <w:right w:val="nil"/>
            </w:tcBorders>
            <w:shd w:val="clear" w:color="auto" w:fill="BFBFBF"/>
          </w:tcPr>
          <w:p w:rsidR="0038037D" w:rsidRDefault="0038037D">
            <w:pPr>
              <w:spacing w:after="160" w:line="259" w:lineRule="auto"/>
              <w:ind w:left="0" w:right="0" w:firstLine="0"/>
              <w:jc w:val="left"/>
            </w:pPr>
          </w:p>
        </w:tc>
        <w:tc>
          <w:tcPr>
            <w:tcW w:w="7015" w:type="dxa"/>
            <w:gridSpan w:val="4"/>
            <w:tcBorders>
              <w:top w:val="single" w:sz="4" w:space="0" w:color="000000"/>
              <w:left w:val="nil"/>
              <w:bottom w:val="single" w:sz="4" w:space="0" w:color="000000"/>
              <w:right w:val="single" w:sz="4" w:space="0" w:color="000000"/>
            </w:tcBorders>
            <w:shd w:val="clear" w:color="auto" w:fill="BFBFBF"/>
            <w:vAlign w:val="center"/>
          </w:tcPr>
          <w:p w:rsidR="0038037D" w:rsidRDefault="004E467D">
            <w:pPr>
              <w:spacing w:after="0" w:line="259" w:lineRule="auto"/>
              <w:ind w:left="130" w:right="0" w:firstLine="0"/>
              <w:jc w:val="left"/>
            </w:pPr>
            <w:r>
              <w:rPr>
                <w:b/>
                <w:sz w:val="14"/>
              </w:rPr>
              <w:t xml:space="preserve">Deducción por Donación a Entidades Sin Fines de Lucro (Ley 49/2002) </w:t>
            </w:r>
          </w:p>
        </w:tc>
      </w:tr>
      <w:tr w:rsidR="0038037D">
        <w:trPr>
          <w:trHeight w:val="728"/>
        </w:trPr>
        <w:tc>
          <w:tcPr>
            <w:tcW w:w="16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037D" w:rsidRDefault="004E467D">
            <w:pPr>
              <w:spacing w:after="0" w:line="259" w:lineRule="auto"/>
              <w:ind w:left="0" w:right="69" w:firstLine="0"/>
              <w:jc w:val="center"/>
            </w:pPr>
            <w:r>
              <w:rPr>
                <w:b/>
                <w:sz w:val="14"/>
              </w:rPr>
              <w:t xml:space="preserve">Año de origen </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037D" w:rsidRDefault="004E467D">
            <w:pPr>
              <w:spacing w:after="0" w:line="259" w:lineRule="auto"/>
              <w:ind w:left="0" w:right="0" w:firstLine="0"/>
              <w:jc w:val="center"/>
            </w:pPr>
            <w:r>
              <w:rPr>
                <w:b/>
                <w:sz w:val="14"/>
              </w:rPr>
              <w:t xml:space="preserve">Importe pendiente de aplicar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037D" w:rsidRDefault="004E467D">
            <w:pPr>
              <w:spacing w:after="0" w:line="259" w:lineRule="auto"/>
              <w:ind w:left="0" w:right="64" w:firstLine="0"/>
              <w:jc w:val="center"/>
            </w:pPr>
            <w:r>
              <w:rPr>
                <w:b/>
                <w:sz w:val="14"/>
              </w:rPr>
              <w:t xml:space="preserve">Aplicable hasta </w:t>
            </w:r>
          </w:p>
        </w:tc>
        <w:tc>
          <w:tcPr>
            <w:tcW w:w="17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037D" w:rsidRDefault="004E467D">
            <w:pPr>
              <w:spacing w:after="0" w:line="259" w:lineRule="auto"/>
              <w:ind w:left="0" w:right="0" w:firstLine="0"/>
              <w:jc w:val="center"/>
            </w:pPr>
            <w:r>
              <w:rPr>
                <w:b/>
                <w:sz w:val="14"/>
              </w:rPr>
              <w:t xml:space="preserve">Aplicado en esta liquidación </w:t>
            </w:r>
          </w:p>
        </w:tc>
        <w:tc>
          <w:tcPr>
            <w:tcW w:w="191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037D" w:rsidRDefault="004E467D">
            <w:pPr>
              <w:spacing w:after="0" w:line="259" w:lineRule="auto"/>
              <w:ind w:left="0" w:right="0" w:firstLine="0"/>
              <w:jc w:val="left"/>
            </w:pPr>
            <w:r>
              <w:rPr>
                <w:b/>
                <w:sz w:val="14"/>
              </w:rPr>
              <w:t xml:space="preserve">Pendiente de compensar </w:t>
            </w:r>
          </w:p>
          <w:p w:rsidR="0038037D" w:rsidRDefault="004E467D">
            <w:pPr>
              <w:spacing w:after="0" w:line="259" w:lineRule="auto"/>
              <w:ind w:left="0" w:right="64" w:firstLine="0"/>
              <w:jc w:val="center"/>
            </w:pPr>
            <w:r>
              <w:rPr>
                <w:b/>
                <w:sz w:val="14"/>
              </w:rPr>
              <w:t xml:space="preserve">a fin de ejercicio </w:t>
            </w:r>
          </w:p>
        </w:tc>
      </w:tr>
      <w:tr w:rsidR="0038037D">
        <w:trPr>
          <w:trHeight w:val="311"/>
        </w:trPr>
        <w:tc>
          <w:tcPr>
            <w:tcW w:w="162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2" w:firstLine="0"/>
              <w:jc w:val="center"/>
            </w:pPr>
            <w:r>
              <w:rPr>
                <w:sz w:val="14"/>
              </w:rPr>
              <w:t xml:space="preserve">2017 </w:t>
            </w:r>
          </w:p>
        </w:tc>
        <w:tc>
          <w:tcPr>
            <w:tcW w:w="1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1.049.43 </w:t>
            </w:r>
          </w:p>
        </w:tc>
        <w:tc>
          <w:tcPr>
            <w:tcW w:w="141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2" w:firstLine="0"/>
              <w:jc w:val="center"/>
            </w:pPr>
            <w:r>
              <w:rPr>
                <w:sz w:val="14"/>
              </w:rPr>
              <w:t xml:space="preserve">2027 </w:t>
            </w:r>
          </w:p>
        </w:tc>
        <w:tc>
          <w:tcPr>
            <w:tcW w:w="170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0,00 </w:t>
            </w:r>
          </w:p>
        </w:tc>
        <w:tc>
          <w:tcPr>
            <w:tcW w:w="191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1.049,43 </w:t>
            </w:r>
          </w:p>
        </w:tc>
      </w:tr>
      <w:tr w:rsidR="0038037D">
        <w:trPr>
          <w:trHeight w:val="310"/>
        </w:trPr>
        <w:tc>
          <w:tcPr>
            <w:tcW w:w="162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2" w:firstLine="0"/>
              <w:jc w:val="center"/>
            </w:pPr>
            <w:r>
              <w:rPr>
                <w:sz w:val="14"/>
              </w:rPr>
              <w:t xml:space="preserve">2018 </w:t>
            </w:r>
          </w:p>
        </w:tc>
        <w:tc>
          <w:tcPr>
            <w:tcW w:w="1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432,59 </w:t>
            </w:r>
          </w:p>
        </w:tc>
        <w:tc>
          <w:tcPr>
            <w:tcW w:w="141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2" w:firstLine="0"/>
              <w:jc w:val="center"/>
            </w:pPr>
            <w:r>
              <w:rPr>
                <w:sz w:val="14"/>
              </w:rPr>
              <w:t xml:space="preserve">2028 </w:t>
            </w:r>
          </w:p>
        </w:tc>
        <w:tc>
          <w:tcPr>
            <w:tcW w:w="170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0,00 </w:t>
            </w:r>
          </w:p>
        </w:tc>
        <w:tc>
          <w:tcPr>
            <w:tcW w:w="191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3" w:firstLine="0"/>
              <w:jc w:val="right"/>
            </w:pPr>
            <w:r>
              <w:rPr>
                <w:sz w:val="14"/>
              </w:rPr>
              <w:t xml:space="preserve">432,59 </w:t>
            </w:r>
          </w:p>
        </w:tc>
      </w:tr>
      <w:tr w:rsidR="0038037D">
        <w:trPr>
          <w:trHeight w:val="312"/>
        </w:trPr>
        <w:tc>
          <w:tcPr>
            <w:tcW w:w="162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65" w:firstLine="0"/>
              <w:jc w:val="center"/>
            </w:pPr>
            <w:r>
              <w:rPr>
                <w:b/>
                <w:sz w:val="14"/>
              </w:rPr>
              <w:t xml:space="preserve">Total </w:t>
            </w:r>
          </w:p>
        </w:tc>
        <w:tc>
          <w:tcPr>
            <w:tcW w:w="198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1.482,02 </w:t>
            </w:r>
          </w:p>
        </w:tc>
        <w:tc>
          <w:tcPr>
            <w:tcW w:w="141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3" w:firstLine="0"/>
              <w:jc w:val="right"/>
            </w:pPr>
            <w:r>
              <w:rPr>
                <w:b/>
                <w:sz w:val="1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7" w:firstLine="0"/>
              <w:jc w:val="right"/>
            </w:pPr>
            <w:r>
              <w:rPr>
                <w:b/>
                <w:sz w:val="14"/>
              </w:rPr>
              <w:t xml:space="preserve">0,00 </w:t>
            </w:r>
          </w:p>
        </w:tc>
        <w:tc>
          <w:tcPr>
            <w:tcW w:w="191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7" w:firstLine="0"/>
              <w:jc w:val="right"/>
            </w:pPr>
            <w:r>
              <w:rPr>
                <w:b/>
                <w:sz w:val="14"/>
              </w:rPr>
              <w:t xml:space="preserve">1.482,02 </w:t>
            </w:r>
          </w:p>
        </w:tc>
      </w:tr>
    </w:tbl>
    <w:p w:rsidR="0038037D" w:rsidRDefault="004E467D">
      <w:pPr>
        <w:spacing w:after="210" w:line="259" w:lineRule="auto"/>
        <w:ind w:left="1766" w:right="0" w:firstLine="0"/>
        <w:jc w:val="left"/>
      </w:pPr>
      <w:r>
        <w:t xml:space="preserve"> </w:t>
      </w:r>
    </w:p>
    <w:p w:rsidR="0038037D" w:rsidRDefault="004E467D">
      <w:pPr>
        <w:spacing w:after="87" w:line="259" w:lineRule="auto"/>
        <w:ind w:left="1776" w:right="410"/>
      </w:pPr>
      <w:r>
        <w:t xml:space="preserve">Las bases imponibles negativas generadas y pendientes de aplicación al cierre del ejercicio son </w:t>
      </w:r>
    </w:p>
    <w:p w:rsidR="0038037D" w:rsidRDefault="004E467D">
      <w:pPr>
        <w:spacing w:after="164" w:line="259" w:lineRule="auto"/>
        <w:ind w:left="1053" w:right="410"/>
      </w:pPr>
      <w:r>
        <w:t xml:space="preserve">las siguientes: </w:t>
      </w:r>
    </w:p>
    <w:p w:rsidR="0038037D" w:rsidRDefault="004E467D">
      <w:pPr>
        <w:spacing w:after="0" w:line="259" w:lineRule="auto"/>
        <w:ind w:left="1058" w:right="0" w:firstLine="0"/>
        <w:jc w:val="left"/>
      </w:pPr>
      <w:r>
        <w:rPr>
          <w:b/>
          <w:sz w:val="16"/>
        </w:rPr>
        <w:t xml:space="preserve">   </w:t>
      </w: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p>
    <w:tbl>
      <w:tblPr>
        <w:tblStyle w:val="TableGrid"/>
        <w:tblW w:w="8500" w:type="dxa"/>
        <w:tblInd w:w="991" w:type="dxa"/>
        <w:tblCellMar>
          <w:top w:w="0" w:type="dxa"/>
          <w:left w:w="67" w:type="dxa"/>
          <w:bottom w:w="5" w:type="dxa"/>
          <w:right w:w="22" w:type="dxa"/>
        </w:tblCellMar>
        <w:tblLook w:val="04A0" w:firstRow="1" w:lastRow="0" w:firstColumn="1" w:lastColumn="0" w:noHBand="0" w:noVBand="1"/>
      </w:tblPr>
      <w:tblGrid>
        <w:gridCol w:w="1427"/>
        <w:gridCol w:w="2479"/>
        <w:gridCol w:w="1562"/>
        <w:gridCol w:w="1496"/>
        <w:gridCol w:w="1535"/>
      </w:tblGrid>
      <w:tr w:rsidR="0038037D">
        <w:trPr>
          <w:trHeight w:val="911"/>
        </w:trPr>
        <w:tc>
          <w:tcPr>
            <w:tcW w:w="1427"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48" w:firstLine="0"/>
              <w:jc w:val="center"/>
            </w:pPr>
            <w:r>
              <w:rPr>
                <w:b/>
                <w:sz w:val="14"/>
              </w:rPr>
              <w:t xml:space="preserve">Año origen </w:t>
            </w:r>
          </w:p>
        </w:tc>
        <w:tc>
          <w:tcPr>
            <w:tcW w:w="2479"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2" w:line="238" w:lineRule="auto"/>
              <w:ind w:left="0" w:right="0" w:firstLine="0"/>
              <w:jc w:val="center"/>
            </w:pPr>
            <w:r>
              <w:rPr>
                <w:b/>
                <w:sz w:val="14"/>
              </w:rPr>
              <w:t xml:space="preserve">Base imponible negativa pendiente aplicar al inicio del </w:t>
            </w:r>
          </w:p>
          <w:p w:rsidR="0038037D" w:rsidRDefault="004E467D">
            <w:pPr>
              <w:spacing w:after="0" w:line="259" w:lineRule="auto"/>
              <w:ind w:left="0" w:right="43" w:firstLine="0"/>
              <w:jc w:val="center"/>
            </w:pPr>
            <w:r>
              <w:rPr>
                <w:b/>
                <w:sz w:val="14"/>
              </w:rPr>
              <w:t xml:space="preserve">ejercicio </w:t>
            </w:r>
          </w:p>
        </w:tc>
        <w:tc>
          <w:tcPr>
            <w:tcW w:w="1562"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15" w:right="18" w:firstLine="0"/>
              <w:jc w:val="center"/>
            </w:pPr>
            <w:r>
              <w:rPr>
                <w:b/>
                <w:sz w:val="14"/>
              </w:rPr>
              <w:t xml:space="preserve">Compensables hasta </w:t>
            </w:r>
          </w:p>
        </w:tc>
        <w:tc>
          <w:tcPr>
            <w:tcW w:w="1496"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0" w:firstLine="0"/>
              <w:jc w:val="center"/>
            </w:pPr>
            <w:r>
              <w:rPr>
                <w:b/>
                <w:sz w:val="14"/>
              </w:rPr>
              <w:t xml:space="preserve">Aplicado en el ejercicio </w:t>
            </w:r>
          </w:p>
        </w:tc>
        <w:tc>
          <w:tcPr>
            <w:tcW w:w="1535"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38037D" w:rsidRDefault="004E467D">
            <w:pPr>
              <w:spacing w:after="0" w:line="259" w:lineRule="auto"/>
              <w:ind w:left="0" w:right="0" w:firstLine="0"/>
              <w:jc w:val="center"/>
            </w:pPr>
            <w:r>
              <w:rPr>
                <w:b/>
                <w:sz w:val="14"/>
              </w:rPr>
              <w:t xml:space="preserve">Pendiente de compensar </w:t>
            </w:r>
          </w:p>
        </w:tc>
      </w:tr>
      <w:tr w:rsidR="0038037D">
        <w:trPr>
          <w:trHeight w:val="282"/>
        </w:trPr>
        <w:tc>
          <w:tcPr>
            <w:tcW w:w="1427"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44" w:firstLine="0"/>
              <w:jc w:val="right"/>
            </w:pPr>
            <w:r>
              <w:rPr>
                <w:sz w:val="14"/>
              </w:rPr>
              <w:t xml:space="preserve">2017 </w:t>
            </w:r>
          </w:p>
        </w:tc>
        <w:tc>
          <w:tcPr>
            <w:tcW w:w="247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3" w:firstLine="0"/>
              <w:jc w:val="center"/>
            </w:pPr>
            <w:r>
              <w:rPr>
                <w:sz w:val="14"/>
              </w:rPr>
              <w:t xml:space="preserve">12.159,27 </w:t>
            </w:r>
          </w:p>
        </w:tc>
        <w:tc>
          <w:tcPr>
            <w:tcW w:w="1562"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9" w:firstLine="0"/>
              <w:jc w:val="right"/>
            </w:pPr>
            <w:r>
              <w:rPr>
                <w:sz w:val="14"/>
              </w:rPr>
              <w:t xml:space="preserve">Ilimitado </w:t>
            </w:r>
          </w:p>
        </w:tc>
        <w:tc>
          <w:tcPr>
            <w:tcW w:w="149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6" w:firstLine="0"/>
              <w:jc w:val="right"/>
            </w:pPr>
            <w:r>
              <w:rPr>
                <w:sz w:val="14"/>
              </w:rPr>
              <w:t xml:space="preserve">0,00 </w:t>
            </w:r>
          </w:p>
        </w:tc>
        <w:tc>
          <w:tcPr>
            <w:tcW w:w="1535"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42" w:firstLine="0"/>
              <w:jc w:val="right"/>
            </w:pPr>
            <w:r>
              <w:rPr>
                <w:sz w:val="14"/>
              </w:rPr>
              <w:t xml:space="preserve">12.159,27 </w:t>
            </w:r>
          </w:p>
        </w:tc>
      </w:tr>
      <w:tr w:rsidR="0038037D">
        <w:trPr>
          <w:trHeight w:val="278"/>
        </w:trPr>
        <w:tc>
          <w:tcPr>
            <w:tcW w:w="1427" w:type="dxa"/>
            <w:tcBorders>
              <w:top w:val="single" w:sz="4" w:space="0" w:color="000000"/>
              <w:left w:val="single" w:sz="8" w:space="0" w:color="000000"/>
              <w:bottom w:val="single" w:sz="4" w:space="0" w:color="000000"/>
              <w:right w:val="single" w:sz="4" w:space="0" w:color="000000"/>
            </w:tcBorders>
            <w:vAlign w:val="bottom"/>
          </w:tcPr>
          <w:p w:rsidR="0038037D" w:rsidRDefault="004E467D">
            <w:pPr>
              <w:spacing w:after="0" w:line="259" w:lineRule="auto"/>
              <w:ind w:left="0" w:right="44" w:firstLine="0"/>
              <w:jc w:val="right"/>
            </w:pPr>
            <w:r>
              <w:rPr>
                <w:sz w:val="14"/>
              </w:rPr>
              <w:t xml:space="preserve">2018 </w:t>
            </w:r>
          </w:p>
        </w:tc>
        <w:tc>
          <w:tcPr>
            <w:tcW w:w="2479"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3" w:firstLine="0"/>
              <w:jc w:val="center"/>
            </w:pPr>
            <w:r>
              <w:rPr>
                <w:sz w:val="14"/>
              </w:rPr>
              <w:t xml:space="preserve">50.128,99 </w:t>
            </w:r>
          </w:p>
        </w:tc>
        <w:tc>
          <w:tcPr>
            <w:tcW w:w="1562"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9" w:firstLine="0"/>
              <w:jc w:val="right"/>
            </w:pPr>
            <w:r>
              <w:rPr>
                <w:sz w:val="14"/>
              </w:rPr>
              <w:t xml:space="preserve">Ilimitado </w:t>
            </w:r>
          </w:p>
        </w:tc>
        <w:tc>
          <w:tcPr>
            <w:tcW w:w="149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6" w:firstLine="0"/>
              <w:jc w:val="right"/>
            </w:pPr>
            <w:r>
              <w:rPr>
                <w:sz w:val="14"/>
              </w:rPr>
              <w:t xml:space="preserve">0,00 </w:t>
            </w:r>
          </w:p>
        </w:tc>
        <w:tc>
          <w:tcPr>
            <w:tcW w:w="1535" w:type="dxa"/>
            <w:tcBorders>
              <w:top w:val="single" w:sz="4" w:space="0" w:color="000000"/>
              <w:left w:val="single" w:sz="4" w:space="0" w:color="000000"/>
              <w:bottom w:val="single" w:sz="4" w:space="0" w:color="000000"/>
              <w:right w:val="single" w:sz="8" w:space="0" w:color="000000"/>
            </w:tcBorders>
            <w:vAlign w:val="bottom"/>
          </w:tcPr>
          <w:p w:rsidR="0038037D" w:rsidRDefault="004E467D">
            <w:pPr>
              <w:spacing w:after="0" w:line="259" w:lineRule="auto"/>
              <w:ind w:left="0" w:right="42" w:firstLine="0"/>
              <w:jc w:val="right"/>
            </w:pPr>
            <w:r>
              <w:rPr>
                <w:sz w:val="14"/>
              </w:rPr>
              <w:t xml:space="preserve">50.128,99 </w:t>
            </w:r>
          </w:p>
        </w:tc>
      </w:tr>
      <w:tr w:rsidR="0038037D">
        <w:trPr>
          <w:trHeight w:val="286"/>
        </w:trPr>
        <w:tc>
          <w:tcPr>
            <w:tcW w:w="1427" w:type="dxa"/>
            <w:tcBorders>
              <w:top w:val="single" w:sz="4" w:space="0" w:color="000000"/>
              <w:left w:val="single" w:sz="8" w:space="0" w:color="000000"/>
              <w:bottom w:val="single" w:sz="8" w:space="0" w:color="000000"/>
              <w:right w:val="single" w:sz="4" w:space="0" w:color="000000"/>
            </w:tcBorders>
            <w:vAlign w:val="bottom"/>
          </w:tcPr>
          <w:p w:rsidR="0038037D" w:rsidRDefault="004E467D">
            <w:pPr>
              <w:spacing w:after="0" w:line="259" w:lineRule="auto"/>
              <w:ind w:left="0" w:right="44" w:firstLine="0"/>
              <w:jc w:val="right"/>
            </w:pPr>
            <w:r>
              <w:rPr>
                <w:sz w:val="14"/>
              </w:rPr>
              <w:t xml:space="preserve">2019 </w:t>
            </w:r>
          </w:p>
        </w:tc>
        <w:tc>
          <w:tcPr>
            <w:tcW w:w="2479"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43" w:firstLine="0"/>
              <w:jc w:val="center"/>
            </w:pPr>
            <w:r>
              <w:rPr>
                <w:sz w:val="14"/>
              </w:rPr>
              <w:t xml:space="preserve">5.766,42 </w:t>
            </w:r>
          </w:p>
        </w:tc>
        <w:tc>
          <w:tcPr>
            <w:tcW w:w="1562"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49" w:firstLine="0"/>
              <w:jc w:val="right"/>
            </w:pPr>
            <w:r>
              <w:rPr>
                <w:sz w:val="14"/>
              </w:rPr>
              <w:t xml:space="preserve">Ilimitado </w:t>
            </w:r>
          </w:p>
        </w:tc>
        <w:tc>
          <w:tcPr>
            <w:tcW w:w="1496" w:type="dxa"/>
            <w:tcBorders>
              <w:top w:val="single" w:sz="4"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46" w:firstLine="0"/>
              <w:jc w:val="right"/>
            </w:pPr>
            <w:r>
              <w:rPr>
                <w:sz w:val="14"/>
              </w:rPr>
              <w:t xml:space="preserve">0,00 </w:t>
            </w:r>
          </w:p>
        </w:tc>
        <w:tc>
          <w:tcPr>
            <w:tcW w:w="1535" w:type="dxa"/>
            <w:tcBorders>
              <w:top w:val="single" w:sz="4" w:space="0" w:color="000000"/>
              <w:left w:val="single" w:sz="4" w:space="0" w:color="000000"/>
              <w:bottom w:val="single" w:sz="8" w:space="0" w:color="000000"/>
              <w:right w:val="single" w:sz="8" w:space="0" w:color="000000"/>
            </w:tcBorders>
            <w:vAlign w:val="bottom"/>
          </w:tcPr>
          <w:p w:rsidR="0038037D" w:rsidRDefault="004E467D">
            <w:pPr>
              <w:spacing w:after="0" w:line="259" w:lineRule="auto"/>
              <w:ind w:left="0" w:right="42" w:firstLine="0"/>
              <w:jc w:val="right"/>
            </w:pPr>
            <w:r>
              <w:rPr>
                <w:sz w:val="14"/>
              </w:rPr>
              <w:t xml:space="preserve">5.766,42 </w:t>
            </w:r>
          </w:p>
        </w:tc>
      </w:tr>
      <w:tr w:rsidR="0038037D">
        <w:trPr>
          <w:trHeight w:val="290"/>
        </w:trPr>
        <w:tc>
          <w:tcPr>
            <w:tcW w:w="1427" w:type="dxa"/>
            <w:tcBorders>
              <w:top w:val="single" w:sz="8" w:space="0" w:color="000000"/>
              <w:left w:val="single" w:sz="8" w:space="0" w:color="000000"/>
              <w:bottom w:val="single" w:sz="8" w:space="0" w:color="000000"/>
              <w:right w:val="single" w:sz="4" w:space="0" w:color="000000"/>
            </w:tcBorders>
            <w:vAlign w:val="bottom"/>
          </w:tcPr>
          <w:p w:rsidR="0038037D" w:rsidRDefault="004E467D">
            <w:pPr>
              <w:spacing w:after="0" w:line="259" w:lineRule="auto"/>
              <w:ind w:left="0" w:right="0" w:firstLine="0"/>
              <w:jc w:val="left"/>
            </w:pPr>
            <w:r>
              <w:rPr>
                <w:b/>
                <w:sz w:val="14"/>
              </w:rPr>
              <w:t xml:space="preserve">Total </w:t>
            </w:r>
          </w:p>
        </w:tc>
        <w:tc>
          <w:tcPr>
            <w:tcW w:w="2479" w:type="dxa"/>
            <w:tcBorders>
              <w:top w:val="single" w:sz="8"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47" w:firstLine="0"/>
              <w:jc w:val="center"/>
            </w:pPr>
            <w:r>
              <w:rPr>
                <w:b/>
                <w:sz w:val="14"/>
              </w:rPr>
              <w:t xml:space="preserve">68.054,68 </w:t>
            </w:r>
          </w:p>
        </w:tc>
        <w:tc>
          <w:tcPr>
            <w:tcW w:w="1562" w:type="dxa"/>
            <w:tcBorders>
              <w:top w:val="single" w:sz="8"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4" w:right="0" w:firstLine="0"/>
              <w:jc w:val="left"/>
            </w:pPr>
            <w:r>
              <w:rPr>
                <w:b/>
                <w:sz w:val="14"/>
              </w:rPr>
              <w:t xml:space="preserve">  </w:t>
            </w:r>
          </w:p>
        </w:tc>
        <w:tc>
          <w:tcPr>
            <w:tcW w:w="1496" w:type="dxa"/>
            <w:tcBorders>
              <w:top w:val="single" w:sz="8" w:space="0" w:color="000000"/>
              <w:left w:val="single" w:sz="4" w:space="0" w:color="000000"/>
              <w:bottom w:val="single" w:sz="8" w:space="0" w:color="000000"/>
              <w:right w:val="single" w:sz="4" w:space="0" w:color="000000"/>
            </w:tcBorders>
            <w:vAlign w:val="bottom"/>
          </w:tcPr>
          <w:p w:rsidR="0038037D" w:rsidRDefault="004E467D">
            <w:pPr>
              <w:spacing w:after="0" w:line="259" w:lineRule="auto"/>
              <w:ind w:left="0" w:right="50" w:firstLine="0"/>
              <w:jc w:val="right"/>
            </w:pPr>
            <w:r>
              <w:rPr>
                <w:b/>
                <w:sz w:val="14"/>
              </w:rPr>
              <w:t xml:space="preserve">0,00 </w:t>
            </w:r>
          </w:p>
        </w:tc>
        <w:tc>
          <w:tcPr>
            <w:tcW w:w="1535" w:type="dxa"/>
            <w:tcBorders>
              <w:top w:val="single" w:sz="8" w:space="0" w:color="000000"/>
              <w:left w:val="single" w:sz="4" w:space="0" w:color="000000"/>
              <w:bottom w:val="single" w:sz="8" w:space="0" w:color="000000"/>
              <w:right w:val="single" w:sz="8" w:space="0" w:color="000000"/>
            </w:tcBorders>
            <w:vAlign w:val="bottom"/>
          </w:tcPr>
          <w:p w:rsidR="0038037D" w:rsidRDefault="004E467D">
            <w:pPr>
              <w:spacing w:after="0" w:line="259" w:lineRule="auto"/>
              <w:ind w:left="0" w:right="46" w:firstLine="0"/>
              <w:jc w:val="right"/>
            </w:pPr>
            <w:r>
              <w:rPr>
                <w:b/>
                <w:sz w:val="14"/>
              </w:rPr>
              <w:t xml:space="preserve">68.054,68 </w:t>
            </w:r>
          </w:p>
        </w:tc>
      </w:tr>
    </w:tbl>
    <w:p w:rsidR="0038037D" w:rsidRDefault="004E467D">
      <w:pPr>
        <w:spacing w:after="221" w:line="259" w:lineRule="auto"/>
        <w:ind w:left="1058" w:right="0" w:firstLine="0"/>
        <w:jc w:val="left"/>
      </w:pPr>
      <w:r>
        <w:rPr>
          <w:b/>
          <w:sz w:val="16"/>
        </w:rPr>
        <w:t xml:space="preserve"> </w:t>
      </w:r>
    </w:p>
    <w:p w:rsidR="0038037D" w:rsidRDefault="004E467D">
      <w:pPr>
        <w:spacing w:after="90" w:line="259" w:lineRule="auto"/>
        <w:ind w:left="1776" w:right="410"/>
      </w:pPr>
      <w:r>
        <w:t xml:space="preserve">Al 31 de diciembre de 2021 la Sociedad tiene pendientes de inspección por parte de las </w:t>
      </w:r>
    </w:p>
    <w:p w:rsidR="0038037D" w:rsidRDefault="004E467D">
      <w:pPr>
        <w:spacing w:line="259" w:lineRule="auto"/>
        <w:ind w:left="1053" w:right="410"/>
      </w:pPr>
      <w:r>
        <w:t xml:space="preserve">autoridades fiscales los cuatro años no prescritos. </w:t>
      </w:r>
    </w:p>
    <w:p w:rsidR="0038037D" w:rsidRDefault="004E467D">
      <w:pPr>
        <w:pStyle w:val="Heading1"/>
        <w:tabs>
          <w:tab w:val="center" w:pos="1202"/>
          <w:tab w:val="center" w:pos="3192"/>
        </w:tabs>
        <w:ind w:left="0" w:firstLine="0"/>
      </w:pPr>
      <w:r>
        <w:rPr>
          <w:rFonts w:ascii="Calibri" w:eastAsia="Calibri" w:hAnsi="Calibri" w:cs="Calibri"/>
          <w:b w:val="0"/>
          <w:sz w:val="22"/>
        </w:rPr>
        <w:tab/>
      </w:r>
      <w:r>
        <w:t xml:space="preserve">10.  </w:t>
      </w:r>
      <w:r>
        <w:tab/>
        <w:t xml:space="preserve">Operaciones con partes vinculadas </w:t>
      </w:r>
    </w:p>
    <w:p w:rsidR="0038037D" w:rsidRDefault="004E467D">
      <w:pPr>
        <w:spacing w:after="210" w:line="259" w:lineRule="auto"/>
        <w:ind w:left="1635" w:right="410"/>
      </w:pPr>
      <w:r>
        <w:t xml:space="preserve">10.1.- Operaciones y saldos con partes vinculadas: </w:t>
      </w:r>
    </w:p>
    <w:p w:rsidR="0038037D" w:rsidRDefault="004E467D">
      <w:pPr>
        <w:ind w:left="1053" w:right="410"/>
      </w:pPr>
      <w:r>
        <w:t xml:space="preserve"> No se han realizado operaciones con partes vinculadas más allá de las transferencias y aportaciones recibidas del Excmo. Cabildo Insular de Gran Canaria, único socio de la entidad. </w:t>
      </w:r>
    </w:p>
    <w:p w:rsidR="0038037D" w:rsidRDefault="004E467D">
      <w:pPr>
        <w:spacing w:after="210" w:line="259" w:lineRule="auto"/>
        <w:ind w:left="1776" w:right="410"/>
      </w:pPr>
      <w:r>
        <w:t xml:space="preserve">10.2.- Importes recibidos por los miembros del Órgano de Administración. </w:t>
      </w:r>
    </w:p>
    <w:p w:rsidR="0038037D" w:rsidRDefault="004E467D">
      <w:pPr>
        <w:ind w:left="1053" w:right="410"/>
      </w:pPr>
      <w:r>
        <w:t xml:space="preserve"> El Consejo de Administración ha recibido en el presente ejercicio remuneración por asistencias al Consejo por importe de 1.488,00 euros. </w:t>
      </w:r>
    </w:p>
    <w:p w:rsidR="0038037D" w:rsidRDefault="004E467D">
      <w:pPr>
        <w:ind w:left="1053" w:right="410"/>
      </w:pPr>
      <w:r>
        <w:t>La sociedad mantiene contratada una Póliza de Seguro de responsabilidad Civil Pyme Administradores y Directivos, cap</w:t>
      </w:r>
      <w:r>
        <w:t xml:space="preserve">ital asegurado por siniestro y periodo de 1.000.000,00 euros, a favor de los miembros de Consejo de Administración, el gasto por este concepto es de 803,15 euros, en el ejercicio anterior fue de 765,34 euros. </w:t>
      </w:r>
    </w:p>
    <w:p w:rsidR="0038037D" w:rsidRDefault="004E467D">
      <w:pPr>
        <w:spacing w:after="210" w:line="259" w:lineRule="auto"/>
        <w:ind w:left="1776" w:right="410"/>
      </w:pPr>
      <w:r>
        <w:t xml:space="preserve">10.3.- Poder adjudicador personificado. </w:t>
      </w:r>
    </w:p>
    <w:p w:rsidR="0038037D" w:rsidRDefault="004E467D">
      <w:pPr>
        <w:spacing w:after="0"/>
        <w:ind w:left="1053" w:right="410"/>
      </w:pPr>
      <w:r>
        <w:t xml:space="preserve"> Al o</w:t>
      </w:r>
      <w:r>
        <w:t>bjeto de dar cumplimiento a lo establecido en el artículo 32.2 b) de la Ley 9/2017, de 8 de octubre, de Contratos del Sector Público, la Sociedad es Medio Propio Personificado respecto a su socio único, siendo el porcentaje de las actividades confiadas por</w:t>
      </w:r>
      <w:r>
        <w:t xml:space="preserve"> el poder adjudicador que hace el encargo y lo controla en un 100%. Para dar cumplimiento a dicha obligación se ha tomado el indicador de los gastos soportados por los servicios prestados al poder adjudicador en relación con la totalidad de los gastos en q</w:t>
      </w:r>
      <w:r>
        <w:t xml:space="preserve">ue ha incurrido la sociedad por razón de las prestaciones que haya realizado a cualquier entidad.  </w:t>
      </w:r>
    </w:p>
    <w:p w:rsidR="0038037D" w:rsidRDefault="004E467D">
      <w:pPr>
        <w:spacing w:after="90" w:line="259" w:lineRule="auto"/>
        <w:ind w:left="1771" w:right="0" w:firstLine="0"/>
        <w:jc w:val="left"/>
      </w:pPr>
      <w:r>
        <w:t xml:space="preserve"> </w:t>
      </w:r>
    </w:p>
    <w:p w:rsidR="0038037D" w:rsidRDefault="004E467D">
      <w:pPr>
        <w:ind w:left="1781" w:right="410"/>
      </w:pPr>
      <w:r>
        <w:t xml:space="preserve">10.4.-Información complementaria relacionada con el Órgano de Administración y otras partes vinculadas: </w:t>
      </w:r>
    </w:p>
    <w:p w:rsidR="0038037D" w:rsidRDefault="004E467D">
      <w:pPr>
        <w:spacing w:after="356"/>
        <w:ind w:left="1043" w:right="410" w:firstLine="566"/>
      </w:pPr>
      <w:r>
        <w:t>De conformidad con lo dispuesto en la Ley 26/2003</w:t>
      </w:r>
      <w:r>
        <w:t xml:space="preserve"> de 17 de julio por la que se modifica la Ley 28/1988 de 28 de julio del mercado de Valores y el texto refundido de la ley de Sociedades de Capital aprobado por el Real Decreto 1/2010 de 2 de Julio en su artículo 229.2, se informa que no existen participac</w:t>
      </w:r>
      <w:r>
        <w:t xml:space="preserve">iones directas o indirectas que tanto los Administradores como las personas vinculadas a que se refiere el artículo 231, tuvieran en el capital de otra empresa cuyo objeto social es el mismo, análogo o complementario al desarrollado por la Sociedad. </w:t>
      </w:r>
    </w:p>
    <w:p w:rsidR="0038037D" w:rsidRDefault="004E467D">
      <w:pPr>
        <w:pStyle w:val="Heading1"/>
        <w:tabs>
          <w:tab w:val="center" w:pos="1202"/>
          <w:tab w:val="center" w:pos="2393"/>
        </w:tabs>
        <w:ind w:left="0" w:firstLine="0"/>
      </w:pPr>
      <w:r>
        <w:rPr>
          <w:rFonts w:ascii="Calibri" w:eastAsia="Calibri" w:hAnsi="Calibri" w:cs="Calibri"/>
          <w:b w:val="0"/>
          <w:sz w:val="22"/>
        </w:rPr>
        <w:tab/>
      </w:r>
      <w:r>
        <w:t xml:space="preserve">11. </w:t>
      </w:r>
      <w:r>
        <w:t xml:space="preserve"> </w:t>
      </w:r>
      <w:r>
        <w:tab/>
        <w:t xml:space="preserve">Otra información  </w:t>
      </w:r>
    </w:p>
    <w:p w:rsidR="0038037D" w:rsidRDefault="004E467D">
      <w:pPr>
        <w:ind w:left="1043" w:right="410" w:firstLine="566"/>
      </w:pPr>
      <w:r>
        <w:t xml:space="preserve">11.1 El número medio de personas empleadas, en el curso del presente ejercicio ha ascendido a 59,90 siendo en el ejercicio anterior de 58,98. </w:t>
      </w:r>
    </w:p>
    <w:p w:rsidR="0038037D" w:rsidRDefault="004E467D">
      <w:pPr>
        <w:spacing w:after="207" w:line="259" w:lineRule="auto"/>
        <w:ind w:left="1625" w:right="0" w:firstLine="0"/>
        <w:jc w:val="left"/>
      </w:pPr>
      <w:r>
        <w:t xml:space="preserve"> </w:t>
      </w:r>
    </w:p>
    <w:p w:rsidR="0038037D" w:rsidRDefault="004E467D">
      <w:pPr>
        <w:spacing w:after="210" w:line="259" w:lineRule="auto"/>
        <w:ind w:left="1625" w:right="0" w:firstLine="0"/>
        <w:jc w:val="left"/>
      </w:pPr>
      <w:r>
        <w:t xml:space="preserve"> </w:t>
      </w:r>
    </w:p>
    <w:p w:rsidR="0038037D" w:rsidRDefault="004E467D">
      <w:pPr>
        <w:spacing w:after="0" w:line="259" w:lineRule="auto"/>
        <w:ind w:left="1625" w:right="0" w:firstLine="0"/>
        <w:jc w:val="left"/>
      </w:pPr>
      <w:r>
        <w:t xml:space="preserve"> </w:t>
      </w:r>
    </w:p>
    <w:p w:rsidR="0038037D" w:rsidRDefault="004E467D">
      <w:pPr>
        <w:spacing w:after="90" w:line="259" w:lineRule="auto"/>
        <w:ind w:left="1635" w:right="410"/>
      </w:pPr>
      <w:r>
        <w:t xml:space="preserve">11.2 Ingresos y Gastos </w:t>
      </w:r>
    </w:p>
    <w:p w:rsidR="0038037D" w:rsidRDefault="004E467D">
      <w:pPr>
        <w:numPr>
          <w:ilvl w:val="0"/>
          <w:numId w:val="13"/>
        </w:numPr>
        <w:spacing w:after="102" w:line="259" w:lineRule="auto"/>
        <w:ind w:right="0" w:hanging="360"/>
        <w:jc w:val="left"/>
      </w:pPr>
      <w:r>
        <w:rPr>
          <w:u w:val="single" w:color="000000"/>
        </w:rPr>
        <w:t>Consumos de mercaderías, materias primas y otros aprovisionamientos</w:t>
      </w:r>
      <w:r>
        <w:t xml:space="preserve"> </w:t>
      </w:r>
    </w:p>
    <w:p w:rsidR="0038037D" w:rsidRDefault="004E467D">
      <w:pPr>
        <w:spacing w:after="87" w:line="259" w:lineRule="auto"/>
        <w:ind w:left="1776" w:right="410"/>
      </w:pPr>
      <w:r>
        <w:t xml:space="preserve">El desglose de la cuenta de Consumo de materias primas y otros aprovisionamientos es el </w:t>
      </w:r>
    </w:p>
    <w:p w:rsidR="0038037D" w:rsidRDefault="004E467D">
      <w:pPr>
        <w:spacing w:after="0" w:line="259" w:lineRule="auto"/>
        <w:ind w:left="1053" w:right="410"/>
      </w:pPr>
      <w:r>
        <w:t xml:space="preserve">siguiente: </w:t>
      </w:r>
    </w:p>
    <w:tbl>
      <w:tblPr>
        <w:tblStyle w:val="TableGrid"/>
        <w:tblW w:w="6937" w:type="dxa"/>
        <w:tblInd w:w="1841" w:type="dxa"/>
        <w:tblCellMar>
          <w:top w:w="79" w:type="dxa"/>
          <w:left w:w="70" w:type="dxa"/>
          <w:bottom w:w="3" w:type="dxa"/>
          <w:right w:w="25" w:type="dxa"/>
        </w:tblCellMar>
        <w:tblLook w:val="04A0" w:firstRow="1" w:lastRow="0" w:firstColumn="1" w:lastColumn="0" w:noHBand="0" w:noVBand="1"/>
      </w:tblPr>
      <w:tblGrid>
        <w:gridCol w:w="4057"/>
        <w:gridCol w:w="1540"/>
        <w:gridCol w:w="1340"/>
      </w:tblGrid>
      <w:tr w:rsidR="0038037D">
        <w:trPr>
          <w:trHeight w:val="547"/>
        </w:trPr>
        <w:tc>
          <w:tcPr>
            <w:tcW w:w="4057" w:type="dxa"/>
            <w:tcBorders>
              <w:top w:val="nil"/>
              <w:left w:val="nil"/>
              <w:bottom w:val="single" w:sz="4" w:space="0" w:color="000000"/>
              <w:right w:val="single" w:sz="4" w:space="0" w:color="000000"/>
            </w:tcBorders>
            <w:vAlign w:val="bottom"/>
          </w:tcPr>
          <w:p w:rsidR="0038037D" w:rsidRDefault="004E467D">
            <w:pPr>
              <w:spacing w:after="0" w:line="259" w:lineRule="auto"/>
              <w:ind w:left="0" w:right="0" w:firstLine="0"/>
              <w:jc w:val="left"/>
            </w:pPr>
            <w:r>
              <w:rPr>
                <w:b/>
                <w:sz w:val="20"/>
              </w:rPr>
              <w:t xml:space="preserve">  </w:t>
            </w:r>
            <w:r>
              <w:rPr>
                <w:b/>
                <w:sz w:val="20"/>
              </w:rPr>
              <w:tab/>
              <w:t xml:space="preserve">  </w:t>
            </w:r>
          </w:p>
          <w:p w:rsidR="0038037D" w:rsidRDefault="004E467D">
            <w:pPr>
              <w:spacing w:after="0" w:line="259" w:lineRule="auto"/>
              <w:ind w:left="1428" w:right="0" w:firstLine="0"/>
              <w:jc w:val="center"/>
            </w:pPr>
            <w:r>
              <w:rPr>
                <w:sz w:val="2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48" w:firstLine="0"/>
              <w:jc w:val="center"/>
            </w:pPr>
            <w:r>
              <w:rPr>
                <w:b/>
                <w:sz w:val="14"/>
              </w:rPr>
              <w:t xml:space="preserve">Ejercicio 2021 </w:t>
            </w:r>
          </w:p>
        </w:tc>
        <w:tc>
          <w:tcPr>
            <w:tcW w:w="13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44" w:firstLine="0"/>
              <w:jc w:val="center"/>
            </w:pPr>
            <w:r>
              <w:rPr>
                <w:b/>
                <w:sz w:val="14"/>
              </w:rPr>
              <w:t xml:space="preserve">Ejercicio 2020 </w:t>
            </w:r>
          </w:p>
        </w:tc>
      </w:tr>
      <w:tr w:rsidR="0038037D">
        <w:trPr>
          <w:trHeight w:val="277"/>
        </w:trPr>
        <w:tc>
          <w:tcPr>
            <w:tcW w:w="405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Aprovisionamientos nacionales </w:t>
            </w:r>
          </w:p>
        </w:tc>
        <w:tc>
          <w:tcPr>
            <w:tcW w:w="15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5" w:firstLine="0"/>
              <w:jc w:val="right"/>
            </w:pPr>
            <w:r>
              <w:rPr>
                <w:sz w:val="14"/>
              </w:rPr>
              <w:t xml:space="preserve">93.354,01 </w:t>
            </w:r>
          </w:p>
        </w:tc>
        <w:tc>
          <w:tcPr>
            <w:tcW w:w="13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101.959,58 </w:t>
            </w:r>
          </w:p>
        </w:tc>
      </w:tr>
      <w:tr w:rsidR="0038037D">
        <w:trPr>
          <w:trHeight w:val="288"/>
        </w:trPr>
        <w:tc>
          <w:tcPr>
            <w:tcW w:w="405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b/>
                <w:sz w:val="14"/>
              </w:rPr>
              <w:t xml:space="preserve">Total (euros) </w:t>
            </w:r>
          </w:p>
        </w:tc>
        <w:tc>
          <w:tcPr>
            <w:tcW w:w="15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9" w:firstLine="0"/>
              <w:jc w:val="right"/>
            </w:pPr>
            <w:r>
              <w:rPr>
                <w:b/>
                <w:sz w:val="14"/>
              </w:rPr>
              <w:t xml:space="preserve">93.354,01 </w:t>
            </w:r>
          </w:p>
        </w:tc>
        <w:tc>
          <w:tcPr>
            <w:tcW w:w="13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101.959,58 </w:t>
            </w:r>
          </w:p>
        </w:tc>
      </w:tr>
    </w:tbl>
    <w:p w:rsidR="0038037D" w:rsidRDefault="004E467D">
      <w:pPr>
        <w:spacing w:after="102" w:line="259" w:lineRule="auto"/>
        <w:ind w:left="2126" w:right="0" w:firstLine="0"/>
        <w:jc w:val="left"/>
      </w:pPr>
      <w:r>
        <w:t xml:space="preserve"> </w:t>
      </w:r>
    </w:p>
    <w:p w:rsidR="0038037D" w:rsidRDefault="004E467D">
      <w:pPr>
        <w:numPr>
          <w:ilvl w:val="0"/>
          <w:numId w:val="13"/>
        </w:numPr>
        <w:spacing w:after="100" w:line="259" w:lineRule="auto"/>
        <w:ind w:right="0" w:hanging="360"/>
        <w:jc w:val="left"/>
      </w:pPr>
      <w:r>
        <w:rPr>
          <w:u w:val="single" w:color="000000"/>
        </w:rPr>
        <w:t>Gastos de personal</w:t>
      </w:r>
      <w:r>
        <w:t xml:space="preserve"> </w:t>
      </w:r>
    </w:p>
    <w:p w:rsidR="0038037D" w:rsidRDefault="004E467D">
      <w:pPr>
        <w:spacing w:after="0" w:line="259" w:lineRule="auto"/>
        <w:ind w:left="1776" w:right="410"/>
      </w:pPr>
      <w:r>
        <w:t xml:space="preserve">El desglose de las cargas sociales es el siguiente: </w:t>
      </w:r>
    </w:p>
    <w:tbl>
      <w:tblPr>
        <w:tblStyle w:val="TableGrid"/>
        <w:tblW w:w="6739" w:type="dxa"/>
        <w:tblInd w:w="1939" w:type="dxa"/>
        <w:tblCellMar>
          <w:top w:w="73" w:type="dxa"/>
          <w:left w:w="70" w:type="dxa"/>
          <w:bottom w:w="0" w:type="dxa"/>
          <w:right w:w="24" w:type="dxa"/>
        </w:tblCellMar>
        <w:tblLook w:val="04A0" w:firstRow="1" w:lastRow="0" w:firstColumn="1" w:lastColumn="0" w:noHBand="0" w:noVBand="1"/>
      </w:tblPr>
      <w:tblGrid>
        <w:gridCol w:w="3941"/>
        <w:gridCol w:w="1376"/>
        <w:gridCol w:w="1422"/>
      </w:tblGrid>
      <w:tr w:rsidR="0038037D">
        <w:trPr>
          <w:trHeight w:val="540"/>
        </w:trPr>
        <w:tc>
          <w:tcPr>
            <w:tcW w:w="3941" w:type="dxa"/>
            <w:tcBorders>
              <w:top w:val="nil"/>
              <w:left w:val="nil"/>
              <w:bottom w:val="single" w:sz="8" w:space="0" w:color="000000"/>
              <w:right w:val="single" w:sz="8" w:space="0" w:color="000000"/>
            </w:tcBorders>
            <w:vAlign w:val="center"/>
          </w:tcPr>
          <w:p w:rsidR="0038037D" w:rsidRDefault="004E467D">
            <w:pPr>
              <w:spacing w:after="0" w:line="259" w:lineRule="auto"/>
              <w:ind w:left="0" w:right="0" w:firstLine="0"/>
              <w:jc w:val="left"/>
            </w:pPr>
            <w:r>
              <w:rPr>
                <w:b/>
                <w:sz w:val="14"/>
              </w:rPr>
              <w:t xml:space="preserve">  </w:t>
            </w:r>
          </w:p>
        </w:tc>
        <w:tc>
          <w:tcPr>
            <w:tcW w:w="1376" w:type="dxa"/>
            <w:tcBorders>
              <w:top w:val="single" w:sz="8" w:space="0" w:color="000000"/>
              <w:left w:val="single" w:sz="8" w:space="0" w:color="000000"/>
              <w:bottom w:val="single" w:sz="8" w:space="0" w:color="000000"/>
              <w:right w:val="single" w:sz="8" w:space="0" w:color="000000"/>
            </w:tcBorders>
            <w:shd w:val="clear" w:color="auto" w:fill="E3E3E3"/>
            <w:vAlign w:val="center"/>
          </w:tcPr>
          <w:p w:rsidR="0038037D" w:rsidRDefault="004E467D">
            <w:pPr>
              <w:spacing w:after="0" w:line="259" w:lineRule="auto"/>
              <w:ind w:left="0" w:right="47" w:firstLine="0"/>
              <w:jc w:val="center"/>
            </w:pPr>
            <w:r>
              <w:rPr>
                <w:b/>
                <w:sz w:val="14"/>
              </w:rPr>
              <w:t xml:space="preserve">Ejercicio 2021 </w:t>
            </w:r>
          </w:p>
        </w:tc>
        <w:tc>
          <w:tcPr>
            <w:tcW w:w="1422" w:type="dxa"/>
            <w:tcBorders>
              <w:top w:val="single" w:sz="8" w:space="0" w:color="000000"/>
              <w:left w:val="single" w:sz="8" w:space="0" w:color="000000"/>
              <w:bottom w:val="single" w:sz="8" w:space="0" w:color="000000"/>
              <w:right w:val="single" w:sz="8" w:space="0" w:color="000000"/>
            </w:tcBorders>
            <w:shd w:val="clear" w:color="auto" w:fill="E3E3E3"/>
            <w:vAlign w:val="center"/>
          </w:tcPr>
          <w:p w:rsidR="0038037D" w:rsidRDefault="004E467D">
            <w:pPr>
              <w:spacing w:after="0" w:line="259" w:lineRule="auto"/>
              <w:ind w:left="0" w:right="42" w:firstLine="0"/>
              <w:jc w:val="center"/>
            </w:pPr>
            <w:r>
              <w:rPr>
                <w:b/>
                <w:sz w:val="14"/>
              </w:rPr>
              <w:t xml:space="preserve">Ejercicio 2020 </w:t>
            </w:r>
          </w:p>
        </w:tc>
      </w:tr>
      <w:tr w:rsidR="0038037D">
        <w:trPr>
          <w:trHeight w:val="271"/>
        </w:trPr>
        <w:tc>
          <w:tcPr>
            <w:tcW w:w="3941" w:type="dxa"/>
            <w:tcBorders>
              <w:top w:val="single" w:sz="8" w:space="0" w:color="000000"/>
              <w:left w:val="single" w:sz="8" w:space="0" w:color="000000"/>
              <w:bottom w:val="single" w:sz="4" w:space="0" w:color="000000"/>
              <w:right w:val="single" w:sz="8" w:space="0" w:color="000000"/>
            </w:tcBorders>
          </w:tcPr>
          <w:p w:rsidR="0038037D" w:rsidRDefault="004E467D">
            <w:pPr>
              <w:spacing w:after="0" w:line="259" w:lineRule="auto"/>
              <w:ind w:left="0" w:right="0" w:firstLine="0"/>
              <w:jc w:val="left"/>
            </w:pPr>
            <w:r>
              <w:rPr>
                <w:sz w:val="14"/>
              </w:rPr>
              <w:t xml:space="preserve">Sueldos y Salarios </w:t>
            </w:r>
          </w:p>
        </w:tc>
        <w:tc>
          <w:tcPr>
            <w:tcW w:w="1376" w:type="dxa"/>
            <w:tcBorders>
              <w:top w:val="single" w:sz="8" w:space="0" w:color="000000"/>
              <w:left w:val="single" w:sz="8" w:space="0" w:color="000000"/>
              <w:bottom w:val="single" w:sz="4" w:space="0" w:color="000000"/>
              <w:right w:val="single" w:sz="8" w:space="0" w:color="000000"/>
            </w:tcBorders>
          </w:tcPr>
          <w:p w:rsidR="0038037D" w:rsidRDefault="004E467D">
            <w:pPr>
              <w:spacing w:after="0" w:line="259" w:lineRule="auto"/>
              <w:ind w:left="0" w:right="43" w:firstLine="0"/>
              <w:jc w:val="right"/>
            </w:pPr>
            <w:r>
              <w:rPr>
                <w:sz w:val="14"/>
              </w:rPr>
              <w:t xml:space="preserve">1.482.539,41 </w:t>
            </w:r>
          </w:p>
        </w:tc>
        <w:tc>
          <w:tcPr>
            <w:tcW w:w="1422" w:type="dxa"/>
            <w:tcBorders>
              <w:top w:val="single" w:sz="8" w:space="0" w:color="000000"/>
              <w:left w:val="single" w:sz="8" w:space="0" w:color="000000"/>
              <w:bottom w:val="single" w:sz="4" w:space="0" w:color="000000"/>
              <w:right w:val="single" w:sz="8" w:space="0" w:color="000000"/>
            </w:tcBorders>
          </w:tcPr>
          <w:p w:rsidR="0038037D" w:rsidRDefault="004E467D">
            <w:pPr>
              <w:spacing w:after="0" w:line="259" w:lineRule="auto"/>
              <w:ind w:left="0" w:right="42" w:firstLine="0"/>
              <w:jc w:val="right"/>
            </w:pPr>
            <w:r>
              <w:rPr>
                <w:sz w:val="14"/>
              </w:rPr>
              <w:t xml:space="preserve">1.388.713,27 </w:t>
            </w:r>
          </w:p>
        </w:tc>
      </w:tr>
      <w:tr w:rsidR="0038037D">
        <w:trPr>
          <w:trHeight w:val="266"/>
        </w:trPr>
        <w:tc>
          <w:tcPr>
            <w:tcW w:w="3941"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0" w:right="0" w:firstLine="0"/>
              <w:jc w:val="left"/>
            </w:pPr>
            <w:r>
              <w:rPr>
                <w:sz w:val="14"/>
              </w:rPr>
              <w:t xml:space="preserve">Seguridad Social a cargo de la empresa </w:t>
            </w:r>
          </w:p>
        </w:tc>
        <w:tc>
          <w:tcPr>
            <w:tcW w:w="1376"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0" w:right="43" w:firstLine="0"/>
              <w:jc w:val="right"/>
            </w:pPr>
            <w:r>
              <w:rPr>
                <w:sz w:val="14"/>
              </w:rPr>
              <w:t xml:space="preserve">517.556,47 </w:t>
            </w:r>
          </w:p>
        </w:tc>
        <w:tc>
          <w:tcPr>
            <w:tcW w:w="1422"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0" w:right="42" w:firstLine="0"/>
              <w:jc w:val="right"/>
            </w:pPr>
            <w:r>
              <w:rPr>
                <w:sz w:val="14"/>
              </w:rPr>
              <w:t xml:space="preserve">495.166,68 </w:t>
            </w:r>
          </w:p>
        </w:tc>
      </w:tr>
      <w:tr w:rsidR="0038037D">
        <w:trPr>
          <w:trHeight w:val="283"/>
        </w:trPr>
        <w:tc>
          <w:tcPr>
            <w:tcW w:w="3941" w:type="dxa"/>
            <w:tcBorders>
              <w:top w:val="single" w:sz="4"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sz w:val="14"/>
              </w:rPr>
              <w:t xml:space="preserve">Otros gastos sociales </w:t>
            </w:r>
          </w:p>
        </w:tc>
        <w:tc>
          <w:tcPr>
            <w:tcW w:w="1376" w:type="dxa"/>
            <w:tcBorders>
              <w:top w:val="single" w:sz="4"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right"/>
            </w:pPr>
            <w:r>
              <w:rPr>
                <w:sz w:val="14"/>
              </w:rPr>
              <w:t xml:space="preserve">14.360,85 </w:t>
            </w:r>
          </w:p>
        </w:tc>
        <w:tc>
          <w:tcPr>
            <w:tcW w:w="1422" w:type="dxa"/>
            <w:tcBorders>
              <w:top w:val="single" w:sz="4"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12.542,35 </w:t>
            </w:r>
          </w:p>
        </w:tc>
      </w:tr>
      <w:tr w:rsidR="0038037D">
        <w:trPr>
          <w:trHeight w:val="300"/>
        </w:trPr>
        <w:tc>
          <w:tcPr>
            <w:tcW w:w="3941"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b/>
                <w:sz w:val="14"/>
              </w:rPr>
              <w:t xml:space="preserve">Total (euros) </w:t>
            </w:r>
          </w:p>
        </w:tc>
        <w:tc>
          <w:tcPr>
            <w:tcW w:w="1376"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7" w:firstLine="0"/>
              <w:jc w:val="right"/>
            </w:pPr>
            <w:r>
              <w:rPr>
                <w:b/>
                <w:sz w:val="14"/>
              </w:rPr>
              <w:t xml:space="preserve">2.014.456,73 </w:t>
            </w:r>
          </w:p>
        </w:tc>
        <w:tc>
          <w:tcPr>
            <w:tcW w:w="142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b/>
                <w:sz w:val="14"/>
              </w:rPr>
              <w:t xml:space="preserve">1.896.422,30 </w:t>
            </w:r>
          </w:p>
        </w:tc>
      </w:tr>
    </w:tbl>
    <w:p w:rsidR="0038037D" w:rsidRDefault="004E467D">
      <w:pPr>
        <w:spacing w:after="100" w:line="259" w:lineRule="auto"/>
        <w:ind w:left="2126" w:right="0" w:firstLine="0"/>
        <w:jc w:val="left"/>
      </w:pPr>
      <w:r>
        <w:t xml:space="preserve"> </w:t>
      </w:r>
    </w:p>
    <w:p w:rsidR="0038037D" w:rsidRDefault="004E467D">
      <w:pPr>
        <w:numPr>
          <w:ilvl w:val="0"/>
          <w:numId w:val="13"/>
        </w:numPr>
        <w:spacing w:after="102" w:line="259" w:lineRule="auto"/>
        <w:ind w:right="0" w:hanging="360"/>
        <w:jc w:val="left"/>
      </w:pPr>
      <w:r>
        <w:rPr>
          <w:u w:val="single" w:color="000000"/>
        </w:rPr>
        <w:t>Cifra neta de negocios y otros ingresos explotación</w:t>
      </w:r>
      <w:r>
        <w:t xml:space="preserve"> </w:t>
      </w:r>
    </w:p>
    <w:p w:rsidR="0038037D" w:rsidRDefault="004E467D">
      <w:pPr>
        <w:spacing w:after="0" w:line="259" w:lineRule="auto"/>
        <w:ind w:left="2126" w:right="0" w:firstLine="0"/>
        <w:jc w:val="left"/>
      </w:pPr>
      <w:r>
        <w:t xml:space="preserve"> </w:t>
      </w:r>
    </w:p>
    <w:tbl>
      <w:tblPr>
        <w:tblStyle w:val="TableGrid"/>
        <w:tblW w:w="5012" w:type="dxa"/>
        <w:tblInd w:w="2803" w:type="dxa"/>
        <w:tblCellMar>
          <w:top w:w="85" w:type="dxa"/>
          <w:left w:w="67" w:type="dxa"/>
          <w:bottom w:w="0" w:type="dxa"/>
          <w:right w:w="25" w:type="dxa"/>
        </w:tblCellMar>
        <w:tblLook w:val="04A0" w:firstRow="1" w:lastRow="0" w:firstColumn="1" w:lastColumn="0" w:noHBand="0" w:noVBand="1"/>
      </w:tblPr>
      <w:tblGrid>
        <w:gridCol w:w="2743"/>
        <w:gridCol w:w="1133"/>
        <w:gridCol w:w="1136"/>
      </w:tblGrid>
      <w:tr w:rsidR="0038037D">
        <w:trPr>
          <w:trHeight w:val="290"/>
        </w:trPr>
        <w:tc>
          <w:tcPr>
            <w:tcW w:w="2743" w:type="dxa"/>
            <w:tcBorders>
              <w:top w:val="nil"/>
              <w:left w:val="nil"/>
              <w:bottom w:val="single" w:sz="8" w:space="0" w:color="000000"/>
              <w:right w:val="single" w:sz="8" w:space="0" w:color="000000"/>
            </w:tcBorders>
          </w:tcPr>
          <w:p w:rsidR="0038037D" w:rsidRDefault="004E467D">
            <w:pPr>
              <w:spacing w:after="0" w:line="259" w:lineRule="auto"/>
              <w:ind w:left="2" w:right="0" w:firstLine="0"/>
              <w:jc w:val="left"/>
            </w:pPr>
            <w:r>
              <w:rPr>
                <w:b/>
                <w:sz w:val="14"/>
              </w:rPr>
              <w:t xml:space="preserve">  </w:t>
            </w:r>
          </w:p>
        </w:tc>
        <w:tc>
          <w:tcPr>
            <w:tcW w:w="1133"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0" w:firstLine="0"/>
            </w:pPr>
            <w:r>
              <w:rPr>
                <w:b/>
                <w:sz w:val="14"/>
              </w:rPr>
              <w:t xml:space="preserve">Ejercicio 2021 </w:t>
            </w:r>
          </w:p>
        </w:tc>
        <w:tc>
          <w:tcPr>
            <w:tcW w:w="1136"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5" w:right="0" w:firstLine="0"/>
              <w:jc w:val="left"/>
            </w:pPr>
            <w:r>
              <w:rPr>
                <w:b/>
                <w:sz w:val="14"/>
              </w:rPr>
              <w:t xml:space="preserve">Ejercicio 2020 </w:t>
            </w:r>
          </w:p>
        </w:tc>
      </w:tr>
      <w:tr w:rsidR="0038037D">
        <w:trPr>
          <w:trHeight w:val="298"/>
        </w:trPr>
        <w:tc>
          <w:tcPr>
            <w:tcW w:w="274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2" w:right="0" w:firstLine="0"/>
              <w:jc w:val="left"/>
            </w:pPr>
            <w:r>
              <w:rPr>
                <w:b/>
                <w:sz w:val="14"/>
              </w:rPr>
              <w:t xml:space="preserve">Cifra neta de negocios </w:t>
            </w:r>
          </w:p>
        </w:tc>
        <w:tc>
          <w:tcPr>
            <w:tcW w:w="113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7" w:firstLine="0"/>
              <w:jc w:val="right"/>
            </w:pPr>
            <w:r>
              <w:rPr>
                <w:b/>
                <w:sz w:val="14"/>
              </w:rPr>
              <w:t xml:space="preserve">916.853,85 </w:t>
            </w:r>
          </w:p>
        </w:tc>
        <w:tc>
          <w:tcPr>
            <w:tcW w:w="1136"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b/>
                <w:sz w:val="14"/>
              </w:rPr>
              <w:t xml:space="preserve">953.278,39 </w:t>
            </w:r>
          </w:p>
        </w:tc>
      </w:tr>
      <w:tr w:rsidR="0038037D">
        <w:trPr>
          <w:trHeight w:val="298"/>
        </w:trPr>
        <w:tc>
          <w:tcPr>
            <w:tcW w:w="274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2" w:right="0" w:firstLine="0"/>
              <w:jc w:val="left"/>
            </w:pPr>
            <w:r>
              <w:rPr>
                <w:sz w:val="14"/>
              </w:rPr>
              <w:t xml:space="preserve">Venta de subproductos y residuos </w:t>
            </w:r>
          </w:p>
        </w:tc>
        <w:tc>
          <w:tcPr>
            <w:tcW w:w="113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right"/>
            </w:pPr>
            <w:r>
              <w:rPr>
                <w:sz w:val="14"/>
              </w:rPr>
              <w:t xml:space="preserve">0,00 </w:t>
            </w:r>
          </w:p>
        </w:tc>
        <w:tc>
          <w:tcPr>
            <w:tcW w:w="1136"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0,00 </w:t>
            </w:r>
          </w:p>
        </w:tc>
      </w:tr>
      <w:tr w:rsidR="0038037D">
        <w:trPr>
          <w:trHeight w:val="295"/>
        </w:trPr>
        <w:tc>
          <w:tcPr>
            <w:tcW w:w="274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2" w:right="0" w:firstLine="0"/>
              <w:jc w:val="left"/>
            </w:pPr>
            <w:r>
              <w:rPr>
                <w:sz w:val="14"/>
              </w:rPr>
              <w:t xml:space="preserve">Prestación servicio -matadero </w:t>
            </w:r>
          </w:p>
        </w:tc>
        <w:tc>
          <w:tcPr>
            <w:tcW w:w="113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right"/>
            </w:pPr>
            <w:r>
              <w:rPr>
                <w:sz w:val="14"/>
              </w:rPr>
              <w:t xml:space="preserve">916.853,85 </w:t>
            </w:r>
          </w:p>
        </w:tc>
        <w:tc>
          <w:tcPr>
            <w:tcW w:w="1136"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953.278,39 </w:t>
            </w:r>
          </w:p>
        </w:tc>
      </w:tr>
      <w:tr w:rsidR="0038037D">
        <w:trPr>
          <w:trHeight w:val="295"/>
        </w:trPr>
        <w:tc>
          <w:tcPr>
            <w:tcW w:w="274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2" w:right="0" w:firstLine="0"/>
              <w:jc w:val="left"/>
            </w:pPr>
            <w:r>
              <w:rPr>
                <w:b/>
                <w:sz w:val="14"/>
              </w:rPr>
              <w:t xml:space="preserve">Otros ingresos de explotación </w:t>
            </w:r>
          </w:p>
        </w:tc>
        <w:tc>
          <w:tcPr>
            <w:tcW w:w="113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62" w:right="0" w:firstLine="0"/>
              <w:jc w:val="left"/>
            </w:pPr>
            <w:r>
              <w:rPr>
                <w:b/>
                <w:sz w:val="14"/>
              </w:rPr>
              <w:t xml:space="preserve">2.729.810,90 </w:t>
            </w:r>
          </w:p>
        </w:tc>
        <w:tc>
          <w:tcPr>
            <w:tcW w:w="1136"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67" w:right="0" w:firstLine="0"/>
              <w:jc w:val="left"/>
            </w:pPr>
            <w:r>
              <w:rPr>
                <w:b/>
                <w:sz w:val="14"/>
              </w:rPr>
              <w:t xml:space="preserve">2.605.494,63 </w:t>
            </w:r>
          </w:p>
        </w:tc>
      </w:tr>
      <w:tr w:rsidR="0038037D">
        <w:trPr>
          <w:trHeight w:val="298"/>
        </w:trPr>
        <w:tc>
          <w:tcPr>
            <w:tcW w:w="274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2" w:right="0" w:firstLine="0"/>
              <w:jc w:val="left"/>
            </w:pPr>
            <w:r>
              <w:rPr>
                <w:sz w:val="14"/>
              </w:rPr>
              <w:t xml:space="preserve">Ingresos accesorios y de gestión corriente </w:t>
            </w:r>
          </w:p>
        </w:tc>
        <w:tc>
          <w:tcPr>
            <w:tcW w:w="113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right"/>
            </w:pPr>
            <w:r>
              <w:rPr>
                <w:sz w:val="14"/>
              </w:rPr>
              <w:t xml:space="preserve">94.591,22 </w:t>
            </w:r>
          </w:p>
        </w:tc>
        <w:tc>
          <w:tcPr>
            <w:tcW w:w="1136"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86.945,06 </w:t>
            </w:r>
          </w:p>
        </w:tc>
      </w:tr>
      <w:tr w:rsidR="0038037D">
        <w:trPr>
          <w:trHeight w:val="295"/>
        </w:trPr>
        <w:tc>
          <w:tcPr>
            <w:tcW w:w="274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2" w:right="0" w:firstLine="0"/>
              <w:jc w:val="left"/>
            </w:pPr>
            <w:r>
              <w:rPr>
                <w:sz w:val="14"/>
              </w:rPr>
              <w:t xml:space="preserve">Subvenciones de explotación  </w:t>
            </w:r>
          </w:p>
        </w:tc>
        <w:tc>
          <w:tcPr>
            <w:tcW w:w="1133"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3" w:firstLine="0"/>
              <w:jc w:val="right"/>
            </w:pPr>
            <w:r>
              <w:rPr>
                <w:sz w:val="14"/>
              </w:rPr>
              <w:t xml:space="preserve">2.635.219,68 </w:t>
            </w:r>
          </w:p>
        </w:tc>
        <w:tc>
          <w:tcPr>
            <w:tcW w:w="1136"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2.518.549,57 </w:t>
            </w:r>
          </w:p>
        </w:tc>
      </w:tr>
    </w:tbl>
    <w:p w:rsidR="0038037D" w:rsidRDefault="004E467D">
      <w:pPr>
        <w:spacing w:after="102" w:line="259" w:lineRule="auto"/>
        <w:ind w:left="1058" w:right="0" w:firstLine="0"/>
        <w:jc w:val="left"/>
      </w:pPr>
      <w:r>
        <w:t xml:space="preserve"> </w:t>
      </w:r>
    </w:p>
    <w:p w:rsidR="0038037D" w:rsidRDefault="004E467D">
      <w:pPr>
        <w:spacing w:after="100" w:line="259" w:lineRule="auto"/>
        <w:ind w:left="1058" w:right="0" w:firstLine="0"/>
        <w:jc w:val="left"/>
      </w:pPr>
      <w:r>
        <w:t xml:space="preserve"> </w:t>
      </w:r>
    </w:p>
    <w:p w:rsidR="0038037D" w:rsidRDefault="004E467D">
      <w:pPr>
        <w:numPr>
          <w:ilvl w:val="0"/>
          <w:numId w:val="13"/>
        </w:numPr>
        <w:spacing w:after="102" w:line="259" w:lineRule="auto"/>
        <w:ind w:right="0" w:hanging="360"/>
        <w:jc w:val="left"/>
      </w:pPr>
      <w:r>
        <w:rPr>
          <w:u w:val="single" w:color="000000"/>
        </w:rPr>
        <w:t>Otros resultados</w:t>
      </w:r>
      <w:r>
        <w:t xml:space="preserve"> </w:t>
      </w:r>
    </w:p>
    <w:p w:rsidR="0038037D" w:rsidRDefault="004E467D">
      <w:pPr>
        <w:spacing w:after="0" w:line="259" w:lineRule="auto"/>
        <w:ind w:left="1043" w:right="410" w:firstLine="708"/>
      </w:pPr>
      <w:r>
        <w:t xml:space="preserve">Los resultados originados fuera de la actividad normal de la empresa incluidos en la partida “Otros resultados”. </w:t>
      </w:r>
    </w:p>
    <w:tbl>
      <w:tblPr>
        <w:tblStyle w:val="TableGrid"/>
        <w:tblW w:w="6857" w:type="dxa"/>
        <w:tblInd w:w="1882" w:type="dxa"/>
        <w:tblCellMar>
          <w:top w:w="76" w:type="dxa"/>
          <w:left w:w="67" w:type="dxa"/>
          <w:bottom w:w="0" w:type="dxa"/>
          <w:right w:w="26" w:type="dxa"/>
        </w:tblCellMar>
        <w:tblLook w:val="04A0" w:firstRow="1" w:lastRow="0" w:firstColumn="1" w:lastColumn="0" w:noHBand="0" w:noVBand="1"/>
      </w:tblPr>
      <w:tblGrid>
        <w:gridCol w:w="3810"/>
        <w:gridCol w:w="1564"/>
        <w:gridCol w:w="1483"/>
      </w:tblGrid>
      <w:tr w:rsidR="0038037D">
        <w:trPr>
          <w:trHeight w:val="272"/>
        </w:trPr>
        <w:tc>
          <w:tcPr>
            <w:tcW w:w="3810" w:type="dxa"/>
            <w:tcBorders>
              <w:top w:val="nil"/>
              <w:left w:val="nil"/>
              <w:bottom w:val="single" w:sz="4" w:space="0" w:color="000000"/>
              <w:right w:val="single" w:sz="4" w:space="0" w:color="000000"/>
            </w:tcBorders>
          </w:tcPr>
          <w:p w:rsidR="0038037D" w:rsidRDefault="004E467D">
            <w:pPr>
              <w:spacing w:after="0" w:line="259" w:lineRule="auto"/>
              <w:ind w:left="0" w:right="0" w:firstLine="0"/>
              <w:jc w:val="left"/>
            </w:pPr>
            <w:r>
              <w:rPr>
                <w:b/>
                <w:sz w:val="14"/>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5" w:firstLine="0"/>
              <w:jc w:val="center"/>
            </w:pPr>
            <w:r>
              <w:rPr>
                <w:b/>
                <w:sz w:val="14"/>
              </w:rPr>
              <w:t xml:space="preserve">Ejercicio 2021 </w:t>
            </w:r>
          </w:p>
        </w:tc>
        <w:tc>
          <w:tcPr>
            <w:tcW w:w="1483"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4" w:firstLine="0"/>
              <w:jc w:val="center"/>
            </w:pPr>
            <w:r>
              <w:rPr>
                <w:b/>
                <w:sz w:val="14"/>
              </w:rPr>
              <w:t xml:space="preserve">Ejercicio 2020 </w:t>
            </w:r>
          </w:p>
        </w:tc>
      </w:tr>
      <w:tr w:rsidR="0038037D">
        <w:trPr>
          <w:trHeight w:val="275"/>
        </w:trPr>
        <w:tc>
          <w:tcPr>
            <w:tcW w:w="381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Ingresos excepcionales </w:t>
            </w:r>
          </w:p>
        </w:tc>
        <w:tc>
          <w:tcPr>
            <w:tcW w:w="156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-6,52 </w:t>
            </w:r>
          </w:p>
        </w:tc>
        <w:tc>
          <w:tcPr>
            <w:tcW w:w="148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-2.901,55 </w:t>
            </w:r>
          </w:p>
        </w:tc>
      </w:tr>
      <w:tr w:rsidR="0038037D">
        <w:trPr>
          <w:trHeight w:val="274"/>
        </w:trPr>
        <w:tc>
          <w:tcPr>
            <w:tcW w:w="381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Gastos excepcionales </w:t>
            </w:r>
          </w:p>
        </w:tc>
        <w:tc>
          <w:tcPr>
            <w:tcW w:w="156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35.662,43 </w:t>
            </w:r>
          </w:p>
        </w:tc>
        <w:tc>
          <w:tcPr>
            <w:tcW w:w="148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18.188,19 </w:t>
            </w:r>
          </w:p>
        </w:tc>
      </w:tr>
      <w:tr w:rsidR="0038037D">
        <w:trPr>
          <w:trHeight w:val="274"/>
        </w:trPr>
        <w:tc>
          <w:tcPr>
            <w:tcW w:w="381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b/>
                <w:sz w:val="14"/>
              </w:rPr>
              <w:t xml:space="preserve">Total (euros) </w:t>
            </w:r>
          </w:p>
        </w:tc>
        <w:tc>
          <w:tcPr>
            <w:tcW w:w="156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35.655,91 </w:t>
            </w:r>
          </w:p>
        </w:tc>
        <w:tc>
          <w:tcPr>
            <w:tcW w:w="148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15.286,64 </w:t>
            </w:r>
          </w:p>
        </w:tc>
      </w:tr>
    </w:tbl>
    <w:p w:rsidR="0038037D" w:rsidRDefault="004E467D">
      <w:pPr>
        <w:spacing w:after="210" w:line="259" w:lineRule="auto"/>
        <w:ind w:left="1766" w:right="0" w:firstLine="0"/>
        <w:jc w:val="left"/>
      </w:pPr>
      <w:r>
        <w:t xml:space="preserve"> </w:t>
      </w:r>
    </w:p>
    <w:p w:rsidR="0038037D" w:rsidRDefault="004E467D">
      <w:pPr>
        <w:spacing w:after="90" w:line="259" w:lineRule="auto"/>
        <w:ind w:left="1776" w:right="410"/>
      </w:pPr>
      <w:r>
        <w:t>La partida de gastos excepcionales representa principalmente gastos relacionados por el COVID-</w:t>
      </w:r>
    </w:p>
    <w:p w:rsidR="0038037D" w:rsidRDefault="004E467D">
      <w:pPr>
        <w:spacing w:line="259" w:lineRule="auto"/>
        <w:ind w:left="1053" w:right="410"/>
      </w:pPr>
      <w:r>
        <w:t xml:space="preserve">19. </w:t>
      </w:r>
    </w:p>
    <w:p w:rsidR="0038037D" w:rsidRDefault="004E467D">
      <w:pPr>
        <w:numPr>
          <w:ilvl w:val="0"/>
          <w:numId w:val="13"/>
        </w:numPr>
        <w:spacing w:after="209" w:line="259" w:lineRule="auto"/>
        <w:ind w:right="0" w:hanging="360"/>
        <w:jc w:val="left"/>
      </w:pPr>
      <w:r>
        <w:rPr>
          <w:u w:val="single" w:color="000000"/>
        </w:rPr>
        <w:t>Otros gastos de explotación</w:t>
      </w:r>
      <w:r>
        <w:t xml:space="preserve"> </w:t>
      </w:r>
    </w:p>
    <w:p w:rsidR="0038037D" w:rsidRDefault="004E467D">
      <w:pPr>
        <w:spacing w:after="5" w:line="259" w:lineRule="auto"/>
        <w:ind w:left="1776" w:right="410"/>
      </w:pPr>
      <w:r>
        <w:t xml:space="preserve">El desglose de “otros gastos de explotación” es el siguiente: </w:t>
      </w:r>
    </w:p>
    <w:tbl>
      <w:tblPr>
        <w:tblStyle w:val="TableGrid"/>
        <w:tblW w:w="6395" w:type="dxa"/>
        <w:tblInd w:w="2112" w:type="dxa"/>
        <w:tblCellMar>
          <w:top w:w="78" w:type="dxa"/>
          <w:left w:w="67" w:type="dxa"/>
          <w:bottom w:w="0" w:type="dxa"/>
          <w:right w:w="25" w:type="dxa"/>
        </w:tblCellMar>
        <w:tblLook w:val="04A0" w:firstRow="1" w:lastRow="0" w:firstColumn="1" w:lastColumn="0" w:noHBand="0" w:noVBand="1"/>
      </w:tblPr>
      <w:tblGrid>
        <w:gridCol w:w="4126"/>
        <w:gridCol w:w="1132"/>
        <w:gridCol w:w="1138"/>
      </w:tblGrid>
      <w:tr w:rsidR="0038037D">
        <w:trPr>
          <w:trHeight w:val="290"/>
        </w:trPr>
        <w:tc>
          <w:tcPr>
            <w:tcW w:w="4126" w:type="dxa"/>
            <w:tcBorders>
              <w:top w:val="nil"/>
              <w:left w:val="nil"/>
              <w:bottom w:val="single" w:sz="8" w:space="0" w:color="000000"/>
              <w:right w:val="single" w:sz="8" w:space="0" w:color="000000"/>
            </w:tcBorders>
          </w:tcPr>
          <w:p w:rsidR="0038037D" w:rsidRDefault="004E467D">
            <w:pPr>
              <w:spacing w:after="0" w:line="259" w:lineRule="auto"/>
              <w:ind w:left="2" w:right="0" w:firstLine="0"/>
              <w:jc w:val="left"/>
            </w:pPr>
            <w:r>
              <w:rPr>
                <w:b/>
                <w:sz w:val="14"/>
              </w:rPr>
              <w:t xml:space="preserve">  </w:t>
            </w:r>
            <w:r>
              <w:rPr>
                <w:b/>
                <w:sz w:val="14"/>
              </w:rPr>
              <w:tab/>
              <w:t xml:space="preserve">  </w:t>
            </w:r>
            <w:r>
              <w:rPr>
                <w:b/>
                <w:sz w:val="14"/>
              </w:rPr>
              <w:tab/>
            </w:r>
            <w:r>
              <w:rPr>
                <w:sz w:val="14"/>
              </w:rPr>
              <w:t xml:space="preserve">  </w:t>
            </w:r>
          </w:p>
        </w:tc>
        <w:tc>
          <w:tcPr>
            <w:tcW w:w="1132"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0" w:right="0" w:firstLine="0"/>
            </w:pPr>
            <w:r>
              <w:rPr>
                <w:b/>
                <w:sz w:val="14"/>
              </w:rPr>
              <w:t xml:space="preserve">Ejercicio 2021 </w:t>
            </w:r>
          </w:p>
        </w:tc>
        <w:tc>
          <w:tcPr>
            <w:tcW w:w="1138" w:type="dxa"/>
            <w:tcBorders>
              <w:top w:val="single" w:sz="8" w:space="0" w:color="000000"/>
              <w:left w:val="single" w:sz="8" w:space="0" w:color="000000"/>
              <w:bottom w:val="single" w:sz="8" w:space="0" w:color="000000"/>
              <w:right w:val="single" w:sz="8" w:space="0" w:color="000000"/>
            </w:tcBorders>
            <w:shd w:val="clear" w:color="auto" w:fill="D9D9D9"/>
          </w:tcPr>
          <w:p w:rsidR="0038037D" w:rsidRDefault="004E467D">
            <w:pPr>
              <w:spacing w:after="0" w:line="259" w:lineRule="auto"/>
              <w:ind w:left="6" w:right="0" w:firstLine="0"/>
              <w:jc w:val="left"/>
            </w:pPr>
            <w:r>
              <w:rPr>
                <w:b/>
                <w:sz w:val="14"/>
              </w:rPr>
              <w:t xml:space="preserve">Ejercicio 2020 </w:t>
            </w:r>
          </w:p>
        </w:tc>
      </w:tr>
      <w:tr w:rsidR="0038037D">
        <w:trPr>
          <w:trHeight w:val="283"/>
        </w:trPr>
        <w:tc>
          <w:tcPr>
            <w:tcW w:w="4126" w:type="dxa"/>
            <w:tcBorders>
              <w:top w:val="single" w:sz="8" w:space="0" w:color="000000"/>
              <w:left w:val="single" w:sz="8" w:space="0" w:color="000000"/>
              <w:bottom w:val="single" w:sz="4" w:space="0" w:color="000000"/>
              <w:right w:val="single" w:sz="8" w:space="0" w:color="000000"/>
            </w:tcBorders>
          </w:tcPr>
          <w:p w:rsidR="0038037D" w:rsidRDefault="004E467D">
            <w:pPr>
              <w:spacing w:after="0" w:line="259" w:lineRule="auto"/>
              <w:ind w:left="2" w:right="0" w:firstLine="0"/>
              <w:jc w:val="left"/>
            </w:pPr>
            <w:r>
              <w:rPr>
                <w:sz w:val="14"/>
              </w:rPr>
              <w:t xml:space="preserve">Servicios exteriores </w:t>
            </w:r>
          </w:p>
        </w:tc>
        <w:tc>
          <w:tcPr>
            <w:tcW w:w="1132" w:type="dxa"/>
            <w:tcBorders>
              <w:top w:val="single" w:sz="8" w:space="0" w:color="000000"/>
              <w:left w:val="single" w:sz="8" w:space="0" w:color="000000"/>
              <w:bottom w:val="single" w:sz="4" w:space="0" w:color="000000"/>
              <w:right w:val="single" w:sz="8" w:space="0" w:color="000000"/>
            </w:tcBorders>
          </w:tcPr>
          <w:p w:rsidR="0038037D" w:rsidRDefault="004E467D">
            <w:pPr>
              <w:spacing w:after="0" w:line="259" w:lineRule="auto"/>
              <w:ind w:left="0" w:right="42" w:firstLine="0"/>
              <w:jc w:val="right"/>
            </w:pPr>
            <w:r>
              <w:rPr>
                <w:sz w:val="14"/>
              </w:rPr>
              <w:t xml:space="preserve">1.424.311,68 </w:t>
            </w:r>
          </w:p>
        </w:tc>
        <w:tc>
          <w:tcPr>
            <w:tcW w:w="1138" w:type="dxa"/>
            <w:tcBorders>
              <w:top w:val="single" w:sz="8" w:space="0" w:color="000000"/>
              <w:left w:val="single" w:sz="8" w:space="0" w:color="000000"/>
              <w:bottom w:val="single" w:sz="4" w:space="0" w:color="000000"/>
              <w:right w:val="single" w:sz="8" w:space="0" w:color="000000"/>
            </w:tcBorders>
          </w:tcPr>
          <w:p w:rsidR="0038037D" w:rsidRDefault="004E467D">
            <w:pPr>
              <w:spacing w:after="0" w:line="259" w:lineRule="auto"/>
              <w:ind w:left="0" w:right="42" w:firstLine="0"/>
              <w:jc w:val="right"/>
            </w:pPr>
            <w:r>
              <w:rPr>
                <w:sz w:val="14"/>
              </w:rPr>
              <w:t xml:space="preserve">1.469.423,97 </w:t>
            </w:r>
          </w:p>
        </w:tc>
      </w:tr>
      <w:tr w:rsidR="0038037D">
        <w:trPr>
          <w:trHeight w:val="274"/>
        </w:trPr>
        <w:tc>
          <w:tcPr>
            <w:tcW w:w="4126"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2" w:right="0" w:firstLine="0"/>
              <w:jc w:val="left"/>
            </w:pPr>
            <w:r>
              <w:rPr>
                <w:sz w:val="14"/>
              </w:rPr>
              <w:t xml:space="preserve">Tributos </w:t>
            </w:r>
          </w:p>
        </w:tc>
        <w:tc>
          <w:tcPr>
            <w:tcW w:w="1132"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0" w:right="42" w:firstLine="0"/>
              <w:jc w:val="right"/>
            </w:pPr>
            <w:r>
              <w:rPr>
                <w:sz w:val="14"/>
              </w:rPr>
              <w:t xml:space="preserve">464,06 </w:t>
            </w:r>
          </w:p>
        </w:tc>
        <w:tc>
          <w:tcPr>
            <w:tcW w:w="1138" w:type="dxa"/>
            <w:tcBorders>
              <w:top w:val="single" w:sz="4" w:space="0" w:color="000000"/>
              <w:left w:val="single" w:sz="8" w:space="0" w:color="000000"/>
              <w:bottom w:val="single" w:sz="4" w:space="0" w:color="000000"/>
              <w:right w:val="single" w:sz="8" w:space="0" w:color="000000"/>
            </w:tcBorders>
          </w:tcPr>
          <w:p w:rsidR="0038037D" w:rsidRDefault="004E467D">
            <w:pPr>
              <w:spacing w:after="0" w:line="259" w:lineRule="auto"/>
              <w:ind w:left="0" w:right="42" w:firstLine="0"/>
              <w:jc w:val="right"/>
            </w:pPr>
            <w:r>
              <w:rPr>
                <w:sz w:val="14"/>
              </w:rPr>
              <w:t xml:space="preserve">508,10 </w:t>
            </w:r>
          </w:p>
        </w:tc>
      </w:tr>
      <w:tr w:rsidR="0038037D">
        <w:trPr>
          <w:trHeight w:val="514"/>
        </w:trPr>
        <w:tc>
          <w:tcPr>
            <w:tcW w:w="4126" w:type="dxa"/>
            <w:tcBorders>
              <w:top w:val="single" w:sz="4" w:space="0" w:color="000000"/>
              <w:left w:val="single" w:sz="8" w:space="0" w:color="000000"/>
              <w:bottom w:val="single" w:sz="4" w:space="0" w:color="000000"/>
              <w:right w:val="single" w:sz="8" w:space="0" w:color="000000"/>
            </w:tcBorders>
            <w:vAlign w:val="center"/>
          </w:tcPr>
          <w:p w:rsidR="0038037D" w:rsidRDefault="004E467D">
            <w:pPr>
              <w:spacing w:after="0" w:line="259" w:lineRule="auto"/>
              <w:ind w:left="2" w:right="0" w:firstLine="0"/>
              <w:jc w:val="left"/>
            </w:pPr>
            <w:r>
              <w:rPr>
                <w:sz w:val="14"/>
              </w:rPr>
              <w:t xml:space="preserve">Pérdidas, deterioro y variación de provisiones por operaciones c. </w:t>
            </w:r>
          </w:p>
        </w:tc>
        <w:tc>
          <w:tcPr>
            <w:tcW w:w="1132" w:type="dxa"/>
            <w:tcBorders>
              <w:top w:val="single" w:sz="4" w:space="0" w:color="000000"/>
              <w:left w:val="single" w:sz="8" w:space="0" w:color="000000"/>
              <w:bottom w:val="single" w:sz="4" w:space="0" w:color="000000"/>
              <w:right w:val="single" w:sz="8" w:space="0" w:color="000000"/>
            </w:tcBorders>
            <w:vAlign w:val="center"/>
          </w:tcPr>
          <w:p w:rsidR="0038037D" w:rsidRDefault="004E467D">
            <w:pPr>
              <w:spacing w:after="0" w:line="259" w:lineRule="auto"/>
              <w:ind w:left="0" w:right="42" w:firstLine="0"/>
              <w:jc w:val="right"/>
            </w:pPr>
            <w:r>
              <w:rPr>
                <w:sz w:val="14"/>
              </w:rPr>
              <w:t>896,56</w:t>
            </w:r>
            <w:r>
              <w:rPr>
                <w:sz w:val="14"/>
              </w:rPr>
              <w:t xml:space="preserve"> </w:t>
            </w:r>
          </w:p>
        </w:tc>
        <w:tc>
          <w:tcPr>
            <w:tcW w:w="1138" w:type="dxa"/>
            <w:tcBorders>
              <w:top w:val="single" w:sz="4" w:space="0" w:color="000000"/>
              <w:left w:val="single" w:sz="8" w:space="0" w:color="000000"/>
              <w:bottom w:val="single" w:sz="4" w:space="0" w:color="000000"/>
              <w:right w:val="single" w:sz="8" w:space="0" w:color="000000"/>
            </w:tcBorders>
            <w:vAlign w:val="center"/>
          </w:tcPr>
          <w:p w:rsidR="0038037D" w:rsidRDefault="004E467D">
            <w:pPr>
              <w:spacing w:after="0" w:line="259" w:lineRule="auto"/>
              <w:ind w:left="0" w:right="42" w:firstLine="0"/>
              <w:jc w:val="right"/>
            </w:pPr>
            <w:r>
              <w:rPr>
                <w:sz w:val="14"/>
              </w:rPr>
              <w:t xml:space="preserve">3.293,69 </w:t>
            </w:r>
          </w:p>
        </w:tc>
      </w:tr>
      <w:tr w:rsidR="0038037D">
        <w:trPr>
          <w:trHeight w:val="290"/>
        </w:trPr>
        <w:tc>
          <w:tcPr>
            <w:tcW w:w="4126" w:type="dxa"/>
            <w:tcBorders>
              <w:top w:val="single" w:sz="4" w:space="0" w:color="000000"/>
              <w:left w:val="single" w:sz="8" w:space="0" w:color="000000"/>
              <w:bottom w:val="single" w:sz="8" w:space="0" w:color="000000"/>
              <w:right w:val="single" w:sz="8" w:space="0" w:color="000000"/>
            </w:tcBorders>
          </w:tcPr>
          <w:p w:rsidR="0038037D" w:rsidRDefault="004E467D">
            <w:pPr>
              <w:spacing w:after="0" w:line="259" w:lineRule="auto"/>
              <w:ind w:left="2" w:right="0" w:firstLine="0"/>
              <w:jc w:val="left"/>
            </w:pPr>
            <w:r>
              <w:rPr>
                <w:sz w:val="14"/>
              </w:rPr>
              <w:t xml:space="preserve">Otros gastos de gestión corriente </w:t>
            </w:r>
          </w:p>
        </w:tc>
        <w:tc>
          <w:tcPr>
            <w:tcW w:w="1132" w:type="dxa"/>
            <w:tcBorders>
              <w:top w:val="single" w:sz="4"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76.791,78 </w:t>
            </w:r>
          </w:p>
        </w:tc>
        <w:tc>
          <w:tcPr>
            <w:tcW w:w="1138" w:type="dxa"/>
            <w:tcBorders>
              <w:top w:val="single" w:sz="4"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72.025,41 </w:t>
            </w:r>
          </w:p>
        </w:tc>
      </w:tr>
      <w:tr w:rsidR="0038037D">
        <w:trPr>
          <w:trHeight w:val="300"/>
        </w:trPr>
        <w:tc>
          <w:tcPr>
            <w:tcW w:w="4126"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2" w:right="0" w:firstLine="0"/>
              <w:jc w:val="left"/>
            </w:pPr>
            <w:r>
              <w:rPr>
                <w:b/>
                <w:sz w:val="14"/>
              </w:rPr>
              <w:t xml:space="preserve">Total (euros) </w:t>
            </w:r>
          </w:p>
        </w:tc>
        <w:tc>
          <w:tcPr>
            <w:tcW w:w="113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62" w:right="0" w:firstLine="0"/>
              <w:jc w:val="left"/>
            </w:pPr>
            <w:r>
              <w:rPr>
                <w:b/>
                <w:sz w:val="14"/>
              </w:rPr>
              <w:t xml:space="preserve">1.502.464,08 </w:t>
            </w:r>
          </w:p>
        </w:tc>
        <w:tc>
          <w:tcPr>
            <w:tcW w:w="113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68" w:right="0" w:firstLine="0"/>
              <w:jc w:val="left"/>
            </w:pPr>
            <w:r>
              <w:rPr>
                <w:b/>
                <w:sz w:val="14"/>
              </w:rPr>
              <w:t xml:space="preserve">1.545.251,17 </w:t>
            </w:r>
          </w:p>
        </w:tc>
      </w:tr>
    </w:tbl>
    <w:p w:rsidR="0038037D" w:rsidRDefault="004E467D">
      <w:pPr>
        <w:spacing w:after="2" w:line="259" w:lineRule="auto"/>
        <w:ind w:left="1766" w:right="0" w:firstLine="0"/>
        <w:jc w:val="left"/>
      </w:pPr>
      <w:r>
        <w:t xml:space="preserve"> </w:t>
      </w:r>
    </w:p>
    <w:tbl>
      <w:tblPr>
        <w:tblStyle w:val="TableGrid"/>
        <w:tblW w:w="6139" w:type="dxa"/>
        <w:tblInd w:w="2242" w:type="dxa"/>
        <w:tblCellMar>
          <w:top w:w="88" w:type="dxa"/>
          <w:left w:w="67" w:type="dxa"/>
          <w:bottom w:w="0" w:type="dxa"/>
          <w:right w:w="28" w:type="dxa"/>
        </w:tblCellMar>
        <w:tblLook w:val="04A0" w:firstRow="1" w:lastRow="0" w:firstColumn="1" w:lastColumn="0" w:noHBand="0" w:noVBand="1"/>
      </w:tblPr>
      <w:tblGrid>
        <w:gridCol w:w="3542"/>
        <w:gridCol w:w="1418"/>
        <w:gridCol w:w="1178"/>
      </w:tblGrid>
      <w:tr w:rsidR="0038037D">
        <w:trPr>
          <w:trHeight w:val="295"/>
        </w:trPr>
        <w:tc>
          <w:tcPr>
            <w:tcW w:w="354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b/>
                <w:sz w:val="14"/>
              </w:rPr>
              <w:t xml:space="preserve">Servicios exteriores (*) </w:t>
            </w:r>
          </w:p>
        </w:tc>
        <w:tc>
          <w:tcPr>
            <w:tcW w:w="141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center"/>
            </w:pPr>
            <w:r>
              <w:rPr>
                <w:b/>
                <w:sz w:val="14"/>
              </w:rPr>
              <w:t xml:space="preserve">2021 </w:t>
            </w:r>
          </w:p>
        </w:tc>
        <w:tc>
          <w:tcPr>
            <w:tcW w:w="117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center"/>
            </w:pPr>
            <w:r>
              <w:rPr>
                <w:b/>
                <w:sz w:val="14"/>
              </w:rPr>
              <w:t xml:space="preserve">2020 </w:t>
            </w:r>
          </w:p>
        </w:tc>
      </w:tr>
      <w:tr w:rsidR="0038037D">
        <w:trPr>
          <w:trHeight w:val="295"/>
        </w:trPr>
        <w:tc>
          <w:tcPr>
            <w:tcW w:w="354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sz w:val="14"/>
              </w:rPr>
              <w:t xml:space="preserve">Arrendamientos Y Cánones </w:t>
            </w:r>
          </w:p>
        </w:tc>
        <w:tc>
          <w:tcPr>
            <w:tcW w:w="141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15.658,00 </w:t>
            </w:r>
          </w:p>
        </w:tc>
        <w:tc>
          <w:tcPr>
            <w:tcW w:w="117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15.788,00 </w:t>
            </w:r>
          </w:p>
        </w:tc>
      </w:tr>
      <w:tr w:rsidR="0038037D">
        <w:trPr>
          <w:trHeight w:val="298"/>
        </w:trPr>
        <w:tc>
          <w:tcPr>
            <w:tcW w:w="354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sz w:val="14"/>
              </w:rPr>
              <w:t xml:space="preserve">Reparaciones Y Conservación </w:t>
            </w:r>
          </w:p>
        </w:tc>
        <w:tc>
          <w:tcPr>
            <w:tcW w:w="141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391.653,65 </w:t>
            </w:r>
          </w:p>
        </w:tc>
        <w:tc>
          <w:tcPr>
            <w:tcW w:w="117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470.281,73</w:t>
            </w:r>
            <w:r>
              <w:rPr>
                <w:sz w:val="14"/>
              </w:rPr>
              <w:t xml:space="preserve"> </w:t>
            </w:r>
          </w:p>
        </w:tc>
      </w:tr>
      <w:tr w:rsidR="0038037D">
        <w:trPr>
          <w:trHeight w:val="295"/>
        </w:trPr>
        <w:tc>
          <w:tcPr>
            <w:tcW w:w="354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sz w:val="14"/>
              </w:rPr>
              <w:t xml:space="preserve">Servicios De Profesionales Independientes </w:t>
            </w:r>
          </w:p>
        </w:tc>
        <w:tc>
          <w:tcPr>
            <w:tcW w:w="141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89.608,50 </w:t>
            </w:r>
          </w:p>
        </w:tc>
        <w:tc>
          <w:tcPr>
            <w:tcW w:w="117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52.420,01 </w:t>
            </w:r>
          </w:p>
        </w:tc>
      </w:tr>
      <w:tr w:rsidR="0038037D">
        <w:trPr>
          <w:trHeight w:val="295"/>
        </w:trPr>
        <w:tc>
          <w:tcPr>
            <w:tcW w:w="354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sz w:val="14"/>
              </w:rPr>
              <w:t xml:space="preserve">Primas De Seguros </w:t>
            </w:r>
          </w:p>
        </w:tc>
        <w:tc>
          <w:tcPr>
            <w:tcW w:w="141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19.959,45 </w:t>
            </w:r>
          </w:p>
        </w:tc>
        <w:tc>
          <w:tcPr>
            <w:tcW w:w="117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18.882,30 </w:t>
            </w:r>
          </w:p>
        </w:tc>
      </w:tr>
      <w:tr w:rsidR="0038037D">
        <w:trPr>
          <w:trHeight w:val="298"/>
        </w:trPr>
        <w:tc>
          <w:tcPr>
            <w:tcW w:w="354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sz w:val="14"/>
              </w:rPr>
              <w:t xml:space="preserve">Publicidad, Propaganda Y Relaciones Públicas </w:t>
            </w:r>
          </w:p>
        </w:tc>
        <w:tc>
          <w:tcPr>
            <w:tcW w:w="141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14.979,96 </w:t>
            </w:r>
          </w:p>
        </w:tc>
        <w:tc>
          <w:tcPr>
            <w:tcW w:w="117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18.111,62 </w:t>
            </w:r>
          </w:p>
        </w:tc>
      </w:tr>
      <w:tr w:rsidR="0038037D">
        <w:trPr>
          <w:trHeight w:val="295"/>
        </w:trPr>
        <w:tc>
          <w:tcPr>
            <w:tcW w:w="354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sz w:val="14"/>
              </w:rPr>
              <w:t xml:space="preserve">Suministros </w:t>
            </w:r>
          </w:p>
        </w:tc>
        <w:tc>
          <w:tcPr>
            <w:tcW w:w="141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431.693,92 </w:t>
            </w:r>
          </w:p>
        </w:tc>
        <w:tc>
          <w:tcPr>
            <w:tcW w:w="117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424.771,29 </w:t>
            </w:r>
          </w:p>
        </w:tc>
      </w:tr>
      <w:tr w:rsidR="0038037D">
        <w:trPr>
          <w:trHeight w:val="295"/>
        </w:trPr>
        <w:tc>
          <w:tcPr>
            <w:tcW w:w="354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sz w:val="14"/>
              </w:rPr>
              <w:t xml:space="preserve">Otros Servicios </w:t>
            </w:r>
          </w:p>
        </w:tc>
        <w:tc>
          <w:tcPr>
            <w:tcW w:w="141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460.758,20 </w:t>
            </w:r>
          </w:p>
        </w:tc>
        <w:tc>
          <w:tcPr>
            <w:tcW w:w="117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2" w:firstLine="0"/>
              <w:jc w:val="right"/>
            </w:pPr>
            <w:r>
              <w:rPr>
                <w:sz w:val="14"/>
              </w:rPr>
              <w:t xml:space="preserve">469.169,02 </w:t>
            </w:r>
          </w:p>
        </w:tc>
      </w:tr>
      <w:tr w:rsidR="0038037D">
        <w:trPr>
          <w:trHeight w:val="298"/>
        </w:trPr>
        <w:tc>
          <w:tcPr>
            <w:tcW w:w="3542"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0" w:firstLine="0"/>
              <w:jc w:val="left"/>
            </w:pPr>
            <w:r>
              <w:rPr>
                <w:sz w:val="14"/>
              </w:rPr>
              <w:t xml:space="preserve">  </w:t>
            </w:r>
          </w:p>
        </w:tc>
        <w:tc>
          <w:tcPr>
            <w:tcW w:w="141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b/>
                <w:sz w:val="14"/>
              </w:rPr>
              <w:t xml:space="preserve">1.424.311,68 </w:t>
            </w:r>
          </w:p>
        </w:tc>
        <w:tc>
          <w:tcPr>
            <w:tcW w:w="1178" w:type="dxa"/>
            <w:tcBorders>
              <w:top w:val="single" w:sz="8" w:space="0" w:color="000000"/>
              <w:left w:val="single" w:sz="8" w:space="0" w:color="000000"/>
              <w:bottom w:val="single" w:sz="8" w:space="0" w:color="000000"/>
              <w:right w:val="single" w:sz="8" w:space="0" w:color="000000"/>
            </w:tcBorders>
          </w:tcPr>
          <w:p w:rsidR="0038037D" w:rsidRDefault="004E467D">
            <w:pPr>
              <w:spacing w:after="0" w:line="259" w:lineRule="auto"/>
              <w:ind w:left="0" w:right="46" w:firstLine="0"/>
              <w:jc w:val="right"/>
            </w:pPr>
            <w:r>
              <w:rPr>
                <w:b/>
                <w:sz w:val="14"/>
              </w:rPr>
              <w:t xml:space="preserve">1.469.423,97 </w:t>
            </w:r>
          </w:p>
        </w:tc>
      </w:tr>
    </w:tbl>
    <w:p w:rsidR="0038037D" w:rsidRDefault="004E467D">
      <w:pPr>
        <w:spacing w:after="210" w:line="259" w:lineRule="auto"/>
        <w:ind w:left="1053" w:right="410"/>
      </w:pPr>
      <w:r>
        <w:t xml:space="preserve">11.3.  Subvenciones, donaciones y legados </w:t>
      </w:r>
    </w:p>
    <w:p w:rsidR="0038037D" w:rsidRDefault="004E467D">
      <w:pPr>
        <w:ind w:left="1043" w:right="410" w:firstLine="566"/>
      </w:pPr>
      <w:r>
        <w:t>La totalidad de las subvenciones se encuentran afectas a la actividad propia de la entidad y se contabilizan en la Cuenta de Resultados en tanto en cuanto se encuentren afectas a la explotación. Aquellas Subvenciones recibidas para la adquisición de bienes</w:t>
      </w:r>
      <w:r>
        <w:t xml:space="preserve"> de inversión se traspasan a resultados de la actividad conforme se produce la depreciación efectiva de los mismos. </w:t>
      </w:r>
    </w:p>
    <w:p w:rsidR="0038037D" w:rsidRDefault="004E467D">
      <w:pPr>
        <w:spacing w:after="0" w:line="259" w:lineRule="auto"/>
        <w:ind w:left="1043" w:right="410" w:firstLine="566"/>
      </w:pPr>
      <w:r>
        <w:t>Detallamos el importe y características de las subvenciones, donaciones y legados recibidos que aparecen registradas en el balance, así com</w:t>
      </w:r>
      <w:r>
        <w:t xml:space="preserve">o los imputados en la cuenta de pérdidas y ganancias: </w:t>
      </w:r>
    </w:p>
    <w:tbl>
      <w:tblPr>
        <w:tblStyle w:val="TableGrid"/>
        <w:tblW w:w="7571" w:type="dxa"/>
        <w:tblInd w:w="1522" w:type="dxa"/>
        <w:tblCellMar>
          <w:top w:w="77" w:type="dxa"/>
          <w:left w:w="67" w:type="dxa"/>
          <w:bottom w:w="0" w:type="dxa"/>
          <w:right w:w="25" w:type="dxa"/>
        </w:tblCellMar>
        <w:tblLook w:val="04A0" w:firstRow="1" w:lastRow="0" w:firstColumn="1" w:lastColumn="0" w:noHBand="0" w:noVBand="1"/>
      </w:tblPr>
      <w:tblGrid>
        <w:gridCol w:w="5107"/>
        <w:gridCol w:w="1189"/>
        <w:gridCol w:w="1274"/>
      </w:tblGrid>
      <w:tr w:rsidR="0038037D">
        <w:trPr>
          <w:trHeight w:val="271"/>
        </w:trPr>
        <w:tc>
          <w:tcPr>
            <w:tcW w:w="5107"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5" w:firstLine="0"/>
              <w:jc w:val="center"/>
            </w:pPr>
            <w:r>
              <w:rPr>
                <w:b/>
                <w:sz w:val="14"/>
              </w:rPr>
              <w:t xml:space="preserve">Subvenciones, donaciones y legados recibidos </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31" w:right="0" w:firstLine="0"/>
              <w:jc w:val="left"/>
            </w:pPr>
            <w:r>
              <w:rPr>
                <w:b/>
                <w:sz w:val="14"/>
              </w:rPr>
              <w:t xml:space="preserve">Ejercicio 2021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5" w:firstLine="0"/>
              <w:jc w:val="center"/>
            </w:pPr>
            <w:r>
              <w:rPr>
                <w:b/>
                <w:sz w:val="14"/>
              </w:rPr>
              <w:t xml:space="preserve">Ejercicio 2020 </w:t>
            </w:r>
          </w:p>
        </w:tc>
      </w:tr>
      <w:tr w:rsidR="0038037D">
        <w:trPr>
          <w:trHeight w:val="275"/>
        </w:trPr>
        <w:tc>
          <w:tcPr>
            <w:tcW w:w="510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Subvenciones que figuran en el patrimonio neto del balance </w:t>
            </w:r>
          </w:p>
        </w:tc>
        <w:tc>
          <w:tcPr>
            <w:tcW w:w="118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593.685,51 </w:t>
            </w:r>
          </w:p>
        </w:tc>
        <w:tc>
          <w:tcPr>
            <w:tcW w:w="12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555.562,21 </w:t>
            </w:r>
          </w:p>
        </w:tc>
      </w:tr>
      <w:tr w:rsidR="0038037D">
        <w:trPr>
          <w:trHeight w:val="274"/>
        </w:trPr>
        <w:tc>
          <w:tcPr>
            <w:tcW w:w="510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Subvenciones de capital traspasadas a la cuenta de pérdidas y ganancias </w:t>
            </w:r>
          </w:p>
        </w:tc>
        <w:tc>
          <w:tcPr>
            <w:tcW w:w="118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1" w:firstLine="0"/>
              <w:jc w:val="right"/>
            </w:pPr>
            <w:r>
              <w:rPr>
                <w:sz w:val="14"/>
              </w:rPr>
              <w:t xml:space="preserve">111.876,70 </w:t>
            </w:r>
          </w:p>
        </w:tc>
        <w:tc>
          <w:tcPr>
            <w:tcW w:w="12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115.976,25 </w:t>
            </w:r>
          </w:p>
        </w:tc>
      </w:tr>
      <w:tr w:rsidR="0038037D">
        <w:trPr>
          <w:trHeight w:val="274"/>
        </w:trPr>
        <w:tc>
          <w:tcPr>
            <w:tcW w:w="510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Subvenciones de explotación registradas en la cuenta de pérdidas y ganancias </w:t>
            </w:r>
          </w:p>
        </w:tc>
        <w:tc>
          <w:tcPr>
            <w:tcW w:w="1189"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1" w:firstLine="0"/>
              <w:jc w:val="right"/>
            </w:pPr>
            <w:r>
              <w:rPr>
                <w:sz w:val="14"/>
              </w:rPr>
              <w:t xml:space="preserve">2.635.219,68 </w:t>
            </w:r>
          </w:p>
        </w:tc>
        <w:tc>
          <w:tcPr>
            <w:tcW w:w="12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2.518.549,57 </w:t>
            </w:r>
          </w:p>
        </w:tc>
      </w:tr>
    </w:tbl>
    <w:p w:rsidR="0038037D" w:rsidRDefault="004E467D">
      <w:pPr>
        <w:spacing w:after="190" w:line="259" w:lineRule="auto"/>
        <w:ind w:left="1058" w:right="0" w:firstLine="0"/>
        <w:jc w:val="left"/>
      </w:pPr>
      <w:r>
        <w:rPr>
          <w:sz w:val="22"/>
        </w:rPr>
        <w:t xml:space="preserve"> </w:t>
      </w:r>
    </w:p>
    <w:p w:rsidR="0038037D" w:rsidRDefault="004E467D">
      <w:pPr>
        <w:ind w:left="1043" w:right="410" w:firstLine="708"/>
      </w:pPr>
      <w:r>
        <w:t>La sociedad presenta en el patrimonio neto del balance subvenciones oficiales de capital concedidas por 593.685,51 euros en este ejercicio y de 555.562,21 euros en el ejercicio anterior, para la adquisición de activos no corrientes que tienen carácter de n</w:t>
      </w:r>
      <w:r>
        <w:t xml:space="preserve">o reintegrables. El análisis del movimiento indicando el saldo inicial y final así como los aumentos y disminuciones se desglosa en el siguiente cuadro: </w:t>
      </w:r>
    </w:p>
    <w:p w:rsidR="0038037D" w:rsidRDefault="004E467D">
      <w:pPr>
        <w:spacing w:after="0" w:line="259" w:lineRule="auto"/>
        <w:ind w:left="1766" w:right="0" w:firstLine="0"/>
        <w:jc w:val="left"/>
      </w:pPr>
      <w:r>
        <w:t xml:space="preserve"> </w:t>
      </w:r>
    </w:p>
    <w:p w:rsidR="0038037D" w:rsidRDefault="004E467D">
      <w:pPr>
        <w:spacing w:after="0" w:line="259" w:lineRule="auto"/>
        <w:ind w:left="1766" w:right="0" w:firstLine="0"/>
        <w:jc w:val="left"/>
      </w:pPr>
      <w:r>
        <w:t xml:space="preserve"> </w:t>
      </w:r>
    </w:p>
    <w:tbl>
      <w:tblPr>
        <w:tblStyle w:val="TableGrid"/>
        <w:tblW w:w="7650" w:type="dxa"/>
        <w:tblInd w:w="1486" w:type="dxa"/>
        <w:tblCellMar>
          <w:top w:w="77" w:type="dxa"/>
          <w:left w:w="67" w:type="dxa"/>
          <w:bottom w:w="0" w:type="dxa"/>
          <w:right w:w="25" w:type="dxa"/>
        </w:tblCellMar>
        <w:tblLook w:val="04A0" w:firstRow="1" w:lastRow="0" w:firstColumn="1" w:lastColumn="0" w:noHBand="0" w:noVBand="1"/>
      </w:tblPr>
      <w:tblGrid>
        <w:gridCol w:w="5140"/>
        <w:gridCol w:w="1234"/>
        <w:gridCol w:w="1277"/>
      </w:tblGrid>
      <w:tr w:rsidR="0038037D">
        <w:trPr>
          <w:trHeight w:val="271"/>
        </w:trPr>
        <w:tc>
          <w:tcPr>
            <w:tcW w:w="5140"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7" w:firstLine="0"/>
              <w:jc w:val="center"/>
            </w:pPr>
            <w:r>
              <w:rPr>
                <w:b/>
                <w:sz w:val="14"/>
              </w:rPr>
              <w:t xml:space="preserve">Subvenciones de Capital   </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52" w:right="0" w:firstLine="0"/>
              <w:jc w:val="left"/>
            </w:pPr>
            <w:r>
              <w:rPr>
                <w:b/>
                <w:sz w:val="14"/>
              </w:rPr>
              <w:t xml:space="preserve">Ejercicio 2021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42" w:firstLine="0"/>
              <w:jc w:val="center"/>
            </w:pPr>
            <w:r>
              <w:rPr>
                <w:b/>
                <w:sz w:val="14"/>
              </w:rPr>
              <w:t xml:space="preserve">Ejercicio 2020 </w:t>
            </w:r>
          </w:p>
        </w:tc>
      </w:tr>
      <w:tr w:rsidR="0038037D">
        <w:trPr>
          <w:trHeight w:val="275"/>
        </w:trPr>
        <w:tc>
          <w:tcPr>
            <w:tcW w:w="51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b/>
                <w:sz w:val="14"/>
              </w:rPr>
              <w:t xml:space="preserve">Saldo al inicio del ejercicio </w:t>
            </w:r>
          </w:p>
        </w:tc>
        <w:tc>
          <w:tcPr>
            <w:tcW w:w="123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555.562,21 </w:t>
            </w:r>
          </w:p>
        </w:tc>
        <w:tc>
          <w:tcPr>
            <w:tcW w:w="127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521.538,46 </w:t>
            </w:r>
          </w:p>
        </w:tc>
      </w:tr>
      <w:tr w:rsidR="0038037D">
        <w:trPr>
          <w:trHeight w:val="276"/>
        </w:trPr>
        <w:tc>
          <w:tcPr>
            <w:tcW w:w="51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 Recibidas en el ejercicio </w:t>
            </w:r>
          </w:p>
        </w:tc>
        <w:tc>
          <w:tcPr>
            <w:tcW w:w="123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150.000,00 </w:t>
            </w:r>
          </w:p>
        </w:tc>
        <w:tc>
          <w:tcPr>
            <w:tcW w:w="127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150.000,00 </w:t>
            </w:r>
          </w:p>
        </w:tc>
      </w:tr>
      <w:tr w:rsidR="0038037D">
        <w:trPr>
          <w:trHeight w:val="274"/>
        </w:trPr>
        <w:tc>
          <w:tcPr>
            <w:tcW w:w="51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 Subvenciones traspasadas a resultados del ejercicio </w:t>
            </w:r>
          </w:p>
        </w:tc>
        <w:tc>
          <w:tcPr>
            <w:tcW w:w="123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-111.876,70 </w:t>
            </w:r>
          </w:p>
        </w:tc>
        <w:tc>
          <w:tcPr>
            <w:tcW w:w="127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-115.976,25 </w:t>
            </w:r>
          </w:p>
        </w:tc>
      </w:tr>
      <w:tr w:rsidR="0038037D">
        <w:trPr>
          <w:trHeight w:val="274"/>
        </w:trPr>
        <w:tc>
          <w:tcPr>
            <w:tcW w:w="514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b/>
                <w:sz w:val="14"/>
              </w:rPr>
              <w:t xml:space="preserve">Saldo al final del ejercicio </w:t>
            </w:r>
          </w:p>
        </w:tc>
        <w:tc>
          <w:tcPr>
            <w:tcW w:w="123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593.685,51 </w:t>
            </w:r>
          </w:p>
        </w:tc>
        <w:tc>
          <w:tcPr>
            <w:tcW w:w="127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555.562,21 </w:t>
            </w:r>
          </w:p>
        </w:tc>
      </w:tr>
    </w:tbl>
    <w:p w:rsidR="0038037D" w:rsidRDefault="004E467D">
      <w:pPr>
        <w:spacing w:after="210" w:line="259" w:lineRule="auto"/>
        <w:ind w:left="1766" w:right="0" w:firstLine="0"/>
        <w:jc w:val="left"/>
      </w:pPr>
      <w:r>
        <w:t xml:space="preserve"> </w:t>
      </w:r>
    </w:p>
    <w:p w:rsidR="0038037D" w:rsidRDefault="004E467D">
      <w:pPr>
        <w:ind w:left="1043" w:right="410" w:firstLine="708"/>
      </w:pPr>
      <w:r>
        <w:t>El detalle de las partidas “Subvenciones, donaciones y legados imputados al resultado” incluido en la partida 5. Otros ingresos de explotación de la Cuenta de Resultados, así como de la partida A-3) “Subvenciones, donaciones y legados recibidos” del Pasivo</w:t>
      </w:r>
      <w:r>
        <w:t xml:space="preserve"> del Balance es el siguiente: </w:t>
      </w:r>
    </w:p>
    <w:p w:rsidR="0038037D" w:rsidRDefault="004E467D">
      <w:pPr>
        <w:spacing w:after="0" w:line="259" w:lineRule="auto"/>
        <w:ind w:left="1766" w:right="0" w:firstLine="0"/>
        <w:jc w:val="left"/>
      </w:pPr>
      <w:r>
        <w:t xml:space="preserve"> </w:t>
      </w:r>
    </w:p>
    <w:tbl>
      <w:tblPr>
        <w:tblStyle w:val="TableGrid"/>
        <w:tblW w:w="10080" w:type="dxa"/>
        <w:tblInd w:w="343" w:type="dxa"/>
        <w:tblCellMar>
          <w:top w:w="30" w:type="dxa"/>
          <w:left w:w="41" w:type="dxa"/>
          <w:bottom w:w="0" w:type="dxa"/>
          <w:right w:w="28" w:type="dxa"/>
        </w:tblCellMar>
        <w:tblLook w:val="04A0" w:firstRow="1" w:lastRow="0" w:firstColumn="1" w:lastColumn="0" w:noHBand="0" w:noVBand="1"/>
      </w:tblPr>
      <w:tblGrid>
        <w:gridCol w:w="2143"/>
        <w:gridCol w:w="982"/>
        <w:gridCol w:w="1414"/>
        <w:gridCol w:w="1274"/>
        <w:gridCol w:w="1390"/>
        <w:gridCol w:w="1145"/>
        <w:gridCol w:w="1733"/>
      </w:tblGrid>
      <w:tr w:rsidR="0038037D">
        <w:trPr>
          <w:trHeight w:val="274"/>
        </w:trPr>
        <w:tc>
          <w:tcPr>
            <w:tcW w:w="2143" w:type="dxa"/>
            <w:tcBorders>
              <w:top w:val="single" w:sz="4" w:space="0" w:color="000000"/>
              <w:left w:val="single" w:sz="4" w:space="0" w:color="000000"/>
              <w:bottom w:val="single" w:sz="4" w:space="0" w:color="000000"/>
              <w:right w:val="nil"/>
            </w:tcBorders>
          </w:tcPr>
          <w:p w:rsidR="0038037D" w:rsidRDefault="0038037D">
            <w:pPr>
              <w:spacing w:after="160" w:line="259" w:lineRule="auto"/>
              <w:ind w:left="0" w:right="0" w:firstLine="0"/>
              <w:jc w:val="left"/>
            </w:pPr>
          </w:p>
        </w:tc>
        <w:tc>
          <w:tcPr>
            <w:tcW w:w="982" w:type="dxa"/>
            <w:tcBorders>
              <w:top w:val="single" w:sz="4" w:space="0" w:color="000000"/>
              <w:left w:val="nil"/>
              <w:bottom w:val="single" w:sz="4" w:space="0" w:color="000000"/>
              <w:right w:val="nil"/>
            </w:tcBorders>
          </w:tcPr>
          <w:p w:rsidR="0038037D" w:rsidRDefault="0038037D">
            <w:pPr>
              <w:spacing w:after="160" w:line="259" w:lineRule="auto"/>
              <w:ind w:left="0" w:right="0" w:firstLine="0"/>
              <w:jc w:val="left"/>
            </w:pPr>
          </w:p>
        </w:tc>
        <w:tc>
          <w:tcPr>
            <w:tcW w:w="2688" w:type="dxa"/>
            <w:gridSpan w:val="2"/>
            <w:tcBorders>
              <w:top w:val="single" w:sz="4" w:space="0" w:color="000000"/>
              <w:left w:val="nil"/>
              <w:bottom w:val="single" w:sz="4" w:space="0" w:color="000000"/>
              <w:right w:val="nil"/>
            </w:tcBorders>
          </w:tcPr>
          <w:p w:rsidR="0038037D" w:rsidRDefault="004E467D">
            <w:pPr>
              <w:spacing w:after="0" w:line="259" w:lineRule="auto"/>
              <w:ind w:left="0" w:right="0" w:firstLine="0"/>
              <w:jc w:val="left"/>
            </w:pPr>
            <w:r>
              <w:rPr>
                <w:b/>
                <w:sz w:val="14"/>
              </w:rPr>
              <w:t xml:space="preserve">SUBVENCIONES DE CAPITAL </w:t>
            </w:r>
          </w:p>
        </w:tc>
        <w:tc>
          <w:tcPr>
            <w:tcW w:w="1390" w:type="dxa"/>
            <w:tcBorders>
              <w:top w:val="single" w:sz="4" w:space="0" w:color="000000"/>
              <w:left w:val="nil"/>
              <w:bottom w:val="single" w:sz="4" w:space="0" w:color="000000"/>
              <w:right w:val="nil"/>
            </w:tcBorders>
          </w:tcPr>
          <w:p w:rsidR="0038037D" w:rsidRDefault="0038037D">
            <w:pPr>
              <w:spacing w:after="160" w:line="259" w:lineRule="auto"/>
              <w:ind w:left="0" w:right="0" w:firstLine="0"/>
              <w:jc w:val="left"/>
            </w:pPr>
          </w:p>
        </w:tc>
        <w:tc>
          <w:tcPr>
            <w:tcW w:w="1145" w:type="dxa"/>
            <w:tcBorders>
              <w:top w:val="single" w:sz="4" w:space="0" w:color="000000"/>
              <w:left w:val="nil"/>
              <w:bottom w:val="single" w:sz="4" w:space="0" w:color="000000"/>
              <w:right w:val="single" w:sz="4" w:space="0" w:color="000000"/>
            </w:tcBorders>
          </w:tcPr>
          <w:p w:rsidR="0038037D" w:rsidRDefault="0038037D">
            <w:pPr>
              <w:spacing w:after="160" w:line="259" w:lineRule="auto"/>
              <w:ind w:left="0" w:right="0"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26" w:right="0" w:firstLine="0"/>
              <w:jc w:val="center"/>
            </w:pPr>
            <w:r>
              <w:rPr>
                <w:sz w:val="14"/>
              </w:rPr>
              <w:t xml:space="preserve">  </w:t>
            </w:r>
          </w:p>
        </w:tc>
      </w:tr>
      <w:tr w:rsidR="0038037D">
        <w:trPr>
          <w:trHeight w:val="686"/>
        </w:trPr>
        <w:tc>
          <w:tcPr>
            <w:tcW w:w="2143" w:type="dxa"/>
            <w:vMerge w:val="restart"/>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0" w:right="0" w:firstLine="0"/>
              <w:jc w:val="center"/>
            </w:pPr>
            <w:r>
              <w:rPr>
                <w:sz w:val="14"/>
              </w:rPr>
              <w:t xml:space="preserve">ORGANISMO CONCEDENTE DE LA SUBVENCIÓN </w:t>
            </w:r>
          </w:p>
        </w:tc>
        <w:tc>
          <w:tcPr>
            <w:tcW w:w="982" w:type="dxa"/>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29" w:right="0" w:firstLine="0"/>
              <w:jc w:val="center"/>
            </w:pPr>
            <w:r>
              <w:rPr>
                <w:sz w:val="14"/>
              </w:rPr>
              <w:t xml:space="preserve">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0" w:right="0" w:firstLine="0"/>
              <w:jc w:val="center"/>
            </w:pPr>
            <w:r>
              <w:rPr>
                <w:sz w:val="14"/>
              </w:rPr>
              <w:t xml:space="preserve">FINAL EJERCICIO 2020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0" w:right="0" w:firstLine="0"/>
              <w:jc w:val="center"/>
            </w:pPr>
            <w:r>
              <w:rPr>
                <w:sz w:val="14"/>
              </w:rPr>
              <w:t xml:space="preserve">CONCESIONES EJERCICIO 2021 </w:t>
            </w:r>
          </w:p>
        </w:tc>
        <w:tc>
          <w:tcPr>
            <w:tcW w:w="139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2" w:firstLine="0"/>
              <w:jc w:val="center"/>
            </w:pPr>
            <w:r>
              <w:rPr>
                <w:sz w:val="14"/>
              </w:rPr>
              <w:t xml:space="preserve">SUBVENCIONES </w:t>
            </w:r>
          </w:p>
          <w:p w:rsidR="0038037D" w:rsidRDefault="004E467D">
            <w:pPr>
              <w:spacing w:after="0" w:line="259" w:lineRule="auto"/>
              <w:ind w:left="0" w:right="13" w:firstLine="0"/>
              <w:jc w:val="center"/>
            </w:pPr>
            <w:r>
              <w:rPr>
                <w:sz w:val="14"/>
              </w:rPr>
              <w:t xml:space="preserve">CONCEDIDAS EN </w:t>
            </w:r>
          </w:p>
          <w:p w:rsidR="0038037D" w:rsidRDefault="004E467D">
            <w:pPr>
              <w:spacing w:after="0" w:line="259" w:lineRule="auto"/>
              <w:ind w:left="0" w:right="12" w:firstLine="0"/>
              <w:jc w:val="center"/>
            </w:pPr>
            <w:r>
              <w:rPr>
                <w:sz w:val="14"/>
              </w:rPr>
              <w:t xml:space="preserve">EJERCICIOS </w:t>
            </w:r>
          </w:p>
          <w:p w:rsidR="0038037D" w:rsidRDefault="004E467D">
            <w:pPr>
              <w:spacing w:after="0" w:line="259" w:lineRule="auto"/>
              <w:ind w:left="0" w:right="12" w:firstLine="0"/>
              <w:jc w:val="center"/>
            </w:pPr>
            <w:r>
              <w:rPr>
                <w:sz w:val="14"/>
              </w:rPr>
              <w:t xml:space="preserve">ANTERIORES </w:t>
            </w:r>
          </w:p>
        </w:tc>
        <w:tc>
          <w:tcPr>
            <w:tcW w:w="11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31" w:right="0" w:firstLine="0"/>
            </w:pPr>
            <w:r>
              <w:rPr>
                <w:sz w:val="14"/>
              </w:rPr>
              <w:t xml:space="preserve">DEVOLUCIONES </w:t>
            </w:r>
          </w:p>
          <w:p w:rsidR="0038037D" w:rsidRDefault="004E467D">
            <w:pPr>
              <w:spacing w:after="0" w:line="259" w:lineRule="auto"/>
              <w:ind w:left="0" w:right="12" w:firstLine="0"/>
              <w:jc w:val="center"/>
            </w:pPr>
            <w:r>
              <w:rPr>
                <w:sz w:val="14"/>
              </w:rPr>
              <w:t xml:space="preserve">EJERCICIO </w:t>
            </w:r>
          </w:p>
          <w:p w:rsidR="0038037D" w:rsidRDefault="004E467D">
            <w:pPr>
              <w:spacing w:after="0" w:line="259" w:lineRule="auto"/>
              <w:ind w:left="0" w:right="16" w:firstLine="0"/>
              <w:jc w:val="center"/>
            </w:pPr>
            <w:r>
              <w:rPr>
                <w:sz w:val="14"/>
              </w:rPr>
              <w:t xml:space="preserve">2021  </w:t>
            </w:r>
          </w:p>
        </w:tc>
        <w:tc>
          <w:tcPr>
            <w:tcW w:w="1733" w:type="dxa"/>
            <w:vMerge w:val="restart"/>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24" w:right="0" w:firstLine="0"/>
              <w:jc w:val="center"/>
            </w:pPr>
            <w:r>
              <w:rPr>
                <w:b/>
                <w:sz w:val="14"/>
              </w:rPr>
              <w:t xml:space="preserve">FINAL EJERCICIO 2021 </w:t>
            </w:r>
          </w:p>
        </w:tc>
      </w:tr>
      <w:tr w:rsidR="0038037D">
        <w:trPr>
          <w:trHeight w:val="516"/>
        </w:trPr>
        <w:tc>
          <w:tcPr>
            <w:tcW w:w="0" w:type="auto"/>
            <w:vMerge/>
            <w:tcBorders>
              <w:top w:val="nil"/>
              <w:left w:val="single" w:sz="4" w:space="0" w:color="000000"/>
              <w:bottom w:val="single" w:sz="4" w:space="0" w:color="000000"/>
              <w:right w:val="single" w:sz="4" w:space="0" w:color="000000"/>
            </w:tcBorders>
          </w:tcPr>
          <w:p w:rsidR="0038037D" w:rsidRDefault="0038037D">
            <w:pPr>
              <w:spacing w:after="160" w:line="259" w:lineRule="auto"/>
              <w:ind w:left="0" w:right="0"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center"/>
            </w:pPr>
            <w:r>
              <w:rPr>
                <w:sz w:val="14"/>
              </w:rPr>
              <w:t xml:space="preserve">AÑO CONCESION </w:t>
            </w:r>
          </w:p>
        </w:tc>
        <w:tc>
          <w:tcPr>
            <w:tcW w:w="0" w:type="auto"/>
            <w:vMerge/>
            <w:tcBorders>
              <w:top w:val="nil"/>
              <w:left w:val="single" w:sz="4" w:space="0" w:color="000000"/>
              <w:bottom w:val="single" w:sz="4" w:space="0" w:color="000000"/>
              <w:right w:val="single" w:sz="4" w:space="0" w:color="000000"/>
            </w:tcBorders>
          </w:tcPr>
          <w:p w:rsidR="0038037D" w:rsidRDefault="0038037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8037D" w:rsidRDefault="0038037D">
            <w:pPr>
              <w:spacing w:after="160" w:line="259" w:lineRule="auto"/>
              <w:ind w:left="0" w:right="0" w:firstLine="0"/>
              <w:jc w:val="left"/>
            </w:pPr>
          </w:p>
        </w:tc>
        <w:tc>
          <w:tcPr>
            <w:tcW w:w="139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center"/>
            </w:pPr>
            <w:r>
              <w:rPr>
                <w:sz w:val="14"/>
              </w:rPr>
              <w:t xml:space="preserve">IMPUTADAS A RESULTADO </w:t>
            </w:r>
          </w:p>
        </w:tc>
        <w:tc>
          <w:tcPr>
            <w:tcW w:w="11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70" w:right="0" w:firstLine="0"/>
              <w:jc w:val="left"/>
            </w:pPr>
            <w:r>
              <w:rPr>
                <w:sz w:val="14"/>
              </w:rPr>
              <w:t xml:space="preserve">TRASPASADOS </w:t>
            </w:r>
          </w:p>
          <w:p w:rsidR="0038037D" w:rsidRDefault="004E467D">
            <w:pPr>
              <w:spacing w:after="0" w:line="259" w:lineRule="auto"/>
              <w:ind w:left="0" w:right="15" w:firstLine="0"/>
              <w:jc w:val="center"/>
            </w:pPr>
            <w:r>
              <w:rPr>
                <w:sz w:val="14"/>
              </w:rPr>
              <w:t xml:space="preserve">A EJERCICIO </w:t>
            </w:r>
          </w:p>
          <w:p w:rsidR="0038037D" w:rsidRDefault="004E467D">
            <w:pPr>
              <w:spacing w:after="0" w:line="259" w:lineRule="auto"/>
              <w:ind w:left="0" w:right="11" w:firstLine="0"/>
              <w:jc w:val="center"/>
            </w:pPr>
            <w:r>
              <w:rPr>
                <w:sz w:val="14"/>
              </w:rPr>
              <w:t xml:space="preserve">2022 </w:t>
            </w:r>
          </w:p>
        </w:tc>
        <w:tc>
          <w:tcPr>
            <w:tcW w:w="0" w:type="auto"/>
            <w:vMerge/>
            <w:tcBorders>
              <w:top w:val="nil"/>
              <w:left w:val="single" w:sz="4" w:space="0" w:color="000000"/>
              <w:bottom w:val="single" w:sz="4" w:space="0" w:color="000000"/>
              <w:right w:val="single" w:sz="4" w:space="0" w:color="000000"/>
            </w:tcBorders>
          </w:tcPr>
          <w:p w:rsidR="0038037D" w:rsidRDefault="0038037D">
            <w:pPr>
              <w:spacing w:after="160" w:line="259" w:lineRule="auto"/>
              <w:ind w:left="0" w:right="0" w:firstLine="0"/>
              <w:jc w:val="left"/>
            </w:pPr>
          </w:p>
        </w:tc>
      </w:tr>
      <w:tr w:rsidR="0038037D">
        <w:trPr>
          <w:trHeight w:val="276"/>
        </w:trPr>
        <w:tc>
          <w:tcPr>
            <w:tcW w:w="214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29" w:right="0" w:firstLine="0"/>
              <w:jc w:val="left"/>
            </w:pPr>
            <w:r>
              <w:rPr>
                <w:sz w:val="14"/>
              </w:rPr>
              <w:t xml:space="preserve">Exmo Cabildo de Gran Canaria </w:t>
            </w:r>
          </w:p>
        </w:tc>
        <w:tc>
          <w:tcPr>
            <w:tcW w:w="9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63" w:right="0" w:firstLine="0"/>
              <w:jc w:val="left"/>
            </w:pPr>
            <w:r>
              <w:rPr>
                <w:sz w:val="14"/>
              </w:rPr>
              <w:t xml:space="preserve">2010 a 2021 </w:t>
            </w:r>
          </w:p>
        </w:tc>
        <w:tc>
          <w:tcPr>
            <w:tcW w:w="141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1" w:firstLine="0"/>
              <w:jc w:val="center"/>
            </w:pPr>
            <w:r>
              <w:rPr>
                <w:sz w:val="14"/>
              </w:rPr>
              <w:t xml:space="preserve">555.562,21 </w:t>
            </w:r>
          </w:p>
        </w:tc>
        <w:tc>
          <w:tcPr>
            <w:tcW w:w="12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3" w:firstLine="0"/>
              <w:jc w:val="center"/>
            </w:pPr>
            <w:r>
              <w:rPr>
                <w:sz w:val="14"/>
              </w:rPr>
              <w:t xml:space="preserve">150.000,00 </w:t>
            </w:r>
          </w:p>
        </w:tc>
        <w:tc>
          <w:tcPr>
            <w:tcW w:w="139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3" w:firstLine="0"/>
              <w:jc w:val="center"/>
            </w:pPr>
            <w:r>
              <w:rPr>
                <w:sz w:val="14"/>
              </w:rPr>
              <w:t xml:space="preserve">111.876,70 </w:t>
            </w:r>
          </w:p>
        </w:tc>
        <w:tc>
          <w:tcPr>
            <w:tcW w:w="11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30" w:right="0" w:firstLine="0"/>
              <w:jc w:val="center"/>
            </w:pPr>
            <w:r>
              <w:rPr>
                <w:sz w:val="1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4" w:firstLine="0"/>
              <w:jc w:val="center"/>
            </w:pPr>
            <w:r>
              <w:rPr>
                <w:sz w:val="14"/>
              </w:rPr>
              <w:t xml:space="preserve">593.685,51 </w:t>
            </w:r>
          </w:p>
        </w:tc>
      </w:tr>
      <w:tr w:rsidR="0038037D">
        <w:trPr>
          <w:trHeight w:val="274"/>
        </w:trPr>
        <w:tc>
          <w:tcPr>
            <w:tcW w:w="214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29" w:right="0" w:firstLine="0"/>
              <w:jc w:val="left"/>
            </w:pPr>
            <w:r>
              <w:rPr>
                <w:b/>
                <w:sz w:val="14"/>
              </w:rPr>
              <w:t xml:space="preserve">TOTAL </w:t>
            </w:r>
          </w:p>
        </w:tc>
        <w:tc>
          <w:tcPr>
            <w:tcW w:w="9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29" w:right="0" w:firstLine="0"/>
              <w:jc w:val="left"/>
            </w:pPr>
            <w:r>
              <w:rPr>
                <w:b/>
                <w:sz w:val="1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7" w:firstLine="0"/>
              <w:jc w:val="center"/>
            </w:pPr>
            <w:r>
              <w:rPr>
                <w:b/>
                <w:sz w:val="14"/>
              </w:rPr>
              <w:t xml:space="preserve">555.562,21 </w:t>
            </w:r>
          </w:p>
        </w:tc>
        <w:tc>
          <w:tcPr>
            <w:tcW w:w="12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6" w:firstLine="0"/>
              <w:jc w:val="center"/>
            </w:pPr>
            <w:r>
              <w:rPr>
                <w:b/>
                <w:sz w:val="14"/>
              </w:rPr>
              <w:t xml:space="preserve">150.000,00 </w:t>
            </w:r>
          </w:p>
        </w:tc>
        <w:tc>
          <w:tcPr>
            <w:tcW w:w="139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5" w:firstLine="0"/>
              <w:jc w:val="center"/>
            </w:pPr>
            <w:r>
              <w:rPr>
                <w:b/>
                <w:sz w:val="14"/>
              </w:rPr>
              <w:t xml:space="preserve">111.876,70 </w:t>
            </w:r>
          </w:p>
        </w:tc>
        <w:tc>
          <w:tcPr>
            <w:tcW w:w="11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5" w:firstLine="0"/>
              <w:jc w:val="center"/>
            </w:pPr>
            <w:r>
              <w:rPr>
                <w:b/>
                <w:sz w:val="14"/>
              </w:rPr>
              <w:t xml:space="preserve">0,00 </w:t>
            </w:r>
          </w:p>
        </w:tc>
        <w:tc>
          <w:tcPr>
            <w:tcW w:w="17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8" w:firstLine="0"/>
              <w:jc w:val="center"/>
            </w:pPr>
            <w:r>
              <w:rPr>
                <w:b/>
                <w:sz w:val="14"/>
              </w:rPr>
              <w:t xml:space="preserve">593.685,51 </w:t>
            </w:r>
          </w:p>
        </w:tc>
      </w:tr>
    </w:tbl>
    <w:p w:rsidR="0038037D" w:rsidRDefault="004E467D">
      <w:pPr>
        <w:spacing w:after="0" w:line="259" w:lineRule="auto"/>
        <w:ind w:left="1766" w:right="0" w:firstLine="0"/>
        <w:jc w:val="left"/>
      </w:pPr>
      <w:r>
        <w:t xml:space="preserve"> </w:t>
      </w:r>
    </w:p>
    <w:tbl>
      <w:tblPr>
        <w:tblStyle w:val="TableGrid"/>
        <w:tblW w:w="10080" w:type="dxa"/>
        <w:tblInd w:w="343" w:type="dxa"/>
        <w:tblCellMar>
          <w:top w:w="30" w:type="dxa"/>
          <w:left w:w="41" w:type="dxa"/>
          <w:bottom w:w="0" w:type="dxa"/>
          <w:right w:w="28" w:type="dxa"/>
        </w:tblCellMar>
        <w:tblLook w:val="04A0" w:firstRow="1" w:lastRow="0" w:firstColumn="1" w:lastColumn="0" w:noHBand="0" w:noVBand="1"/>
      </w:tblPr>
      <w:tblGrid>
        <w:gridCol w:w="2143"/>
        <w:gridCol w:w="982"/>
        <w:gridCol w:w="1414"/>
        <w:gridCol w:w="1274"/>
        <w:gridCol w:w="1390"/>
        <w:gridCol w:w="1145"/>
        <w:gridCol w:w="1733"/>
      </w:tblGrid>
      <w:tr w:rsidR="0038037D">
        <w:trPr>
          <w:trHeight w:val="274"/>
        </w:trPr>
        <w:tc>
          <w:tcPr>
            <w:tcW w:w="2143" w:type="dxa"/>
            <w:tcBorders>
              <w:top w:val="single" w:sz="4" w:space="0" w:color="000000"/>
              <w:left w:val="single" w:sz="4" w:space="0" w:color="000000"/>
              <w:bottom w:val="single" w:sz="4" w:space="0" w:color="000000"/>
              <w:right w:val="nil"/>
            </w:tcBorders>
          </w:tcPr>
          <w:p w:rsidR="0038037D" w:rsidRDefault="0038037D">
            <w:pPr>
              <w:spacing w:after="160" w:line="259" w:lineRule="auto"/>
              <w:ind w:left="0" w:right="0" w:firstLine="0"/>
              <w:jc w:val="left"/>
            </w:pPr>
          </w:p>
        </w:tc>
        <w:tc>
          <w:tcPr>
            <w:tcW w:w="982" w:type="dxa"/>
            <w:tcBorders>
              <w:top w:val="single" w:sz="4" w:space="0" w:color="000000"/>
              <w:left w:val="nil"/>
              <w:bottom w:val="single" w:sz="4" w:space="0" w:color="000000"/>
              <w:right w:val="nil"/>
            </w:tcBorders>
          </w:tcPr>
          <w:p w:rsidR="0038037D" w:rsidRDefault="0038037D">
            <w:pPr>
              <w:spacing w:after="160" w:line="259" w:lineRule="auto"/>
              <w:ind w:left="0" w:right="0" w:firstLine="0"/>
              <w:jc w:val="left"/>
            </w:pPr>
          </w:p>
        </w:tc>
        <w:tc>
          <w:tcPr>
            <w:tcW w:w="2688" w:type="dxa"/>
            <w:gridSpan w:val="2"/>
            <w:tcBorders>
              <w:top w:val="single" w:sz="4" w:space="0" w:color="000000"/>
              <w:left w:val="nil"/>
              <w:bottom w:val="single" w:sz="4" w:space="0" w:color="000000"/>
              <w:right w:val="nil"/>
            </w:tcBorders>
          </w:tcPr>
          <w:p w:rsidR="0038037D" w:rsidRDefault="004E467D">
            <w:pPr>
              <w:spacing w:after="0" w:line="259" w:lineRule="auto"/>
              <w:ind w:left="0" w:right="0" w:firstLine="0"/>
              <w:jc w:val="left"/>
            </w:pPr>
            <w:r>
              <w:rPr>
                <w:b/>
                <w:sz w:val="14"/>
              </w:rPr>
              <w:t xml:space="preserve">SUBVENCIONES DE CAPITAL </w:t>
            </w:r>
          </w:p>
        </w:tc>
        <w:tc>
          <w:tcPr>
            <w:tcW w:w="1390" w:type="dxa"/>
            <w:tcBorders>
              <w:top w:val="single" w:sz="4" w:space="0" w:color="000000"/>
              <w:left w:val="nil"/>
              <w:bottom w:val="single" w:sz="4" w:space="0" w:color="000000"/>
              <w:right w:val="nil"/>
            </w:tcBorders>
          </w:tcPr>
          <w:p w:rsidR="0038037D" w:rsidRDefault="0038037D">
            <w:pPr>
              <w:spacing w:after="160" w:line="259" w:lineRule="auto"/>
              <w:ind w:left="0" w:right="0" w:firstLine="0"/>
              <w:jc w:val="left"/>
            </w:pPr>
          </w:p>
        </w:tc>
        <w:tc>
          <w:tcPr>
            <w:tcW w:w="1145" w:type="dxa"/>
            <w:tcBorders>
              <w:top w:val="single" w:sz="4" w:space="0" w:color="000000"/>
              <w:left w:val="nil"/>
              <w:bottom w:val="single" w:sz="4" w:space="0" w:color="000000"/>
              <w:right w:val="single" w:sz="4" w:space="0" w:color="000000"/>
            </w:tcBorders>
          </w:tcPr>
          <w:p w:rsidR="0038037D" w:rsidRDefault="0038037D">
            <w:pPr>
              <w:spacing w:after="160" w:line="259" w:lineRule="auto"/>
              <w:ind w:left="0" w:right="0"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26" w:right="0" w:firstLine="0"/>
              <w:jc w:val="center"/>
            </w:pPr>
            <w:r>
              <w:rPr>
                <w:sz w:val="14"/>
              </w:rPr>
              <w:t xml:space="preserve">  </w:t>
            </w:r>
          </w:p>
        </w:tc>
      </w:tr>
      <w:tr w:rsidR="0038037D">
        <w:trPr>
          <w:trHeight w:val="686"/>
        </w:trPr>
        <w:tc>
          <w:tcPr>
            <w:tcW w:w="2143" w:type="dxa"/>
            <w:vMerge w:val="restart"/>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0" w:right="0" w:firstLine="0"/>
              <w:jc w:val="center"/>
            </w:pPr>
            <w:r>
              <w:rPr>
                <w:sz w:val="14"/>
              </w:rPr>
              <w:t xml:space="preserve">ORGANISMO CONCEDENTE DE LA SUBVENCIÓN </w:t>
            </w:r>
          </w:p>
        </w:tc>
        <w:tc>
          <w:tcPr>
            <w:tcW w:w="982" w:type="dxa"/>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29" w:right="0" w:firstLine="0"/>
              <w:jc w:val="center"/>
            </w:pPr>
            <w:r>
              <w:rPr>
                <w:sz w:val="14"/>
              </w:rPr>
              <w:t xml:space="preserve">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0" w:right="0" w:firstLine="0"/>
              <w:jc w:val="center"/>
            </w:pPr>
            <w:r>
              <w:rPr>
                <w:sz w:val="14"/>
              </w:rPr>
              <w:t xml:space="preserve">FINAL EJERCICIO 2019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0" w:right="0" w:firstLine="0"/>
              <w:jc w:val="center"/>
            </w:pPr>
            <w:r>
              <w:rPr>
                <w:sz w:val="14"/>
              </w:rPr>
              <w:t xml:space="preserve">CONCESIONES EJERCICIO 2020 </w:t>
            </w:r>
          </w:p>
        </w:tc>
        <w:tc>
          <w:tcPr>
            <w:tcW w:w="139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2" w:firstLine="0"/>
              <w:jc w:val="center"/>
            </w:pPr>
            <w:r>
              <w:rPr>
                <w:sz w:val="14"/>
              </w:rPr>
              <w:t xml:space="preserve">SUBVENCIONES </w:t>
            </w:r>
          </w:p>
          <w:p w:rsidR="0038037D" w:rsidRDefault="004E467D">
            <w:pPr>
              <w:spacing w:after="0" w:line="259" w:lineRule="auto"/>
              <w:ind w:left="0" w:right="13" w:firstLine="0"/>
              <w:jc w:val="center"/>
            </w:pPr>
            <w:r>
              <w:rPr>
                <w:sz w:val="14"/>
              </w:rPr>
              <w:t xml:space="preserve">CONCEDIDAS EN </w:t>
            </w:r>
          </w:p>
          <w:p w:rsidR="0038037D" w:rsidRDefault="004E467D">
            <w:pPr>
              <w:spacing w:after="0" w:line="259" w:lineRule="auto"/>
              <w:ind w:left="0" w:right="12" w:firstLine="0"/>
              <w:jc w:val="center"/>
            </w:pPr>
            <w:r>
              <w:rPr>
                <w:sz w:val="14"/>
              </w:rPr>
              <w:t xml:space="preserve">EJERCICIOS </w:t>
            </w:r>
          </w:p>
          <w:p w:rsidR="0038037D" w:rsidRDefault="004E467D">
            <w:pPr>
              <w:spacing w:after="0" w:line="259" w:lineRule="auto"/>
              <w:ind w:left="0" w:right="12" w:firstLine="0"/>
              <w:jc w:val="center"/>
            </w:pPr>
            <w:r>
              <w:rPr>
                <w:sz w:val="14"/>
              </w:rPr>
              <w:t xml:space="preserve">ANTERIORES </w:t>
            </w:r>
          </w:p>
        </w:tc>
        <w:tc>
          <w:tcPr>
            <w:tcW w:w="11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31" w:right="0" w:firstLine="0"/>
            </w:pPr>
            <w:r>
              <w:rPr>
                <w:sz w:val="14"/>
              </w:rPr>
              <w:t xml:space="preserve">DEVOLUCIONES </w:t>
            </w:r>
          </w:p>
          <w:p w:rsidR="0038037D" w:rsidRDefault="004E467D">
            <w:pPr>
              <w:spacing w:after="0" w:line="259" w:lineRule="auto"/>
              <w:ind w:left="0" w:right="12" w:firstLine="0"/>
              <w:jc w:val="center"/>
            </w:pPr>
            <w:r>
              <w:rPr>
                <w:sz w:val="14"/>
              </w:rPr>
              <w:t xml:space="preserve">EJERCICIO </w:t>
            </w:r>
          </w:p>
          <w:p w:rsidR="0038037D" w:rsidRDefault="004E467D">
            <w:pPr>
              <w:spacing w:after="0" w:line="259" w:lineRule="auto"/>
              <w:ind w:left="0" w:right="16" w:firstLine="0"/>
              <w:jc w:val="center"/>
            </w:pPr>
            <w:r>
              <w:rPr>
                <w:sz w:val="14"/>
              </w:rPr>
              <w:t xml:space="preserve">2020  </w:t>
            </w:r>
          </w:p>
        </w:tc>
        <w:tc>
          <w:tcPr>
            <w:tcW w:w="1733" w:type="dxa"/>
            <w:vMerge w:val="restart"/>
            <w:tcBorders>
              <w:top w:val="single" w:sz="4" w:space="0" w:color="000000"/>
              <w:left w:val="single" w:sz="4" w:space="0" w:color="000000"/>
              <w:bottom w:val="single" w:sz="4" w:space="0" w:color="000000"/>
              <w:right w:val="single" w:sz="4" w:space="0" w:color="000000"/>
            </w:tcBorders>
            <w:vAlign w:val="center"/>
          </w:tcPr>
          <w:p w:rsidR="0038037D" w:rsidRDefault="004E467D">
            <w:pPr>
              <w:spacing w:after="0" w:line="259" w:lineRule="auto"/>
              <w:ind w:left="24" w:right="0" w:firstLine="0"/>
              <w:jc w:val="center"/>
            </w:pPr>
            <w:r>
              <w:rPr>
                <w:b/>
                <w:sz w:val="14"/>
              </w:rPr>
              <w:t xml:space="preserve">FINAL EJERCICIO 2020 </w:t>
            </w:r>
          </w:p>
        </w:tc>
      </w:tr>
      <w:tr w:rsidR="0038037D">
        <w:trPr>
          <w:trHeight w:val="516"/>
        </w:trPr>
        <w:tc>
          <w:tcPr>
            <w:tcW w:w="0" w:type="auto"/>
            <w:vMerge/>
            <w:tcBorders>
              <w:top w:val="nil"/>
              <w:left w:val="single" w:sz="4" w:space="0" w:color="000000"/>
              <w:bottom w:val="single" w:sz="4" w:space="0" w:color="000000"/>
              <w:right w:val="single" w:sz="4" w:space="0" w:color="000000"/>
            </w:tcBorders>
          </w:tcPr>
          <w:p w:rsidR="0038037D" w:rsidRDefault="0038037D">
            <w:pPr>
              <w:spacing w:after="160" w:line="259" w:lineRule="auto"/>
              <w:ind w:left="0" w:right="0"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center"/>
            </w:pPr>
            <w:r>
              <w:rPr>
                <w:sz w:val="14"/>
              </w:rPr>
              <w:t xml:space="preserve">AÑO CONCESION </w:t>
            </w:r>
          </w:p>
        </w:tc>
        <w:tc>
          <w:tcPr>
            <w:tcW w:w="0" w:type="auto"/>
            <w:vMerge/>
            <w:tcBorders>
              <w:top w:val="nil"/>
              <w:left w:val="single" w:sz="4" w:space="0" w:color="000000"/>
              <w:bottom w:val="single" w:sz="4" w:space="0" w:color="000000"/>
              <w:right w:val="single" w:sz="4" w:space="0" w:color="000000"/>
            </w:tcBorders>
          </w:tcPr>
          <w:p w:rsidR="0038037D" w:rsidRDefault="0038037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8037D" w:rsidRDefault="0038037D">
            <w:pPr>
              <w:spacing w:after="160" w:line="259" w:lineRule="auto"/>
              <w:ind w:left="0" w:right="0" w:firstLine="0"/>
              <w:jc w:val="left"/>
            </w:pPr>
          </w:p>
        </w:tc>
        <w:tc>
          <w:tcPr>
            <w:tcW w:w="139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center"/>
            </w:pPr>
            <w:r>
              <w:rPr>
                <w:sz w:val="14"/>
              </w:rPr>
              <w:t xml:space="preserve">IMPUTADAS A RESULTADO </w:t>
            </w:r>
          </w:p>
        </w:tc>
        <w:tc>
          <w:tcPr>
            <w:tcW w:w="11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70" w:right="0" w:firstLine="0"/>
              <w:jc w:val="left"/>
            </w:pPr>
            <w:r>
              <w:rPr>
                <w:sz w:val="14"/>
              </w:rPr>
              <w:t xml:space="preserve">TRASPASADOS </w:t>
            </w:r>
          </w:p>
          <w:p w:rsidR="0038037D" w:rsidRDefault="004E467D">
            <w:pPr>
              <w:spacing w:after="0" w:line="259" w:lineRule="auto"/>
              <w:ind w:left="0" w:right="15" w:firstLine="0"/>
              <w:jc w:val="center"/>
            </w:pPr>
            <w:r>
              <w:rPr>
                <w:sz w:val="14"/>
              </w:rPr>
              <w:t xml:space="preserve">A EJERCICIO </w:t>
            </w:r>
          </w:p>
          <w:p w:rsidR="0038037D" w:rsidRDefault="004E467D">
            <w:pPr>
              <w:spacing w:after="0" w:line="259" w:lineRule="auto"/>
              <w:ind w:left="0" w:right="11" w:firstLine="0"/>
              <w:jc w:val="center"/>
            </w:pPr>
            <w:r>
              <w:rPr>
                <w:sz w:val="14"/>
              </w:rPr>
              <w:t xml:space="preserve">2021 </w:t>
            </w:r>
          </w:p>
        </w:tc>
        <w:tc>
          <w:tcPr>
            <w:tcW w:w="0" w:type="auto"/>
            <w:vMerge/>
            <w:tcBorders>
              <w:top w:val="nil"/>
              <w:left w:val="single" w:sz="4" w:space="0" w:color="000000"/>
              <w:bottom w:val="single" w:sz="4" w:space="0" w:color="000000"/>
              <w:right w:val="single" w:sz="4" w:space="0" w:color="000000"/>
            </w:tcBorders>
          </w:tcPr>
          <w:p w:rsidR="0038037D" w:rsidRDefault="0038037D">
            <w:pPr>
              <w:spacing w:after="160" w:line="259" w:lineRule="auto"/>
              <w:ind w:left="0" w:right="0" w:firstLine="0"/>
              <w:jc w:val="left"/>
            </w:pPr>
          </w:p>
        </w:tc>
      </w:tr>
      <w:tr w:rsidR="0038037D">
        <w:trPr>
          <w:trHeight w:val="274"/>
        </w:trPr>
        <w:tc>
          <w:tcPr>
            <w:tcW w:w="214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29" w:right="0" w:firstLine="0"/>
              <w:jc w:val="left"/>
            </w:pPr>
            <w:r>
              <w:rPr>
                <w:sz w:val="14"/>
              </w:rPr>
              <w:t xml:space="preserve">Exmo Cabildo de Gran Canaria </w:t>
            </w:r>
          </w:p>
        </w:tc>
        <w:tc>
          <w:tcPr>
            <w:tcW w:w="9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63" w:right="0" w:firstLine="0"/>
              <w:jc w:val="left"/>
            </w:pPr>
            <w:r>
              <w:rPr>
                <w:sz w:val="14"/>
              </w:rPr>
              <w:t xml:space="preserve">2010 a 2020 </w:t>
            </w:r>
          </w:p>
        </w:tc>
        <w:tc>
          <w:tcPr>
            <w:tcW w:w="141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1" w:firstLine="0"/>
              <w:jc w:val="center"/>
            </w:pPr>
            <w:r>
              <w:rPr>
                <w:sz w:val="14"/>
              </w:rPr>
              <w:t xml:space="preserve">521.538,46 </w:t>
            </w:r>
          </w:p>
        </w:tc>
        <w:tc>
          <w:tcPr>
            <w:tcW w:w="12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3" w:firstLine="0"/>
              <w:jc w:val="center"/>
            </w:pPr>
            <w:r>
              <w:rPr>
                <w:sz w:val="14"/>
              </w:rPr>
              <w:t xml:space="preserve">150.000,00 </w:t>
            </w:r>
          </w:p>
        </w:tc>
        <w:tc>
          <w:tcPr>
            <w:tcW w:w="139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3" w:firstLine="0"/>
              <w:jc w:val="center"/>
            </w:pPr>
            <w:r>
              <w:rPr>
                <w:sz w:val="14"/>
              </w:rPr>
              <w:t xml:space="preserve">115.976,25 </w:t>
            </w:r>
          </w:p>
        </w:tc>
        <w:tc>
          <w:tcPr>
            <w:tcW w:w="11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30" w:right="0" w:firstLine="0"/>
              <w:jc w:val="center"/>
            </w:pPr>
            <w:r>
              <w:rPr>
                <w:sz w:val="1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4" w:firstLine="0"/>
              <w:jc w:val="center"/>
            </w:pPr>
            <w:r>
              <w:rPr>
                <w:sz w:val="14"/>
              </w:rPr>
              <w:t xml:space="preserve">555.562,21 </w:t>
            </w:r>
          </w:p>
        </w:tc>
      </w:tr>
      <w:tr w:rsidR="0038037D">
        <w:trPr>
          <w:trHeight w:val="276"/>
        </w:trPr>
        <w:tc>
          <w:tcPr>
            <w:tcW w:w="214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29" w:right="0" w:firstLine="0"/>
              <w:jc w:val="left"/>
            </w:pPr>
            <w:r>
              <w:rPr>
                <w:b/>
                <w:sz w:val="14"/>
              </w:rPr>
              <w:t xml:space="preserve">TOTAL </w:t>
            </w:r>
          </w:p>
        </w:tc>
        <w:tc>
          <w:tcPr>
            <w:tcW w:w="98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29" w:right="0" w:firstLine="0"/>
              <w:jc w:val="left"/>
            </w:pPr>
            <w:r>
              <w:rPr>
                <w:b/>
                <w:sz w:val="1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7" w:firstLine="0"/>
              <w:jc w:val="center"/>
            </w:pPr>
            <w:r>
              <w:rPr>
                <w:b/>
                <w:sz w:val="14"/>
              </w:rPr>
              <w:t xml:space="preserve">521.538,46 </w:t>
            </w:r>
          </w:p>
        </w:tc>
        <w:tc>
          <w:tcPr>
            <w:tcW w:w="1274"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6" w:firstLine="0"/>
              <w:jc w:val="center"/>
            </w:pPr>
            <w:r>
              <w:rPr>
                <w:b/>
                <w:sz w:val="14"/>
              </w:rPr>
              <w:t xml:space="preserve">150.000,00 </w:t>
            </w:r>
          </w:p>
        </w:tc>
        <w:tc>
          <w:tcPr>
            <w:tcW w:w="1390"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5" w:firstLine="0"/>
              <w:jc w:val="center"/>
            </w:pPr>
            <w:r>
              <w:rPr>
                <w:b/>
                <w:sz w:val="14"/>
              </w:rPr>
              <w:t xml:space="preserve">115.976,25 </w:t>
            </w:r>
          </w:p>
        </w:tc>
        <w:tc>
          <w:tcPr>
            <w:tcW w:w="11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5" w:firstLine="0"/>
              <w:jc w:val="center"/>
            </w:pPr>
            <w:r>
              <w:rPr>
                <w:b/>
                <w:sz w:val="14"/>
              </w:rPr>
              <w:t xml:space="preserve">0,00 </w:t>
            </w:r>
          </w:p>
        </w:tc>
        <w:tc>
          <w:tcPr>
            <w:tcW w:w="17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18" w:firstLine="0"/>
              <w:jc w:val="center"/>
            </w:pPr>
            <w:r>
              <w:rPr>
                <w:b/>
                <w:sz w:val="14"/>
              </w:rPr>
              <w:t xml:space="preserve">555.562,21 </w:t>
            </w:r>
          </w:p>
        </w:tc>
      </w:tr>
    </w:tbl>
    <w:p w:rsidR="0038037D" w:rsidRDefault="004E467D">
      <w:pPr>
        <w:spacing w:after="207" w:line="259" w:lineRule="auto"/>
        <w:ind w:left="0" w:right="367" w:firstLine="0"/>
        <w:jc w:val="right"/>
      </w:pPr>
      <w:r>
        <w:t xml:space="preserve"> </w:t>
      </w:r>
    </w:p>
    <w:p w:rsidR="0038037D" w:rsidRDefault="004E467D">
      <w:pPr>
        <w:spacing w:after="90" w:line="259" w:lineRule="auto"/>
        <w:ind w:left="1776" w:right="410"/>
      </w:pPr>
      <w:r>
        <w:t xml:space="preserve">En el ejercicio 2021 la sociedad recibe del Cabildo de Gran Canaria la cantidad de 150.000,00 </w:t>
      </w:r>
    </w:p>
    <w:p w:rsidR="0038037D" w:rsidRDefault="004E467D">
      <w:pPr>
        <w:spacing w:after="0" w:line="259" w:lineRule="auto"/>
        <w:ind w:left="1053" w:right="410"/>
      </w:pPr>
      <w:r>
        <w:t xml:space="preserve">euros para adquirir los siguientes elementos de inmovilizado: </w:t>
      </w:r>
    </w:p>
    <w:tbl>
      <w:tblPr>
        <w:tblStyle w:val="TableGrid"/>
        <w:tblW w:w="6379" w:type="dxa"/>
        <w:tblInd w:w="2122" w:type="dxa"/>
        <w:tblCellMar>
          <w:top w:w="61" w:type="dxa"/>
          <w:left w:w="67" w:type="dxa"/>
          <w:bottom w:w="5" w:type="dxa"/>
          <w:right w:w="28" w:type="dxa"/>
        </w:tblCellMar>
        <w:tblLook w:val="04A0" w:firstRow="1" w:lastRow="0" w:firstColumn="1" w:lastColumn="0" w:noHBand="0" w:noVBand="1"/>
      </w:tblPr>
      <w:tblGrid>
        <w:gridCol w:w="5078"/>
        <w:gridCol w:w="1301"/>
      </w:tblGrid>
      <w:tr w:rsidR="0038037D">
        <w:trPr>
          <w:trHeight w:val="310"/>
        </w:trPr>
        <w:tc>
          <w:tcPr>
            <w:tcW w:w="5078" w:type="dxa"/>
            <w:tcBorders>
              <w:top w:val="nil"/>
              <w:left w:val="nil"/>
              <w:bottom w:val="single" w:sz="4" w:space="0" w:color="000000"/>
              <w:right w:val="single" w:sz="4" w:space="0" w:color="000000"/>
            </w:tcBorders>
          </w:tcPr>
          <w:p w:rsidR="0038037D" w:rsidRDefault="0038037D">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3" w:firstLine="0"/>
              <w:jc w:val="center"/>
            </w:pPr>
            <w:r>
              <w:rPr>
                <w:b/>
                <w:sz w:val="14"/>
              </w:rPr>
              <w:t xml:space="preserve">Importe </w:t>
            </w:r>
          </w:p>
        </w:tc>
      </w:tr>
      <w:tr w:rsidR="0038037D">
        <w:trPr>
          <w:trHeight w:val="310"/>
        </w:trPr>
        <w:tc>
          <w:tcPr>
            <w:tcW w:w="507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OBRA NUEVA ÁREAS DESCANSO -VESTUARIOS </w:t>
            </w:r>
          </w:p>
        </w:tc>
        <w:tc>
          <w:tcPr>
            <w:tcW w:w="130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51.853,64 </w:t>
            </w:r>
          </w:p>
        </w:tc>
      </w:tr>
      <w:tr w:rsidR="0038037D">
        <w:trPr>
          <w:trHeight w:val="240"/>
        </w:trPr>
        <w:tc>
          <w:tcPr>
            <w:tcW w:w="507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MODERNIZACIÓN LÍNEAS FAENADO </w:t>
            </w:r>
          </w:p>
        </w:tc>
        <w:tc>
          <w:tcPr>
            <w:tcW w:w="130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37.881,94 </w:t>
            </w:r>
          </w:p>
        </w:tc>
      </w:tr>
      <w:tr w:rsidR="0038037D">
        <w:trPr>
          <w:trHeight w:val="310"/>
        </w:trPr>
        <w:tc>
          <w:tcPr>
            <w:tcW w:w="507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MODERNIZACIÓN-ACTUALIZACIÓN ZONAS-ÁREAS TÉCNICAS </w:t>
            </w:r>
          </w:p>
        </w:tc>
        <w:tc>
          <w:tcPr>
            <w:tcW w:w="130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30.662,98 </w:t>
            </w:r>
          </w:p>
        </w:tc>
      </w:tr>
      <w:tr w:rsidR="0038037D">
        <w:trPr>
          <w:trHeight w:val="312"/>
        </w:trPr>
        <w:tc>
          <w:tcPr>
            <w:tcW w:w="507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MOBILIARIO COMPLEMENTARIO-OBRA NUEVA </w:t>
            </w:r>
          </w:p>
        </w:tc>
        <w:tc>
          <w:tcPr>
            <w:tcW w:w="130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20.524,29 </w:t>
            </w:r>
          </w:p>
        </w:tc>
      </w:tr>
      <w:tr w:rsidR="0038037D">
        <w:trPr>
          <w:trHeight w:val="310"/>
        </w:trPr>
        <w:tc>
          <w:tcPr>
            <w:tcW w:w="507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EQUIPOS INFORMÁTICOS -PROGRAMAS </w:t>
            </w:r>
          </w:p>
        </w:tc>
        <w:tc>
          <w:tcPr>
            <w:tcW w:w="130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7.597,86 </w:t>
            </w:r>
          </w:p>
        </w:tc>
      </w:tr>
      <w:tr w:rsidR="0038037D">
        <w:trPr>
          <w:trHeight w:val="310"/>
        </w:trPr>
        <w:tc>
          <w:tcPr>
            <w:tcW w:w="507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HERRAMIENTAS INDUSTRIALES </w:t>
            </w:r>
          </w:p>
        </w:tc>
        <w:tc>
          <w:tcPr>
            <w:tcW w:w="130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4" w:firstLine="0"/>
              <w:jc w:val="right"/>
            </w:pPr>
            <w:r>
              <w:rPr>
                <w:sz w:val="14"/>
              </w:rPr>
              <w:t xml:space="preserve">1.682,16 </w:t>
            </w:r>
          </w:p>
        </w:tc>
      </w:tr>
      <w:tr w:rsidR="0038037D">
        <w:trPr>
          <w:trHeight w:val="310"/>
        </w:trPr>
        <w:tc>
          <w:tcPr>
            <w:tcW w:w="507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b/>
                <w:sz w:val="14"/>
              </w:rPr>
              <w:t xml:space="preserve">Total inversión 2021 afecta a subvención </w:t>
            </w:r>
          </w:p>
        </w:tc>
        <w:tc>
          <w:tcPr>
            <w:tcW w:w="130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6" w:firstLine="0"/>
              <w:jc w:val="right"/>
            </w:pPr>
            <w:r>
              <w:rPr>
                <w:b/>
                <w:sz w:val="14"/>
              </w:rPr>
              <w:t xml:space="preserve">150.202,87 </w:t>
            </w:r>
          </w:p>
        </w:tc>
      </w:tr>
    </w:tbl>
    <w:p w:rsidR="0038037D" w:rsidRDefault="004E467D">
      <w:pPr>
        <w:spacing w:after="0" w:line="259" w:lineRule="auto"/>
        <w:ind w:left="1766" w:right="0" w:firstLine="0"/>
        <w:jc w:val="left"/>
      </w:pPr>
      <w:r>
        <w:t xml:space="preserve"> </w:t>
      </w:r>
    </w:p>
    <w:p w:rsidR="0038037D" w:rsidRDefault="004E467D">
      <w:pPr>
        <w:spacing w:after="85" w:line="265" w:lineRule="auto"/>
        <w:ind w:left="10" w:right="412"/>
        <w:jc w:val="right"/>
      </w:pPr>
      <w:r>
        <w:t xml:space="preserve">En el ejercicio 2020 la sociedad recibe del Cabildo de Gran Canaria la cantidad de 150.000,00 </w:t>
      </w:r>
    </w:p>
    <w:p w:rsidR="0038037D" w:rsidRDefault="004E467D">
      <w:pPr>
        <w:spacing w:after="210" w:line="259" w:lineRule="auto"/>
        <w:ind w:left="1053" w:right="410"/>
      </w:pPr>
      <w:r>
        <w:t xml:space="preserve">euros para adquirir los siguientes elementos de inmovilizado: </w:t>
      </w:r>
    </w:p>
    <w:p w:rsidR="0038037D" w:rsidRDefault="004E467D">
      <w:pPr>
        <w:spacing w:after="0" w:line="259" w:lineRule="auto"/>
        <w:ind w:left="1766" w:right="0" w:firstLine="0"/>
        <w:jc w:val="left"/>
      </w:pPr>
      <w:r>
        <w:t xml:space="preserve"> </w:t>
      </w:r>
    </w:p>
    <w:tbl>
      <w:tblPr>
        <w:tblStyle w:val="TableGrid"/>
        <w:tblW w:w="6379" w:type="dxa"/>
        <w:tblInd w:w="2122" w:type="dxa"/>
        <w:tblCellMar>
          <w:top w:w="93" w:type="dxa"/>
          <w:left w:w="67" w:type="dxa"/>
          <w:bottom w:w="5" w:type="dxa"/>
          <w:right w:w="28" w:type="dxa"/>
        </w:tblCellMar>
        <w:tblLook w:val="04A0" w:firstRow="1" w:lastRow="0" w:firstColumn="1" w:lastColumn="0" w:noHBand="0" w:noVBand="1"/>
      </w:tblPr>
      <w:tblGrid>
        <w:gridCol w:w="5078"/>
        <w:gridCol w:w="1301"/>
      </w:tblGrid>
      <w:tr w:rsidR="0038037D">
        <w:trPr>
          <w:trHeight w:val="310"/>
        </w:trPr>
        <w:tc>
          <w:tcPr>
            <w:tcW w:w="5078" w:type="dxa"/>
            <w:tcBorders>
              <w:top w:val="nil"/>
              <w:left w:val="nil"/>
              <w:bottom w:val="single" w:sz="4" w:space="0" w:color="000000"/>
              <w:right w:val="single" w:sz="4" w:space="0" w:color="000000"/>
            </w:tcBorders>
          </w:tcPr>
          <w:p w:rsidR="0038037D" w:rsidRDefault="0038037D">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2" w:firstLine="0"/>
              <w:jc w:val="center"/>
            </w:pPr>
            <w:r>
              <w:rPr>
                <w:b/>
                <w:sz w:val="14"/>
              </w:rPr>
              <w:t xml:space="preserve">Importe </w:t>
            </w:r>
          </w:p>
        </w:tc>
      </w:tr>
      <w:tr w:rsidR="0038037D">
        <w:trPr>
          <w:trHeight w:val="310"/>
        </w:trPr>
        <w:tc>
          <w:tcPr>
            <w:tcW w:w="5078"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ACONDICIONAMIENTO INSTALACIONES ACCESO, PAVIMIENTACIÓN Y OTROS </w:t>
            </w:r>
          </w:p>
        </w:tc>
        <w:tc>
          <w:tcPr>
            <w:tcW w:w="13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1" w:firstLine="0"/>
              <w:jc w:val="right"/>
            </w:pPr>
            <w:r>
              <w:rPr>
                <w:sz w:val="14"/>
              </w:rPr>
              <w:t xml:space="preserve">81.593,00 </w:t>
            </w:r>
          </w:p>
        </w:tc>
      </w:tr>
      <w:tr w:rsidR="0038037D">
        <w:trPr>
          <w:trHeight w:val="240"/>
        </w:trPr>
        <w:tc>
          <w:tcPr>
            <w:tcW w:w="5078"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INSTALACIÓN TRACCIÓN NUEVA PORCINO </w:t>
            </w:r>
          </w:p>
        </w:tc>
        <w:tc>
          <w:tcPr>
            <w:tcW w:w="130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2" w:firstLine="0"/>
              <w:jc w:val="right"/>
            </w:pPr>
            <w:r>
              <w:rPr>
                <w:sz w:val="14"/>
              </w:rPr>
              <w:t xml:space="preserve">20.879,90 </w:t>
            </w:r>
          </w:p>
        </w:tc>
      </w:tr>
      <w:tr w:rsidR="0038037D">
        <w:trPr>
          <w:trHeight w:val="310"/>
        </w:trPr>
        <w:tc>
          <w:tcPr>
            <w:tcW w:w="5078"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INSTALACIONES ELEMENTOS ATURDIDORES, OVINO-CAPRINO-PORCINO </w:t>
            </w:r>
          </w:p>
        </w:tc>
        <w:tc>
          <w:tcPr>
            <w:tcW w:w="13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2" w:firstLine="0"/>
              <w:jc w:val="right"/>
            </w:pPr>
            <w:r>
              <w:rPr>
                <w:sz w:val="14"/>
              </w:rPr>
              <w:t xml:space="preserve">11.008,30 </w:t>
            </w:r>
          </w:p>
        </w:tc>
      </w:tr>
      <w:tr w:rsidR="0038037D">
        <w:trPr>
          <w:trHeight w:val="310"/>
        </w:trPr>
        <w:tc>
          <w:tcPr>
            <w:tcW w:w="5078"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sz w:val="14"/>
              </w:rPr>
              <w:t xml:space="preserve">MAQUINARIA VARIA, EVAPORADORES, CONDENSADORES Y COMPRESORES </w:t>
            </w:r>
          </w:p>
        </w:tc>
        <w:tc>
          <w:tcPr>
            <w:tcW w:w="13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2" w:firstLine="0"/>
              <w:jc w:val="right"/>
            </w:pPr>
            <w:r>
              <w:rPr>
                <w:sz w:val="14"/>
              </w:rPr>
              <w:t xml:space="preserve">36.632,95 </w:t>
            </w:r>
          </w:p>
        </w:tc>
      </w:tr>
      <w:tr w:rsidR="0038037D">
        <w:trPr>
          <w:trHeight w:val="312"/>
        </w:trPr>
        <w:tc>
          <w:tcPr>
            <w:tcW w:w="5078"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b/>
                <w:sz w:val="14"/>
              </w:rPr>
              <w:t xml:space="preserve">Total inversión 2020 afecta a subvención </w:t>
            </w:r>
          </w:p>
        </w:tc>
        <w:tc>
          <w:tcPr>
            <w:tcW w:w="1301"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46" w:firstLine="0"/>
              <w:jc w:val="right"/>
            </w:pPr>
            <w:r>
              <w:rPr>
                <w:b/>
                <w:sz w:val="14"/>
              </w:rPr>
              <w:t xml:space="preserve">150.114,15 </w:t>
            </w:r>
          </w:p>
        </w:tc>
      </w:tr>
    </w:tbl>
    <w:p w:rsidR="0038037D" w:rsidRDefault="004E467D">
      <w:pPr>
        <w:spacing w:after="0" w:line="259" w:lineRule="auto"/>
        <w:ind w:left="1766" w:right="0" w:firstLine="0"/>
        <w:jc w:val="left"/>
      </w:pPr>
      <w:r>
        <w:t xml:space="preserve"> </w:t>
      </w:r>
    </w:p>
    <w:tbl>
      <w:tblPr>
        <w:tblStyle w:val="TableGrid"/>
        <w:tblW w:w="8573" w:type="dxa"/>
        <w:tblInd w:w="1060" w:type="dxa"/>
        <w:tblCellMar>
          <w:top w:w="30" w:type="dxa"/>
          <w:left w:w="68" w:type="dxa"/>
          <w:bottom w:w="6" w:type="dxa"/>
          <w:right w:w="32" w:type="dxa"/>
        </w:tblCellMar>
        <w:tblLook w:val="04A0" w:firstRow="1" w:lastRow="0" w:firstColumn="1" w:lastColumn="0" w:noHBand="0" w:noVBand="1"/>
      </w:tblPr>
      <w:tblGrid>
        <w:gridCol w:w="2833"/>
        <w:gridCol w:w="1843"/>
        <w:gridCol w:w="2551"/>
        <w:gridCol w:w="1345"/>
      </w:tblGrid>
      <w:tr w:rsidR="0038037D">
        <w:trPr>
          <w:trHeight w:val="347"/>
        </w:trPr>
        <w:tc>
          <w:tcPr>
            <w:tcW w:w="28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0" w:right="0" w:firstLine="0"/>
              <w:jc w:val="left"/>
            </w:pPr>
            <w:r>
              <w:rPr>
                <w:b/>
                <w:sz w:val="1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Subvenciones de  explotación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1" w:right="0" w:firstLine="0"/>
              <w:jc w:val="left"/>
            </w:pPr>
            <w:r>
              <w:rPr>
                <w:b/>
                <w:sz w:val="14"/>
              </w:rPr>
              <w:t xml:space="preserve">  </w:t>
            </w:r>
          </w:p>
        </w:tc>
        <w:tc>
          <w:tcPr>
            <w:tcW w:w="134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1" w:right="0" w:firstLine="0"/>
              <w:jc w:val="left"/>
            </w:pPr>
            <w:r>
              <w:rPr>
                <w:b/>
                <w:sz w:val="14"/>
              </w:rPr>
              <w:t xml:space="preserve">  </w:t>
            </w:r>
          </w:p>
        </w:tc>
      </w:tr>
      <w:tr w:rsidR="0038037D">
        <w:trPr>
          <w:trHeight w:val="684"/>
        </w:trPr>
        <w:tc>
          <w:tcPr>
            <w:tcW w:w="28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41" w:firstLine="0"/>
              <w:jc w:val="center"/>
            </w:pPr>
            <w:r>
              <w:rPr>
                <w:sz w:val="14"/>
              </w:rPr>
              <w:t xml:space="preserve">Organismo concedente de la subvención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23" w:right="0" w:firstLine="0"/>
              <w:jc w:val="left"/>
            </w:pPr>
            <w:r>
              <w:rPr>
                <w:sz w:val="14"/>
              </w:rPr>
              <w:t xml:space="preserve">Concesiones ejercicio 2021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39" w:firstLine="0"/>
              <w:jc w:val="center"/>
            </w:pPr>
            <w:r>
              <w:rPr>
                <w:sz w:val="14"/>
              </w:rPr>
              <w:t xml:space="preserve">Imputadas a resultado ejercicio 2021 </w:t>
            </w:r>
          </w:p>
        </w:tc>
        <w:tc>
          <w:tcPr>
            <w:tcW w:w="134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sz w:val="14"/>
              </w:rPr>
              <w:t xml:space="preserve">Pendiente de aplicar a resultados a 31/12/2021 </w:t>
            </w:r>
          </w:p>
        </w:tc>
      </w:tr>
      <w:tr w:rsidR="0038037D">
        <w:trPr>
          <w:trHeight w:val="282"/>
        </w:trPr>
        <w:tc>
          <w:tcPr>
            <w:tcW w:w="28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Exmo Cabildo de Gran Canaria </w:t>
            </w:r>
          </w:p>
        </w:tc>
        <w:tc>
          <w:tcPr>
            <w:tcW w:w="184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35" w:firstLine="0"/>
              <w:jc w:val="center"/>
            </w:pPr>
            <w:r>
              <w:rPr>
                <w:sz w:val="14"/>
              </w:rPr>
              <w:t xml:space="preserve">2.635.219,68 </w:t>
            </w:r>
          </w:p>
        </w:tc>
        <w:tc>
          <w:tcPr>
            <w:tcW w:w="255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37" w:firstLine="0"/>
              <w:jc w:val="center"/>
            </w:pPr>
            <w:r>
              <w:rPr>
                <w:sz w:val="14"/>
              </w:rPr>
              <w:t xml:space="preserve">2.635.219,68 </w:t>
            </w:r>
          </w:p>
        </w:tc>
        <w:tc>
          <w:tcPr>
            <w:tcW w:w="13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38" w:firstLine="0"/>
              <w:jc w:val="center"/>
            </w:pPr>
            <w:r>
              <w:rPr>
                <w:sz w:val="14"/>
              </w:rPr>
              <w:t xml:space="preserve">0,00 </w:t>
            </w:r>
          </w:p>
        </w:tc>
      </w:tr>
      <w:tr w:rsidR="0038037D">
        <w:trPr>
          <w:trHeight w:val="281"/>
        </w:trPr>
        <w:tc>
          <w:tcPr>
            <w:tcW w:w="28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b/>
                <w:sz w:val="14"/>
              </w:rPr>
              <w:t xml:space="preserve">TOTAL </w:t>
            </w:r>
          </w:p>
        </w:tc>
        <w:tc>
          <w:tcPr>
            <w:tcW w:w="184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1" w:firstLine="0"/>
              <w:jc w:val="center"/>
            </w:pPr>
            <w:r>
              <w:rPr>
                <w:b/>
                <w:sz w:val="14"/>
              </w:rPr>
              <w:t xml:space="preserve">2.635.219,68 </w:t>
            </w:r>
          </w:p>
        </w:tc>
        <w:tc>
          <w:tcPr>
            <w:tcW w:w="255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39" w:firstLine="0"/>
              <w:jc w:val="center"/>
            </w:pPr>
            <w:r>
              <w:rPr>
                <w:b/>
                <w:sz w:val="14"/>
              </w:rPr>
              <w:t xml:space="preserve">2.635.219,68 </w:t>
            </w:r>
          </w:p>
        </w:tc>
        <w:tc>
          <w:tcPr>
            <w:tcW w:w="13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0" w:firstLine="0"/>
              <w:jc w:val="center"/>
            </w:pPr>
            <w:r>
              <w:rPr>
                <w:b/>
                <w:sz w:val="14"/>
              </w:rPr>
              <w:t xml:space="preserve">0,00 </w:t>
            </w:r>
          </w:p>
        </w:tc>
      </w:tr>
    </w:tbl>
    <w:p w:rsidR="0038037D" w:rsidRDefault="004E467D">
      <w:pPr>
        <w:spacing w:after="0" w:line="259" w:lineRule="auto"/>
        <w:ind w:left="1766" w:right="0" w:firstLine="0"/>
        <w:jc w:val="left"/>
      </w:pPr>
      <w:r>
        <w:t xml:space="preserve"> </w:t>
      </w:r>
    </w:p>
    <w:tbl>
      <w:tblPr>
        <w:tblStyle w:val="TableGrid"/>
        <w:tblW w:w="8573" w:type="dxa"/>
        <w:tblInd w:w="1060" w:type="dxa"/>
        <w:tblCellMar>
          <w:top w:w="29" w:type="dxa"/>
          <w:left w:w="68" w:type="dxa"/>
          <w:bottom w:w="7" w:type="dxa"/>
          <w:right w:w="32" w:type="dxa"/>
        </w:tblCellMar>
        <w:tblLook w:val="04A0" w:firstRow="1" w:lastRow="0" w:firstColumn="1" w:lastColumn="0" w:noHBand="0" w:noVBand="1"/>
      </w:tblPr>
      <w:tblGrid>
        <w:gridCol w:w="2833"/>
        <w:gridCol w:w="1843"/>
        <w:gridCol w:w="2551"/>
        <w:gridCol w:w="1345"/>
      </w:tblGrid>
      <w:tr w:rsidR="0038037D">
        <w:trPr>
          <w:trHeight w:val="347"/>
        </w:trPr>
        <w:tc>
          <w:tcPr>
            <w:tcW w:w="28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0" w:right="0" w:firstLine="0"/>
              <w:jc w:val="left"/>
            </w:pPr>
            <w:r>
              <w:rPr>
                <w:b/>
                <w:sz w:val="1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b/>
                <w:sz w:val="14"/>
              </w:rPr>
              <w:t xml:space="preserve">Subvenciones de  explotación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1" w:right="0" w:firstLine="0"/>
              <w:jc w:val="left"/>
            </w:pPr>
            <w:r>
              <w:rPr>
                <w:b/>
                <w:sz w:val="14"/>
              </w:rPr>
              <w:t xml:space="preserve">  </w:t>
            </w:r>
          </w:p>
        </w:tc>
        <w:tc>
          <w:tcPr>
            <w:tcW w:w="134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8037D" w:rsidRDefault="004E467D">
            <w:pPr>
              <w:spacing w:after="0" w:line="259" w:lineRule="auto"/>
              <w:ind w:left="1" w:right="0" w:firstLine="0"/>
              <w:jc w:val="left"/>
            </w:pPr>
            <w:r>
              <w:rPr>
                <w:b/>
                <w:sz w:val="14"/>
              </w:rPr>
              <w:t xml:space="preserve">  </w:t>
            </w:r>
          </w:p>
        </w:tc>
      </w:tr>
      <w:tr w:rsidR="0038037D">
        <w:trPr>
          <w:trHeight w:val="683"/>
        </w:trPr>
        <w:tc>
          <w:tcPr>
            <w:tcW w:w="28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41" w:firstLine="0"/>
              <w:jc w:val="center"/>
            </w:pPr>
            <w:r>
              <w:rPr>
                <w:sz w:val="14"/>
              </w:rPr>
              <w:t xml:space="preserve">Organismo concedente de la subvención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23" w:right="0" w:firstLine="0"/>
              <w:jc w:val="left"/>
            </w:pPr>
            <w:r>
              <w:rPr>
                <w:sz w:val="14"/>
              </w:rPr>
              <w:t xml:space="preserve">Concesiones ejercicio 2020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037D" w:rsidRDefault="004E467D">
            <w:pPr>
              <w:spacing w:after="0" w:line="259" w:lineRule="auto"/>
              <w:ind w:left="0" w:right="39" w:firstLine="0"/>
              <w:jc w:val="center"/>
            </w:pPr>
            <w:r>
              <w:rPr>
                <w:sz w:val="14"/>
              </w:rPr>
              <w:t xml:space="preserve">Imputadas a resultado ejercicio 2020 </w:t>
            </w:r>
          </w:p>
        </w:tc>
        <w:tc>
          <w:tcPr>
            <w:tcW w:w="1345" w:type="dxa"/>
            <w:tcBorders>
              <w:top w:val="single" w:sz="4" w:space="0" w:color="000000"/>
              <w:left w:val="single" w:sz="4" w:space="0" w:color="000000"/>
              <w:bottom w:val="single" w:sz="4" w:space="0" w:color="000000"/>
              <w:right w:val="single" w:sz="4" w:space="0" w:color="000000"/>
            </w:tcBorders>
            <w:shd w:val="clear" w:color="auto" w:fill="D9D9D9"/>
          </w:tcPr>
          <w:p w:rsidR="0038037D" w:rsidRDefault="004E467D">
            <w:pPr>
              <w:spacing w:after="0" w:line="259" w:lineRule="auto"/>
              <w:ind w:left="0" w:right="0" w:firstLine="0"/>
              <w:jc w:val="center"/>
            </w:pPr>
            <w:r>
              <w:rPr>
                <w:sz w:val="14"/>
              </w:rPr>
              <w:t xml:space="preserve">Pendiente de aplicar a resultados a 31/12/2020 </w:t>
            </w:r>
          </w:p>
        </w:tc>
      </w:tr>
      <w:tr w:rsidR="0038037D">
        <w:trPr>
          <w:trHeight w:val="282"/>
        </w:trPr>
        <w:tc>
          <w:tcPr>
            <w:tcW w:w="28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Exmo Cabildo de Gran Canaria </w:t>
            </w:r>
          </w:p>
        </w:tc>
        <w:tc>
          <w:tcPr>
            <w:tcW w:w="184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35" w:firstLine="0"/>
              <w:jc w:val="center"/>
            </w:pPr>
            <w:r>
              <w:rPr>
                <w:sz w:val="14"/>
              </w:rPr>
              <w:t xml:space="preserve">2.518.549,57 </w:t>
            </w:r>
          </w:p>
        </w:tc>
        <w:tc>
          <w:tcPr>
            <w:tcW w:w="255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37" w:firstLine="0"/>
              <w:jc w:val="center"/>
            </w:pPr>
            <w:r>
              <w:rPr>
                <w:sz w:val="14"/>
              </w:rPr>
              <w:t xml:space="preserve">2.518.549,57 </w:t>
            </w:r>
          </w:p>
        </w:tc>
        <w:tc>
          <w:tcPr>
            <w:tcW w:w="13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38" w:firstLine="0"/>
              <w:jc w:val="center"/>
            </w:pPr>
            <w:r>
              <w:rPr>
                <w:sz w:val="14"/>
              </w:rPr>
              <w:t xml:space="preserve">0,00 </w:t>
            </w:r>
          </w:p>
        </w:tc>
      </w:tr>
      <w:tr w:rsidR="0038037D">
        <w:trPr>
          <w:trHeight w:val="281"/>
        </w:trPr>
        <w:tc>
          <w:tcPr>
            <w:tcW w:w="283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b/>
                <w:sz w:val="14"/>
              </w:rPr>
              <w:t xml:space="preserve">TOTAL </w:t>
            </w:r>
          </w:p>
        </w:tc>
        <w:tc>
          <w:tcPr>
            <w:tcW w:w="1843"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1" w:firstLine="0"/>
              <w:jc w:val="center"/>
            </w:pPr>
            <w:r>
              <w:rPr>
                <w:b/>
                <w:sz w:val="14"/>
              </w:rPr>
              <w:t xml:space="preserve">2.518.549,57 </w:t>
            </w:r>
          </w:p>
        </w:tc>
        <w:tc>
          <w:tcPr>
            <w:tcW w:w="2551"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39" w:firstLine="0"/>
              <w:jc w:val="center"/>
            </w:pPr>
            <w:r>
              <w:rPr>
                <w:b/>
                <w:sz w:val="14"/>
              </w:rPr>
              <w:t xml:space="preserve">2.518.549,57 </w:t>
            </w:r>
          </w:p>
        </w:tc>
        <w:tc>
          <w:tcPr>
            <w:tcW w:w="1345"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40" w:firstLine="0"/>
              <w:jc w:val="center"/>
            </w:pPr>
            <w:r>
              <w:rPr>
                <w:b/>
                <w:sz w:val="14"/>
              </w:rPr>
              <w:t xml:space="preserve">0,00 </w:t>
            </w:r>
          </w:p>
        </w:tc>
      </w:tr>
    </w:tbl>
    <w:p w:rsidR="0038037D" w:rsidRDefault="004E467D">
      <w:pPr>
        <w:spacing w:after="210" w:line="259" w:lineRule="auto"/>
        <w:ind w:left="1058" w:right="0" w:firstLine="0"/>
        <w:jc w:val="left"/>
      </w:pPr>
      <w:r>
        <w:t xml:space="preserve"> </w:t>
      </w:r>
    </w:p>
    <w:p w:rsidR="0038037D" w:rsidRDefault="004E467D">
      <w:pPr>
        <w:ind w:left="1043" w:right="410" w:firstLine="708"/>
      </w:pPr>
      <w:r>
        <w:t xml:space="preserve">Las subvenciones de explotación concedidas por el Cabildo de Gran Canaria durante los ejercicios 2021 y 2020, las detallamos a continuación: </w:t>
      </w:r>
    </w:p>
    <w:p w:rsidR="0038037D" w:rsidRDefault="004E467D">
      <w:pPr>
        <w:spacing w:after="209" w:line="259" w:lineRule="auto"/>
        <w:ind w:right="0"/>
        <w:jc w:val="left"/>
      </w:pPr>
      <w:r>
        <w:rPr>
          <w:u w:val="single" w:color="000000"/>
        </w:rPr>
        <w:t>Ejercicio 2021</w:t>
      </w:r>
      <w:r>
        <w:t xml:space="preserve"> </w:t>
      </w:r>
    </w:p>
    <w:p w:rsidR="0038037D" w:rsidRDefault="004E467D">
      <w:pPr>
        <w:numPr>
          <w:ilvl w:val="0"/>
          <w:numId w:val="14"/>
        </w:numPr>
        <w:ind w:right="410" w:hanging="360"/>
      </w:pPr>
      <w:r>
        <w:t>Aportación a la sociedad mercantil para hacer frente a los gastos de personal derivados de la gest</w:t>
      </w:r>
      <w:r>
        <w:t xml:space="preserve">ión del servicio público de matadero: 1.796.420,47 euros del ejercicio 2021. </w:t>
      </w:r>
    </w:p>
    <w:p w:rsidR="0038037D" w:rsidRDefault="004E467D">
      <w:pPr>
        <w:numPr>
          <w:ilvl w:val="0"/>
          <w:numId w:val="14"/>
        </w:numPr>
        <w:ind w:right="410" w:hanging="360"/>
      </w:pPr>
      <w:r>
        <w:t xml:space="preserve">Aportación a la sociedad mercantil para hacer frente a los gastos de funcionamiento derivados de la gestión del servicio público de matadero: 838.799,21 euros. </w:t>
      </w:r>
    </w:p>
    <w:p w:rsidR="0038037D" w:rsidRDefault="004E467D">
      <w:pPr>
        <w:spacing w:after="209" w:line="259" w:lineRule="auto"/>
        <w:ind w:right="0"/>
        <w:jc w:val="left"/>
      </w:pPr>
      <w:r>
        <w:rPr>
          <w:u w:val="single" w:color="000000"/>
        </w:rPr>
        <w:t>Ejercicio 2020</w:t>
      </w:r>
      <w:r>
        <w:t xml:space="preserve"> </w:t>
      </w:r>
    </w:p>
    <w:p w:rsidR="0038037D" w:rsidRDefault="004E467D">
      <w:pPr>
        <w:numPr>
          <w:ilvl w:val="0"/>
          <w:numId w:val="15"/>
        </w:numPr>
        <w:ind w:right="410" w:hanging="360"/>
      </w:pPr>
      <w:r>
        <w:t xml:space="preserve">Aportación a la sociedad mercantil para hacer frente a los gastos de personal derivados de la gestión del servicio público de matadero: 1.734.953,01 euros del ejercicio 2020. </w:t>
      </w:r>
    </w:p>
    <w:p w:rsidR="0038037D" w:rsidRDefault="004E467D">
      <w:pPr>
        <w:numPr>
          <w:ilvl w:val="0"/>
          <w:numId w:val="15"/>
        </w:numPr>
        <w:ind w:right="410" w:hanging="360"/>
      </w:pPr>
      <w:r>
        <w:t>Aportación a la sociedad mercantil para hacer frente a los gastos de funcionamie</w:t>
      </w:r>
      <w:r>
        <w:t xml:space="preserve">nto derivados de la gestión del servicio público de matadero: 783.596,56 euros. </w:t>
      </w:r>
    </w:p>
    <w:p w:rsidR="0038037D" w:rsidRDefault="004E467D">
      <w:pPr>
        <w:spacing w:after="358"/>
        <w:ind w:left="1043" w:right="410" w:firstLine="360"/>
      </w:pPr>
      <w:r>
        <w:t xml:space="preserve">La Sociedad viene cumpliendo los requisitos legales exigidos para la obtención y mantenimiento de tales aportaciones, subvenciones, donaciones y legados. </w:t>
      </w:r>
    </w:p>
    <w:p w:rsidR="0038037D" w:rsidRDefault="004E467D">
      <w:pPr>
        <w:pStyle w:val="Heading1"/>
        <w:tabs>
          <w:tab w:val="center" w:pos="1202"/>
          <w:tab w:val="center" w:pos="3218"/>
        </w:tabs>
        <w:ind w:left="0" w:firstLine="0"/>
      </w:pPr>
      <w:r>
        <w:rPr>
          <w:rFonts w:ascii="Calibri" w:eastAsia="Calibri" w:hAnsi="Calibri" w:cs="Calibri"/>
          <w:b w:val="0"/>
          <w:sz w:val="22"/>
        </w:rPr>
        <w:tab/>
      </w:r>
      <w:r>
        <w:t xml:space="preserve">12.  </w:t>
      </w:r>
      <w:r>
        <w:tab/>
        <w:t>Información s</w:t>
      </w:r>
      <w:r>
        <w:t xml:space="preserve">obre medio ambiente </w:t>
      </w:r>
    </w:p>
    <w:p w:rsidR="0038037D" w:rsidRDefault="004E467D">
      <w:pPr>
        <w:spacing w:after="0" w:line="259" w:lineRule="auto"/>
        <w:ind w:left="1043" w:right="410" w:firstLine="566"/>
      </w:pPr>
      <w:r>
        <w:t xml:space="preserve">Detallamos a continuación los gastos incurridos relativos al medio ambiente, tratamiento de residuos orgánicos: </w:t>
      </w:r>
    </w:p>
    <w:tbl>
      <w:tblPr>
        <w:tblStyle w:val="TableGrid"/>
        <w:tblW w:w="4958" w:type="dxa"/>
        <w:tblInd w:w="2832" w:type="dxa"/>
        <w:tblCellMar>
          <w:top w:w="150" w:type="dxa"/>
          <w:left w:w="106" w:type="dxa"/>
          <w:bottom w:w="0" w:type="dxa"/>
          <w:right w:w="115" w:type="dxa"/>
        </w:tblCellMar>
        <w:tblLook w:val="04A0" w:firstRow="1" w:lastRow="0" w:firstColumn="1" w:lastColumn="0" w:noHBand="0" w:noVBand="1"/>
      </w:tblPr>
      <w:tblGrid>
        <w:gridCol w:w="2122"/>
        <w:gridCol w:w="2837"/>
      </w:tblGrid>
      <w:tr w:rsidR="0038037D">
        <w:trPr>
          <w:trHeight w:val="384"/>
        </w:trPr>
        <w:tc>
          <w:tcPr>
            <w:tcW w:w="212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b/>
                <w:sz w:val="14"/>
              </w:rPr>
              <w:t xml:space="preserve">Año </w:t>
            </w:r>
          </w:p>
        </w:tc>
        <w:tc>
          <w:tcPr>
            <w:tcW w:w="283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7" w:right="0" w:firstLine="0"/>
              <w:jc w:val="center"/>
            </w:pPr>
            <w:r>
              <w:rPr>
                <w:b/>
                <w:sz w:val="14"/>
              </w:rPr>
              <w:t xml:space="preserve">Importe del gasto incurrido </w:t>
            </w:r>
          </w:p>
        </w:tc>
      </w:tr>
      <w:tr w:rsidR="0038037D">
        <w:trPr>
          <w:trHeight w:val="384"/>
        </w:trPr>
        <w:tc>
          <w:tcPr>
            <w:tcW w:w="212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2021 </w:t>
            </w:r>
          </w:p>
        </w:tc>
        <w:tc>
          <w:tcPr>
            <w:tcW w:w="283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1" w:right="0" w:firstLine="0"/>
              <w:jc w:val="center"/>
            </w:pPr>
            <w:r>
              <w:rPr>
                <w:sz w:val="14"/>
              </w:rPr>
              <w:t xml:space="preserve">260.067,33 </w:t>
            </w:r>
          </w:p>
        </w:tc>
      </w:tr>
      <w:tr w:rsidR="0038037D">
        <w:trPr>
          <w:trHeight w:val="384"/>
        </w:trPr>
        <w:tc>
          <w:tcPr>
            <w:tcW w:w="212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4"/>
              </w:rPr>
              <w:t xml:space="preserve">2020 </w:t>
            </w:r>
          </w:p>
        </w:tc>
        <w:tc>
          <w:tcPr>
            <w:tcW w:w="2837"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11" w:right="0" w:firstLine="0"/>
              <w:jc w:val="center"/>
            </w:pPr>
            <w:r>
              <w:rPr>
                <w:sz w:val="14"/>
              </w:rPr>
              <w:t xml:space="preserve">258.643,99 </w:t>
            </w:r>
          </w:p>
        </w:tc>
      </w:tr>
    </w:tbl>
    <w:p w:rsidR="0038037D" w:rsidRDefault="004E467D">
      <w:pPr>
        <w:spacing w:after="76" w:line="259" w:lineRule="auto"/>
        <w:ind w:left="1058" w:right="0" w:firstLine="0"/>
        <w:jc w:val="left"/>
      </w:pPr>
      <w:r>
        <w:rPr>
          <w:sz w:val="22"/>
        </w:rPr>
        <w:t xml:space="preserve"> </w:t>
      </w:r>
      <w:r>
        <w:rPr>
          <w:sz w:val="22"/>
        </w:rPr>
        <w:tab/>
        <w:t xml:space="preserve"> </w:t>
      </w:r>
    </w:p>
    <w:p w:rsidR="0038037D" w:rsidRDefault="004E467D">
      <w:pPr>
        <w:spacing w:after="358"/>
        <w:ind w:left="1043" w:right="410" w:firstLine="360"/>
      </w:pPr>
      <w:r>
        <w:t>Mataderos Insulares de Gran Canaria por indicaciones del Cabildo Insular de Gran Canaria a través del CIEGC entidad pública empresarial de esta institución,  se ha inmerso en la iniciativa relativa a la gestión energética de las instalaciones del Cabildo y</w:t>
      </w:r>
      <w:r>
        <w:t xml:space="preserve"> de sus entidades dependientes, con  el fin de contribuir a la sostenibilidad, el ahorro y la eficiencia energética utilizando la tecnología actualmente disponible, y con ello dar cumplimiento al Plan Insular de Acción para el Clima y la Energía Sostenible</w:t>
      </w:r>
      <w:r>
        <w:t xml:space="preserve">. Por todo esto, Matadero Insulares de Gran Canaria ha dado autorización al Consejo Insular de la Energía de Gran Canaria (CIEGC) para introducir y tratar los datos referentes al consumo energético,  mediante la aplicación GEMWEB. El objetivo principal es </w:t>
      </w:r>
      <w:r>
        <w:t xml:space="preserve">la transición energética hacia las energías renovables desde la eficiencia e inteligencia. https://www.gemweb.es/ </w:t>
      </w:r>
    </w:p>
    <w:p w:rsidR="0038037D" w:rsidRDefault="004E467D">
      <w:pPr>
        <w:spacing w:after="104" w:line="259" w:lineRule="auto"/>
        <w:ind w:left="1053" w:right="71"/>
        <w:jc w:val="left"/>
      </w:pPr>
      <w:r>
        <w:rPr>
          <w:b/>
        </w:rPr>
        <w:t xml:space="preserve">13. Información sobre el periodo medio de pago a proveedores. </w:t>
      </w:r>
    </w:p>
    <w:p w:rsidR="0038037D" w:rsidRDefault="004E467D">
      <w:pPr>
        <w:spacing w:after="210" w:line="259" w:lineRule="auto"/>
        <w:ind w:left="1776" w:right="410"/>
      </w:pPr>
      <w:r>
        <w:t>Disposición adicional tercera. Deber de información de la Ley 15/2010, de 5 de</w:t>
      </w:r>
      <w:r>
        <w:t xml:space="preserve"> julio: </w:t>
      </w:r>
    </w:p>
    <w:p w:rsidR="0038037D" w:rsidRDefault="004E467D">
      <w:pPr>
        <w:ind w:left="1043" w:right="410" w:firstLine="708"/>
      </w:pPr>
      <w:r>
        <w:t xml:space="preserve">De acuerdo con la Resolución del Instituto de Contabilidad y Auditoría de Cuentas de 29 de enero de 2016, sobre la información a incorporar en la memoria de las cuentas anuales en relación con el período medio de pago a proveedores en operaciones </w:t>
      </w:r>
      <w:r>
        <w:t xml:space="preserve">comerciales, se informa de lo siguiente: </w:t>
      </w:r>
    </w:p>
    <w:p w:rsidR="0038037D" w:rsidRDefault="004E467D">
      <w:pPr>
        <w:spacing w:after="0" w:line="259" w:lineRule="auto"/>
        <w:ind w:left="1766" w:right="0" w:firstLine="0"/>
        <w:jc w:val="left"/>
      </w:pPr>
      <w:r>
        <w:t xml:space="preserve"> </w:t>
      </w:r>
    </w:p>
    <w:tbl>
      <w:tblPr>
        <w:tblStyle w:val="TableGrid"/>
        <w:tblW w:w="6355" w:type="dxa"/>
        <w:tblInd w:w="2134" w:type="dxa"/>
        <w:tblCellMar>
          <w:top w:w="0" w:type="dxa"/>
          <w:left w:w="70" w:type="dxa"/>
          <w:bottom w:w="5" w:type="dxa"/>
          <w:right w:w="115" w:type="dxa"/>
        </w:tblCellMar>
        <w:tblLook w:val="04A0" w:firstRow="1" w:lastRow="0" w:firstColumn="1" w:lastColumn="0" w:noHBand="0" w:noVBand="1"/>
      </w:tblPr>
      <w:tblGrid>
        <w:gridCol w:w="4222"/>
        <w:gridCol w:w="1066"/>
        <w:gridCol w:w="1068"/>
      </w:tblGrid>
      <w:tr w:rsidR="0038037D">
        <w:trPr>
          <w:trHeight w:val="324"/>
        </w:trPr>
        <w:tc>
          <w:tcPr>
            <w:tcW w:w="4222" w:type="dxa"/>
            <w:tcBorders>
              <w:top w:val="nil"/>
              <w:left w:val="nil"/>
              <w:bottom w:val="single" w:sz="4" w:space="0" w:color="000000"/>
              <w:right w:val="single" w:sz="4" w:space="0" w:color="000000"/>
            </w:tcBorders>
          </w:tcPr>
          <w:p w:rsidR="0038037D" w:rsidRDefault="0038037D">
            <w:pPr>
              <w:spacing w:after="160" w:line="259" w:lineRule="auto"/>
              <w:ind w:left="0" w:right="0" w:firstLine="0"/>
              <w:jc w:val="left"/>
            </w:pPr>
          </w:p>
        </w:tc>
        <w:tc>
          <w:tcPr>
            <w:tcW w:w="106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47" w:right="0" w:firstLine="0"/>
              <w:jc w:val="center"/>
            </w:pPr>
            <w:r>
              <w:rPr>
                <w:b/>
                <w:sz w:val="16"/>
              </w:rPr>
              <w:t xml:space="preserve">2021 </w:t>
            </w:r>
          </w:p>
        </w:tc>
        <w:tc>
          <w:tcPr>
            <w:tcW w:w="1068"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45" w:right="0" w:firstLine="0"/>
              <w:jc w:val="center"/>
            </w:pPr>
            <w:r>
              <w:rPr>
                <w:b/>
                <w:sz w:val="16"/>
              </w:rPr>
              <w:t xml:space="preserve">2020 </w:t>
            </w:r>
          </w:p>
        </w:tc>
      </w:tr>
      <w:tr w:rsidR="0038037D">
        <w:trPr>
          <w:trHeight w:val="322"/>
        </w:trPr>
        <w:tc>
          <w:tcPr>
            <w:tcW w:w="4222" w:type="dxa"/>
            <w:tcBorders>
              <w:top w:val="single" w:sz="4" w:space="0" w:color="000000"/>
              <w:left w:val="single" w:sz="4" w:space="0" w:color="000000"/>
              <w:bottom w:val="single" w:sz="4" w:space="0" w:color="000000"/>
              <w:right w:val="single" w:sz="4" w:space="0" w:color="000000"/>
            </w:tcBorders>
          </w:tcPr>
          <w:p w:rsidR="0038037D" w:rsidRDefault="004E467D">
            <w:pPr>
              <w:spacing w:after="0" w:line="259" w:lineRule="auto"/>
              <w:ind w:left="0" w:right="0" w:firstLine="0"/>
              <w:jc w:val="left"/>
            </w:pPr>
            <w:r>
              <w:rPr>
                <w:sz w:val="16"/>
              </w:rPr>
              <w:t xml:space="preserve"> </w:t>
            </w:r>
          </w:p>
          <w:p w:rsidR="0038037D" w:rsidRDefault="004E467D">
            <w:pPr>
              <w:spacing w:after="0" w:line="259" w:lineRule="auto"/>
              <w:ind w:left="90" w:right="0" w:firstLine="0"/>
              <w:jc w:val="center"/>
            </w:pPr>
            <w:r>
              <w:rPr>
                <w:b/>
                <w:sz w:val="16"/>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44" w:right="0" w:firstLine="0"/>
              <w:jc w:val="center"/>
            </w:pPr>
            <w:r>
              <w:rPr>
                <w:b/>
                <w:sz w:val="16"/>
              </w:rPr>
              <w:t xml:space="preserve">Días </w:t>
            </w:r>
          </w:p>
        </w:tc>
        <w:tc>
          <w:tcPr>
            <w:tcW w:w="1068"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42" w:right="0" w:firstLine="0"/>
              <w:jc w:val="center"/>
            </w:pPr>
            <w:r>
              <w:rPr>
                <w:b/>
                <w:sz w:val="16"/>
              </w:rPr>
              <w:t xml:space="preserve">Días </w:t>
            </w:r>
          </w:p>
        </w:tc>
      </w:tr>
      <w:tr w:rsidR="0038037D">
        <w:trPr>
          <w:trHeight w:val="324"/>
        </w:trPr>
        <w:tc>
          <w:tcPr>
            <w:tcW w:w="4222"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0" w:right="0" w:firstLine="0"/>
              <w:jc w:val="left"/>
            </w:pPr>
            <w:r>
              <w:rPr>
                <w:b/>
                <w:sz w:val="16"/>
              </w:rPr>
              <w:t xml:space="preserve">Período medio de pago a proveedores </w:t>
            </w:r>
          </w:p>
        </w:tc>
        <w:tc>
          <w:tcPr>
            <w:tcW w:w="1066"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45" w:right="0" w:firstLine="0"/>
              <w:jc w:val="center"/>
            </w:pPr>
            <w:r>
              <w:rPr>
                <w:sz w:val="16"/>
              </w:rPr>
              <w:t xml:space="preserve">66 </w:t>
            </w:r>
          </w:p>
        </w:tc>
        <w:tc>
          <w:tcPr>
            <w:tcW w:w="1068" w:type="dxa"/>
            <w:tcBorders>
              <w:top w:val="single" w:sz="4" w:space="0" w:color="000000"/>
              <w:left w:val="single" w:sz="4" w:space="0" w:color="000000"/>
              <w:bottom w:val="single" w:sz="4" w:space="0" w:color="000000"/>
              <w:right w:val="single" w:sz="4" w:space="0" w:color="000000"/>
            </w:tcBorders>
            <w:vAlign w:val="bottom"/>
          </w:tcPr>
          <w:p w:rsidR="0038037D" w:rsidRDefault="004E467D">
            <w:pPr>
              <w:spacing w:after="0" w:line="259" w:lineRule="auto"/>
              <w:ind w:left="42" w:right="0" w:firstLine="0"/>
              <w:jc w:val="center"/>
            </w:pPr>
            <w:r>
              <w:rPr>
                <w:sz w:val="16"/>
              </w:rPr>
              <w:t xml:space="preserve">62 </w:t>
            </w:r>
          </w:p>
        </w:tc>
      </w:tr>
    </w:tbl>
    <w:p w:rsidR="0038037D" w:rsidRDefault="004E467D">
      <w:pPr>
        <w:pStyle w:val="Heading1"/>
        <w:tabs>
          <w:tab w:val="center" w:pos="1202"/>
          <w:tab w:val="center" w:pos="2884"/>
        </w:tabs>
        <w:ind w:left="0" w:firstLine="0"/>
      </w:pPr>
      <w:r>
        <w:rPr>
          <w:rFonts w:ascii="Calibri" w:eastAsia="Calibri" w:hAnsi="Calibri" w:cs="Calibri"/>
          <w:b w:val="0"/>
          <w:sz w:val="22"/>
        </w:rPr>
        <w:tab/>
      </w:r>
      <w:r>
        <w:t xml:space="preserve">14.  </w:t>
      </w:r>
      <w:r>
        <w:tab/>
        <w:t xml:space="preserve">Hechos posteriores al cierre     </w:t>
      </w:r>
    </w:p>
    <w:p w:rsidR="0038037D" w:rsidRDefault="004E467D">
      <w:pPr>
        <w:spacing w:after="0"/>
        <w:ind w:left="1053" w:right="410"/>
      </w:pPr>
      <w:r>
        <w:rPr>
          <w:rFonts w:ascii="Calibri" w:eastAsia="Calibri" w:hAnsi="Calibri" w:cs="Calibri"/>
          <w:sz w:val="16"/>
        </w:rPr>
        <w:t xml:space="preserve">               </w:t>
      </w:r>
      <w:r>
        <w:t xml:space="preserve">No han acaecido hechos con posterioridad al cierre que sean significativos para la sociedad o que tengan efecto material sobre estas cuentas anuales. </w:t>
      </w:r>
    </w:p>
    <w:p w:rsidR="0038037D" w:rsidRDefault="004E467D">
      <w:pPr>
        <w:spacing w:after="90" w:line="259" w:lineRule="auto"/>
        <w:ind w:left="1058" w:right="0" w:firstLine="0"/>
        <w:jc w:val="left"/>
      </w:pPr>
      <w:r>
        <w:t xml:space="preserve"> </w:t>
      </w:r>
    </w:p>
    <w:p w:rsidR="0038037D" w:rsidRDefault="004E467D">
      <w:pPr>
        <w:spacing w:after="90" w:line="259" w:lineRule="auto"/>
        <w:ind w:left="1058" w:right="0" w:firstLine="0"/>
        <w:jc w:val="left"/>
      </w:pPr>
      <w:r>
        <w:t xml:space="preserve"> </w:t>
      </w:r>
    </w:p>
    <w:p w:rsidR="0038037D" w:rsidRDefault="004E467D">
      <w:pPr>
        <w:spacing w:after="85" w:line="265" w:lineRule="auto"/>
        <w:ind w:left="10" w:right="412"/>
        <w:jc w:val="right"/>
      </w:pPr>
      <w:r>
        <w:t xml:space="preserve">Las Palmas de Gran Canaria, a 31 de marzo de 2022 </w:t>
      </w:r>
    </w:p>
    <w:tbl>
      <w:tblPr>
        <w:tblStyle w:val="TableGrid"/>
        <w:tblW w:w="8724" w:type="dxa"/>
        <w:tblInd w:w="1066" w:type="dxa"/>
        <w:tblCellMar>
          <w:top w:w="0" w:type="dxa"/>
          <w:left w:w="0" w:type="dxa"/>
          <w:bottom w:w="0" w:type="dxa"/>
          <w:right w:w="0" w:type="dxa"/>
        </w:tblCellMar>
        <w:tblLook w:val="04A0" w:firstRow="1" w:lastRow="0" w:firstColumn="1" w:lastColumn="0" w:noHBand="0" w:noVBand="1"/>
      </w:tblPr>
      <w:tblGrid>
        <w:gridCol w:w="15"/>
        <w:gridCol w:w="8"/>
        <w:gridCol w:w="4224"/>
        <w:gridCol w:w="130"/>
        <w:gridCol w:w="26"/>
        <w:gridCol w:w="26"/>
        <w:gridCol w:w="16"/>
        <w:gridCol w:w="30"/>
        <w:gridCol w:w="82"/>
        <w:gridCol w:w="4182"/>
        <w:gridCol w:w="33"/>
        <w:gridCol w:w="9"/>
        <w:gridCol w:w="77"/>
        <w:gridCol w:w="32"/>
        <w:gridCol w:w="45"/>
      </w:tblGrid>
      <w:tr w:rsidR="0038037D">
        <w:trPr>
          <w:gridBefore w:val="1"/>
          <w:gridAfter w:val="5"/>
          <w:wBefore w:w="15" w:type="dxa"/>
          <w:wAfter w:w="196" w:type="dxa"/>
          <w:trHeight w:val="1824"/>
        </w:trPr>
        <w:tc>
          <w:tcPr>
            <w:tcW w:w="4362" w:type="dxa"/>
            <w:gridSpan w:val="3"/>
            <w:tcBorders>
              <w:top w:val="nil"/>
              <w:left w:val="nil"/>
              <w:bottom w:val="nil"/>
              <w:right w:val="nil"/>
            </w:tcBorders>
          </w:tcPr>
          <w:p w:rsidR="0038037D" w:rsidRDefault="0038037D">
            <w:pPr>
              <w:spacing w:after="0" w:line="259" w:lineRule="auto"/>
              <w:ind w:left="-1709" w:right="138" w:firstLine="0"/>
              <w:jc w:val="left"/>
            </w:pPr>
          </w:p>
          <w:tbl>
            <w:tblPr>
              <w:tblStyle w:val="TableGrid"/>
              <w:tblW w:w="4224" w:type="dxa"/>
              <w:tblInd w:w="0" w:type="dxa"/>
              <w:tblCellMar>
                <w:top w:w="0" w:type="dxa"/>
                <w:left w:w="142" w:type="dxa"/>
                <w:bottom w:w="0" w:type="dxa"/>
                <w:right w:w="115" w:type="dxa"/>
              </w:tblCellMar>
              <w:tblLook w:val="04A0" w:firstRow="1" w:lastRow="0" w:firstColumn="1" w:lastColumn="0" w:noHBand="0" w:noVBand="1"/>
            </w:tblPr>
            <w:tblGrid>
              <w:gridCol w:w="4224"/>
            </w:tblGrid>
            <w:tr w:rsidR="0038037D">
              <w:trPr>
                <w:trHeight w:val="1788"/>
              </w:trPr>
              <w:tc>
                <w:tcPr>
                  <w:tcW w:w="4224" w:type="dxa"/>
                  <w:tcBorders>
                    <w:top w:val="single" w:sz="6" w:space="0" w:color="000000"/>
                    <w:left w:val="single" w:sz="6" w:space="0" w:color="000000"/>
                    <w:bottom w:val="single" w:sz="6" w:space="0" w:color="000000"/>
                    <w:right w:val="single" w:sz="6" w:space="0" w:color="000000"/>
                  </w:tcBorders>
                  <w:vAlign w:val="center"/>
                </w:tcPr>
                <w:p w:rsidR="0038037D" w:rsidRDefault="004E467D">
                  <w:pPr>
                    <w:spacing w:after="94" w:line="259" w:lineRule="auto"/>
                    <w:ind w:left="11" w:right="0" w:firstLine="0"/>
                    <w:jc w:val="left"/>
                  </w:pPr>
                  <w:r>
                    <w:rPr>
                      <w:sz w:val="22"/>
                    </w:rPr>
                    <w:t xml:space="preserve"> </w:t>
                  </w:r>
                </w:p>
                <w:p w:rsidR="0038037D" w:rsidRDefault="004E467D">
                  <w:pPr>
                    <w:spacing w:after="96" w:line="259" w:lineRule="auto"/>
                    <w:ind w:left="11" w:right="0" w:firstLine="0"/>
                    <w:jc w:val="left"/>
                  </w:pPr>
                  <w:r>
                    <w:rPr>
                      <w:sz w:val="22"/>
                    </w:rPr>
                    <w:t xml:space="preserve"> </w:t>
                  </w:r>
                </w:p>
                <w:p w:rsidR="0038037D" w:rsidRDefault="004E467D">
                  <w:pPr>
                    <w:spacing w:after="77" w:line="259" w:lineRule="auto"/>
                    <w:ind w:left="11" w:right="0" w:firstLine="0"/>
                    <w:jc w:val="left"/>
                  </w:pPr>
                  <w:r>
                    <w:rPr>
                      <w:sz w:val="22"/>
                    </w:rPr>
                    <w:t xml:space="preserve"> </w:t>
                  </w:r>
                </w:p>
                <w:p w:rsidR="0038037D" w:rsidRDefault="004E467D">
                  <w:pPr>
                    <w:spacing w:after="0" w:line="259" w:lineRule="auto"/>
                    <w:ind w:left="11" w:right="0" w:firstLine="0"/>
                    <w:jc w:val="left"/>
                  </w:pPr>
                  <w:r>
                    <w:rPr>
                      <w:sz w:val="20"/>
                    </w:rPr>
                    <w:t xml:space="preserve">D. Miguel Antonio Hidalgo Sánchez </w:t>
                  </w:r>
                </w:p>
                <w:p w:rsidR="0038037D" w:rsidRDefault="004E467D">
                  <w:pPr>
                    <w:spacing w:after="0" w:line="259" w:lineRule="auto"/>
                    <w:ind w:left="0" w:right="0" w:firstLine="0"/>
                    <w:jc w:val="left"/>
                  </w:pPr>
                  <w:r>
                    <w:rPr>
                      <w:sz w:val="17"/>
                    </w:rPr>
                    <w:t>(Presidente)</w:t>
                  </w:r>
                  <w:r>
                    <w:rPr>
                      <w:sz w:val="20"/>
                    </w:rPr>
                    <w:t xml:space="preserve"> </w:t>
                  </w:r>
                </w:p>
              </w:tc>
            </w:tr>
          </w:tbl>
          <w:p w:rsidR="0038037D" w:rsidRDefault="0038037D">
            <w:pPr>
              <w:spacing w:after="160" w:line="259" w:lineRule="auto"/>
              <w:ind w:left="0" w:right="0" w:firstLine="0"/>
              <w:jc w:val="left"/>
            </w:pPr>
          </w:p>
        </w:tc>
        <w:tc>
          <w:tcPr>
            <w:tcW w:w="4362" w:type="dxa"/>
            <w:gridSpan w:val="6"/>
            <w:tcBorders>
              <w:top w:val="nil"/>
              <w:left w:val="nil"/>
              <w:bottom w:val="nil"/>
              <w:right w:val="nil"/>
            </w:tcBorders>
          </w:tcPr>
          <w:p w:rsidR="0038037D" w:rsidRDefault="0038037D">
            <w:pPr>
              <w:spacing w:after="0" w:line="259" w:lineRule="auto"/>
              <w:ind w:left="-6071" w:right="10433" w:firstLine="0"/>
              <w:jc w:val="left"/>
            </w:pPr>
          </w:p>
          <w:tbl>
            <w:tblPr>
              <w:tblStyle w:val="TableGrid"/>
              <w:tblW w:w="4224" w:type="dxa"/>
              <w:tblInd w:w="138" w:type="dxa"/>
              <w:tblCellMar>
                <w:top w:w="0" w:type="dxa"/>
                <w:left w:w="154" w:type="dxa"/>
                <w:bottom w:w="0" w:type="dxa"/>
                <w:right w:w="115" w:type="dxa"/>
              </w:tblCellMar>
              <w:tblLook w:val="04A0" w:firstRow="1" w:lastRow="0" w:firstColumn="1" w:lastColumn="0" w:noHBand="0" w:noVBand="1"/>
            </w:tblPr>
            <w:tblGrid>
              <w:gridCol w:w="4224"/>
            </w:tblGrid>
            <w:tr w:rsidR="0038037D">
              <w:trPr>
                <w:trHeight w:val="1788"/>
              </w:trPr>
              <w:tc>
                <w:tcPr>
                  <w:tcW w:w="4224" w:type="dxa"/>
                  <w:tcBorders>
                    <w:top w:val="single" w:sz="6" w:space="0" w:color="000000"/>
                    <w:left w:val="single" w:sz="6" w:space="0" w:color="000000"/>
                    <w:bottom w:val="single" w:sz="6" w:space="0" w:color="000000"/>
                    <w:right w:val="single" w:sz="6" w:space="0" w:color="000000"/>
                  </w:tcBorders>
                  <w:vAlign w:val="center"/>
                </w:tcPr>
                <w:p w:rsidR="0038037D" w:rsidRDefault="004E467D">
                  <w:pPr>
                    <w:spacing w:after="94" w:line="259" w:lineRule="auto"/>
                    <w:ind w:left="0" w:right="0" w:firstLine="0"/>
                    <w:jc w:val="left"/>
                  </w:pPr>
                  <w:r>
                    <w:rPr>
                      <w:sz w:val="22"/>
                    </w:rPr>
                    <w:t xml:space="preserve"> </w:t>
                  </w:r>
                </w:p>
                <w:p w:rsidR="0038037D" w:rsidRDefault="004E467D">
                  <w:pPr>
                    <w:spacing w:after="77" w:line="259" w:lineRule="auto"/>
                    <w:ind w:left="0" w:right="0" w:firstLine="0"/>
                    <w:jc w:val="left"/>
                  </w:pPr>
                  <w:r>
                    <w:rPr>
                      <w:sz w:val="22"/>
                    </w:rPr>
                    <w:t xml:space="preserve"> </w:t>
                  </w:r>
                </w:p>
                <w:p w:rsidR="0038037D" w:rsidRDefault="004E467D">
                  <w:pPr>
                    <w:spacing w:after="101" w:line="259" w:lineRule="auto"/>
                    <w:ind w:left="29" w:right="0" w:firstLine="0"/>
                    <w:jc w:val="center"/>
                  </w:pPr>
                  <w:r>
                    <w:rPr>
                      <w:sz w:val="20"/>
                    </w:rPr>
                    <w:t xml:space="preserve"> </w:t>
                  </w:r>
                </w:p>
                <w:p w:rsidR="0038037D" w:rsidRDefault="004E467D">
                  <w:pPr>
                    <w:spacing w:after="0" w:line="259" w:lineRule="auto"/>
                    <w:ind w:left="0" w:right="0" w:firstLine="0"/>
                    <w:jc w:val="left"/>
                  </w:pPr>
                  <w:r>
                    <w:rPr>
                      <w:sz w:val="20"/>
                    </w:rPr>
                    <w:t xml:space="preserve">Dña. Minerva Alonso Santana </w:t>
                  </w:r>
                </w:p>
              </w:tc>
            </w:tr>
          </w:tbl>
          <w:p w:rsidR="0038037D" w:rsidRDefault="0038037D">
            <w:pPr>
              <w:spacing w:after="160" w:line="259" w:lineRule="auto"/>
              <w:ind w:left="0" w:right="0" w:firstLine="0"/>
              <w:jc w:val="left"/>
            </w:pPr>
          </w:p>
        </w:tc>
      </w:tr>
      <w:tr w:rsidR="0038037D">
        <w:trPr>
          <w:gridBefore w:val="2"/>
          <w:gridAfter w:val="3"/>
          <w:wBefore w:w="23" w:type="dxa"/>
          <w:wAfter w:w="154" w:type="dxa"/>
          <w:trHeight w:val="1788"/>
        </w:trPr>
        <w:tc>
          <w:tcPr>
            <w:tcW w:w="4224" w:type="dxa"/>
            <w:tcBorders>
              <w:top w:val="single" w:sz="6" w:space="0" w:color="000000"/>
              <w:left w:val="single" w:sz="6" w:space="0" w:color="000000"/>
              <w:bottom w:val="single" w:sz="6" w:space="0" w:color="000000"/>
              <w:right w:val="single" w:sz="6" w:space="0" w:color="000000"/>
            </w:tcBorders>
          </w:tcPr>
          <w:p w:rsidR="0038037D" w:rsidRDefault="004E467D">
            <w:pPr>
              <w:spacing w:after="96" w:line="259" w:lineRule="auto"/>
              <w:ind w:left="0" w:right="0" w:firstLine="0"/>
              <w:jc w:val="left"/>
            </w:pPr>
            <w:r>
              <w:rPr>
                <w:sz w:val="22"/>
              </w:rPr>
              <w:t xml:space="preserve"> </w:t>
            </w:r>
          </w:p>
          <w:p w:rsidR="0038037D" w:rsidRDefault="004E467D">
            <w:pPr>
              <w:spacing w:after="96" w:line="259" w:lineRule="auto"/>
              <w:ind w:left="0" w:right="0" w:firstLine="0"/>
              <w:jc w:val="left"/>
            </w:pPr>
            <w:r>
              <w:rPr>
                <w:sz w:val="22"/>
              </w:rPr>
              <w:t xml:space="preserve"> </w:t>
            </w:r>
          </w:p>
          <w:p w:rsidR="0038037D" w:rsidRDefault="004E467D">
            <w:pPr>
              <w:spacing w:after="75" w:line="259" w:lineRule="auto"/>
              <w:ind w:left="0" w:right="0" w:firstLine="0"/>
              <w:jc w:val="left"/>
            </w:pPr>
            <w:r>
              <w:rPr>
                <w:sz w:val="22"/>
              </w:rPr>
              <w:t xml:space="preserve"> </w:t>
            </w:r>
          </w:p>
          <w:p w:rsidR="0038037D" w:rsidRDefault="004E467D">
            <w:pPr>
              <w:spacing w:after="0" w:line="259" w:lineRule="auto"/>
              <w:ind w:left="0" w:right="0" w:firstLine="0"/>
              <w:jc w:val="left"/>
            </w:pPr>
            <w:r>
              <w:rPr>
                <w:sz w:val="20"/>
              </w:rPr>
              <w:t xml:space="preserve">D. Carmelo Ramírez Marrero </w:t>
            </w:r>
          </w:p>
        </w:tc>
        <w:tc>
          <w:tcPr>
            <w:tcW w:w="310" w:type="dxa"/>
            <w:gridSpan w:val="6"/>
            <w:tcBorders>
              <w:top w:val="nil"/>
              <w:left w:val="single" w:sz="6" w:space="0" w:color="000000"/>
              <w:bottom w:val="nil"/>
              <w:right w:val="single" w:sz="6" w:space="0" w:color="000000"/>
            </w:tcBorders>
          </w:tcPr>
          <w:p w:rsidR="0038037D" w:rsidRDefault="0038037D">
            <w:pPr>
              <w:spacing w:after="160" w:line="259" w:lineRule="auto"/>
              <w:ind w:left="0" w:right="0" w:firstLine="0"/>
              <w:jc w:val="left"/>
            </w:pPr>
          </w:p>
        </w:tc>
        <w:tc>
          <w:tcPr>
            <w:tcW w:w="4224" w:type="dxa"/>
            <w:gridSpan w:val="3"/>
            <w:tcBorders>
              <w:top w:val="single" w:sz="6" w:space="0" w:color="000000"/>
              <w:left w:val="single" w:sz="6" w:space="0" w:color="000000"/>
              <w:bottom w:val="single" w:sz="6" w:space="0" w:color="000000"/>
              <w:right w:val="single" w:sz="6" w:space="0" w:color="000000"/>
            </w:tcBorders>
            <w:vAlign w:val="bottom"/>
          </w:tcPr>
          <w:p w:rsidR="0038037D" w:rsidRDefault="004E467D">
            <w:pPr>
              <w:spacing w:after="96" w:line="259" w:lineRule="auto"/>
              <w:ind w:left="0" w:right="0" w:firstLine="0"/>
              <w:jc w:val="left"/>
            </w:pPr>
            <w:r>
              <w:rPr>
                <w:sz w:val="22"/>
              </w:rPr>
              <w:t xml:space="preserve"> </w:t>
            </w:r>
          </w:p>
          <w:p w:rsidR="0038037D" w:rsidRDefault="004E467D">
            <w:pPr>
              <w:spacing w:after="77" w:line="259" w:lineRule="auto"/>
              <w:ind w:left="0" w:right="0" w:firstLine="0"/>
              <w:jc w:val="left"/>
            </w:pPr>
            <w:r>
              <w:rPr>
                <w:sz w:val="22"/>
              </w:rPr>
              <w:t xml:space="preserve"> </w:t>
            </w:r>
          </w:p>
          <w:p w:rsidR="0038037D" w:rsidRDefault="004E467D">
            <w:pPr>
              <w:spacing w:after="98" w:line="259" w:lineRule="auto"/>
              <w:ind w:left="29" w:right="0" w:firstLine="0"/>
              <w:jc w:val="center"/>
            </w:pPr>
            <w:r>
              <w:rPr>
                <w:sz w:val="20"/>
              </w:rPr>
              <w:t xml:space="preserve"> </w:t>
            </w:r>
          </w:p>
          <w:p w:rsidR="0038037D" w:rsidRDefault="004E467D">
            <w:pPr>
              <w:spacing w:after="84" w:line="259" w:lineRule="auto"/>
              <w:ind w:left="0" w:right="0" w:firstLine="0"/>
              <w:jc w:val="left"/>
            </w:pPr>
            <w:r>
              <w:rPr>
                <w:sz w:val="20"/>
              </w:rPr>
              <w:t xml:space="preserve">D. Pedro Justo Brito </w:t>
            </w:r>
          </w:p>
          <w:p w:rsidR="0038037D" w:rsidRDefault="004E467D">
            <w:pPr>
              <w:spacing w:after="0" w:line="259" w:lineRule="auto"/>
              <w:ind w:left="22" w:right="0" w:firstLine="0"/>
              <w:jc w:val="center"/>
            </w:pPr>
            <w:r>
              <w:rPr>
                <w:rFonts w:ascii="Arial" w:eastAsia="Arial" w:hAnsi="Arial" w:cs="Arial"/>
                <w:i/>
                <w:sz w:val="20"/>
              </w:rPr>
              <w:t xml:space="preserve"> </w:t>
            </w:r>
          </w:p>
        </w:tc>
      </w:tr>
      <w:tr w:rsidR="0038037D">
        <w:trPr>
          <w:gridBefore w:val="1"/>
          <w:gridAfter w:val="4"/>
          <w:wBefore w:w="15" w:type="dxa"/>
          <w:wAfter w:w="163" w:type="dxa"/>
          <w:trHeight w:val="1846"/>
        </w:trPr>
        <w:tc>
          <w:tcPr>
            <w:tcW w:w="4388" w:type="dxa"/>
            <w:gridSpan w:val="4"/>
            <w:tcBorders>
              <w:top w:val="nil"/>
              <w:left w:val="nil"/>
              <w:bottom w:val="nil"/>
              <w:right w:val="nil"/>
            </w:tcBorders>
          </w:tcPr>
          <w:p w:rsidR="0038037D" w:rsidRDefault="0038037D">
            <w:pPr>
              <w:spacing w:after="0" w:line="259" w:lineRule="auto"/>
              <w:ind w:left="-1709" w:right="164" w:firstLine="0"/>
              <w:jc w:val="left"/>
            </w:pPr>
          </w:p>
          <w:tbl>
            <w:tblPr>
              <w:tblStyle w:val="TableGrid"/>
              <w:tblW w:w="4224" w:type="dxa"/>
              <w:tblInd w:w="0" w:type="dxa"/>
              <w:tblCellMar>
                <w:top w:w="119" w:type="dxa"/>
                <w:left w:w="154" w:type="dxa"/>
                <w:bottom w:w="0" w:type="dxa"/>
                <w:right w:w="115" w:type="dxa"/>
              </w:tblCellMar>
              <w:tblLook w:val="04A0" w:firstRow="1" w:lastRow="0" w:firstColumn="1" w:lastColumn="0" w:noHBand="0" w:noVBand="1"/>
            </w:tblPr>
            <w:tblGrid>
              <w:gridCol w:w="4224"/>
            </w:tblGrid>
            <w:tr w:rsidR="0038037D">
              <w:trPr>
                <w:trHeight w:val="1788"/>
              </w:trPr>
              <w:tc>
                <w:tcPr>
                  <w:tcW w:w="4224" w:type="dxa"/>
                  <w:tcBorders>
                    <w:top w:val="single" w:sz="6" w:space="0" w:color="000000"/>
                    <w:left w:val="single" w:sz="6" w:space="0" w:color="000000"/>
                    <w:bottom w:val="single" w:sz="6" w:space="0" w:color="000000"/>
                    <w:right w:val="single" w:sz="6" w:space="0" w:color="000000"/>
                  </w:tcBorders>
                </w:tcPr>
                <w:p w:rsidR="0038037D" w:rsidRDefault="004E467D">
                  <w:pPr>
                    <w:spacing w:after="94" w:line="259" w:lineRule="auto"/>
                    <w:ind w:left="0" w:right="0" w:firstLine="0"/>
                    <w:jc w:val="left"/>
                  </w:pPr>
                  <w:r>
                    <w:rPr>
                      <w:sz w:val="22"/>
                    </w:rPr>
                    <w:t xml:space="preserve"> </w:t>
                  </w:r>
                </w:p>
                <w:p w:rsidR="0038037D" w:rsidRDefault="004E467D">
                  <w:pPr>
                    <w:spacing w:after="96" w:line="259" w:lineRule="auto"/>
                    <w:ind w:left="0" w:right="0" w:firstLine="0"/>
                    <w:jc w:val="left"/>
                  </w:pPr>
                  <w:r>
                    <w:rPr>
                      <w:sz w:val="22"/>
                    </w:rPr>
                    <w:t xml:space="preserve"> </w:t>
                  </w:r>
                </w:p>
                <w:p w:rsidR="0038037D" w:rsidRDefault="004E467D">
                  <w:pPr>
                    <w:spacing w:after="77" w:line="259" w:lineRule="auto"/>
                    <w:ind w:left="0" w:right="0" w:firstLine="0"/>
                    <w:jc w:val="left"/>
                  </w:pPr>
                  <w:r>
                    <w:rPr>
                      <w:sz w:val="22"/>
                    </w:rPr>
                    <w:t xml:space="preserve"> </w:t>
                  </w:r>
                </w:p>
                <w:p w:rsidR="0038037D" w:rsidRDefault="004E467D">
                  <w:pPr>
                    <w:spacing w:after="0" w:line="259" w:lineRule="auto"/>
                    <w:ind w:left="0" w:right="0" w:firstLine="0"/>
                    <w:jc w:val="left"/>
                  </w:pPr>
                  <w:r>
                    <w:rPr>
                      <w:sz w:val="20"/>
                    </w:rPr>
                    <w:t xml:space="preserve">D. Daniel Alejandro Ponce Fleitas </w:t>
                  </w:r>
                </w:p>
              </w:tc>
            </w:tr>
          </w:tbl>
          <w:p w:rsidR="0038037D" w:rsidRDefault="0038037D">
            <w:pPr>
              <w:spacing w:after="160" w:line="259" w:lineRule="auto"/>
              <w:ind w:left="0" w:right="0" w:firstLine="0"/>
              <w:jc w:val="left"/>
            </w:pPr>
          </w:p>
        </w:tc>
        <w:tc>
          <w:tcPr>
            <w:tcW w:w="4369" w:type="dxa"/>
            <w:gridSpan w:val="6"/>
            <w:tcBorders>
              <w:top w:val="nil"/>
              <w:left w:val="nil"/>
              <w:bottom w:val="nil"/>
              <w:right w:val="nil"/>
            </w:tcBorders>
          </w:tcPr>
          <w:p w:rsidR="0038037D" w:rsidRDefault="0038037D">
            <w:pPr>
              <w:spacing w:after="0" w:line="259" w:lineRule="auto"/>
              <w:ind w:left="-6097" w:right="10486" w:firstLine="0"/>
              <w:jc w:val="left"/>
            </w:pPr>
          </w:p>
          <w:tbl>
            <w:tblPr>
              <w:tblStyle w:val="TableGrid"/>
              <w:tblW w:w="4224" w:type="dxa"/>
              <w:tblInd w:w="164" w:type="dxa"/>
              <w:tblCellMar>
                <w:top w:w="117" w:type="dxa"/>
                <w:left w:w="151" w:type="dxa"/>
                <w:bottom w:w="0" w:type="dxa"/>
                <w:right w:w="115" w:type="dxa"/>
              </w:tblCellMar>
              <w:tblLook w:val="04A0" w:firstRow="1" w:lastRow="0" w:firstColumn="1" w:lastColumn="0" w:noHBand="0" w:noVBand="1"/>
            </w:tblPr>
            <w:tblGrid>
              <w:gridCol w:w="4224"/>
            </w:tblGrid>
            <w:tr w:rsidR="0038037D">
              <w:trPr>
                <w:trHeight w:val="1788"/>
              </w:trPr>
              <w:tc>
                <w:tcPr>
                  <w:tcW w:w="4224" w:type="dxa"/>
                  <w:tcBorders>
                    <w:top w:val="single" w:sz="6" w:space="0" w:color="000000"/>
                    <w:left w:val="single" w:sz="6" w:space="0" w:color="000000"/>
                    <w:bottom w:val="single" w:sz="6" w:space="0" w:color="000000"/>
                    <w:right w:val="single" w:sz="6" w:space="0" w:color="000000"/>
                  </w:tcBorders>
                </w:tcPr>
                <w:p w:rsidR="0038037D" w:rsidRDefault="004E467D">
                  <w:pPr>
                    <w:spacing w:after="96" w:line="259" w:lineRule="auto"/>
                    <w:ind w:left="0" w:right="0" w:firstLine="0"/>
                    <w:jc w:val="left"/>
                  </w:pPr>
                  <w:r>
                    <w:rPr>
                      <w:sz w:val="22"/>
                    </w:rPr>
                    <w:t xml:space="preserve"> </w:t>
                  </w:r>
                </w:p>
                <w:p w:rsidR="0038037D" w:rsidRDefault="004E467D">
                  <w:pPr>
                    <w:spacing w:after="94" w:line="259" w:lineRule="auto"/>
                    <w:ind w:left="0" w:right="0" w:firstLine="0"/>
                    <w:jc w:val="left"/>
                  </w:pPr>
                  <w:r>
                    <w:rPr>
                      <w:sz w:val="22"/>
                    </w:rPr>
                    <w:t xml:space="preserve"> </w:t>
                  </w:r>
                </w:p>
                <w:p w:rsidR="0038037D" w:rsidRDefault="004E467D">
                  <w:pPr>
                    <w:spacing w:after="77" w:line="259" w:lineRule="auto"/>
                    <w:ind w:left="0" w:right="0" w:firstLine="0"/>
                    <w:jc w:val="left"/>
                  </w:pPr>
                  <w:r>
                    <w:rPr>
                      <w:sz w:val="22"/>
                    </w:rPr>
                    <w:t xml:space="preserve"> </w:t>
                  </w:r>
                </w:p>
                <w:p w:rsidR="0038037D" w:rsidRDefault="004E467D">
                  <w:pPr>
                    <w:spacing w:after="0" w:line="259" w:lineRule="auto"/>
                    <w:ind w:left="0" w:right="0" w:firstLine="0"/>
                    <w:jc w:val="left"/>
                  </w:pPr>
                  <w:r>
                    <w:rPr>
                      <w:sz w:val="20"/>
                    </w:rPr>
                    <w:t xml:space="preserve">D. Juan Díaz Sánchez </w:t>
                  </w:r>
                </w:p>
              </w:tc>
            </w:tr>
          </w:tbl>
          <w:p w:rsidR="0038037D" w:rsidRDefault="0038037D">
            <w:pPr>
              <w:spacing w:after="160" w:line="259" w:lineRule="auto"/>
              <w:ind w:left="0" w:right="0" w:firstLine="0"/>
              <w:jc w:val="left"/>
            </w:pPr>
          </w:p>
        </w:tc>
      </w:tr>
      <w:tr w:rsidR="0038037D">
        <w:trPr>
          <w:gridAfter w:val="2"/>
          <w:wAfter w:w="77" w:type="dxa"/>
          <w:trHeight w:val="1620"/>
        </w:trPr>
        <w:tc>
          <w:tcPr>
            <w:tcW w:w="4429" w:type="dxa"/>
            <w:gridSpan w:val="6"/>
            <w:tcBorders>
              <w:top w:val="nil"/>
              <w:left w:val="nil"/>
              <w:bottom w:val="nil"/>
              <w:right w:val="nil"/>
            </w:tcBorders>
          </w:tcPr>
          <w:p w:rsidR="0038037D" w:rsidRDefault="0038037D">
            <w:pPr>
              <w:spacing w:after="0" w:line="259" w:lineRule="auto"/>
              <w:ind w:left="-1694" w:right="205" w:firstLine="0"/>
              <w:jc w:val="left"/>
            </w:pPr>
          </w:p>
          <w:tbl>
            <w:tblPr>
              <w:tblStyle w:val="TableGrid"/>
              <w:tblW w:w="4224" w:type="dxa"/>
              <w:tblInd w:w="0" w:type="dxa"/>
              <w:tblCellMar>
                <w:top w:w="0" w:type="dxa"/>
                <w:left w:w="154" w:type="dxa"/>
                <w:bottom w:w="0" w:type="dxa"/>
                <w:right w:w="115" w:type="dxa"/>
              </w:tblCellMar>
              <w:tblLook w:val="04A0" w:firstRow="1" w:lastRow="0" w:firstColumn="1" w:lastColumn="0" w:noHBand="0" w:noVBand="1"/>
            </w:tblPr>
            <w:tblGrid>
              <w:gridCol w:w="4224"/>
            </w:tblGrid>
            <w:tr w:rsidR="0038037D">
              <w:trPr>
                <w:trHeight w:val="1620"/>
              </w:trPr>
              <w:tc>
                <w:tcPr>
                  <w:tcW w:w="4224" w:type="dxa"/>
                  <w:tcBorders>
                    <w:top w:val="single" w:sz="6" w:space="0" w:color="000000"/>
                    <w:left w:val="single" w:sz="6" w:space="0" w:color="000000"/>
                    <w:bottom w:val="single" w:sz="6" w:space="0" w:color="000000"/>
                    <w:right w:val="single" w:sz="6" w:space="0" w:color="000000"/>
                  </w:tcBorders>
                  <w:vAlign w:val="center"/>
                </w:tcPr>
                <w:p w:rsidR="0038037D" w:rsidRDefault="004E467D">
                  <w:pPr>
                    <w:spacing w:after="96" w:line="259" w:lineRule="auto"/>
                    <w:ind w:left="0" w:right="0" w:firstLine="0"/>
                    <w:jc w:val="left"/>
                  </w:pPr>
                  <w:r>
                    <w:rPr>
                      <w:sz w:val="22"/>
                    </w:rPr>
                    <w:t xml:space="preserve"> </w:t>
                  </w:r>
                </w:p>
                <w:p w:rsidR="0038037D" w:rsidRDefault="004E467D">
                  <w:pPr>
                    <w:spacing w:after="94" w:line="259" w:lineRule="auto"/>
                    <w:ind w:left="0" w:right="0" w:firstLine="0"/>
                    <w:jc w:val="left"/>
                  </w:pPr>
                  <w:r>
                    <w:rPr>
                      <w:sz w:val="22"/>
                    </w:rPr>
                    <w:t xml:space="preserve"> </w:t>
                  </w:r>
                </w:p>
                <w:p w:rsidR="0038037D" w:rsidRDefault="004E467D">
                  <w:pPr>
                    <w:spacing w:after="77" w:line="259" w:lineRule="auto"/>
                    <w:ind w:left="0" w:right="0" w:firstLine="0"/>
                    <w:jc w:val="left"/>
                  </w:pPr>
                  <w:r>
                    <w:rPr>
                      <w:sz w:val="22"/>
                    </w:rPr>
                    <w:t xml:space="preserve"> </w:t>
                  </w:r>
                </w:p>
                <w:p w:rsidR="0038037D" w:rsidRDefault="004E467D">
                  <w:pPr>
                    <w:spacing w:after="0" w:line="259" w:lineRule="auto"/>
                    <w:ind w:left="0" w:right="0" w:firstLine="0"/>
                    <w:jc w:val="left"/>
                  </w:pPr>
                  <w:r>
                    <w:rPr>
                      <w:sz w:val="20"/>
                    </w:rPr>
                    <w:t xml:space="preserve">Dña. Margarita González Cubas </w:t>
                  </w:r>
                </w:p>
              </w:tc>
            </w:tr>
          </w:tbl>
          <w:p w:rsidR="0038037D" w:rsidRDefault="0038037D">
            <w:pPr>
              <w:spacing w:after="160" w:line="259" w:lineRule="auto"/>
              <w:ind w:left="0" w:right="0" w:firstLine="0"/>
              <w:jc w:val="left"/>
            </w:pPr>
          </w:p>
        </w:tc>
        <w:tc>
          <w:tcPr>
            <w:tcW w:w="4429" w:type="dxa"/>
            <w:gridSpan w:val="7"/>
            <w:tcBorders>
              <w:top w:val="nil"/>
              <w:left w:val="nil"/>
              <w:bottom w:val="nil"/>
              <w:right w:val="nil"/>
            </w:tcBorders>
          </w:tcPr>
          <w:p w:rsidR="0038037D" w:rsidRDefault="0038037D">
            <w:pPr>
              <w:spacing w:after="0" w:line="259" w:lineRule="auto"/>
              <w:ind w:left="-6124" w:right="10553" w:firstLine="0"/>
              <w:jc w:val="left"/>
            </w:pPr>
          </w:p>
          <w:tbl>
            <w:tblPr>
              <w:tblStyle w:val="TableGrid"/>
              <w:tblW w:w="4224" w:type="dxa"/>
              <w:tblInd w:w="205" w:type="dxa"/>
              <w:tblCellMar>
                <w:top w:w="119" w:type="dxa"/>
                <w:left w:w="154" w:type="dxa"/>
                <w:bottom w:w="0" w:type="dxa"/>
                <w:right w:w="115" w:type="dxa"/>
              </w:tblCellMar>
              <w:tblLook w:val="04A0" w:firstRow="1" w:lastRow="0" w:firstColumn="1" w:lastColumn="0" w:noHBand="0" w:noVBand="1"/>
            </w:tblPr>
            <w:tblGrid>
              <w:gridCol w:w="4224"/>
            </w:tblGrid>
            <w:tr w:rsidR="0038037D">
              <w:trPr>
                <w:trHeight w:val="1519"/>
              </w:trPr>
              <w:tc>
                <w:tcPr>
                  <w:tcW w:w="4224" w:type="dxa"/>
                  <w:tcBorders>
                    <w:top w:val="single" w:sz="6" w:space="0" w:color="000000"/>
                    <w:left w:val="single" w:sz="6" w:space="0" w:color="000000"/>
                    <w:bottom w:val="single" w:sz="6" w:space="0" w:color="000000"/>
                    <w:right w:val="single" w:sz="6" w:space="0" w:color="000000"/>
                  </w:tcBorders>
                </w:tcPr>
                <w:p w:rsidR="0038037D" w:rsidRDefault="004E467D">
                  <w:pPr>
                    <w:spacing w:after="94" w:line="259" w:lineRule="auto"/>
                    <w:ind w:left="0" w:right="0" w:firstLine="0"/>
                    <w:jc w:val="left"/>
                  </w:pPr>
                  <w:r>
                    <w:rPr>
                      <w:sz w:val="22"/>
                    </w:rPr>
                    <w:t xml:space="preserve"> </w:t>
                  </w:r>
                </w:p>
                <w:p w:rsidR="0038037D" w:rsidRDefault="004E467D">
                  <w:pPr>
                    <w:spacing w:after="96" w:line="259" w:lineRule="auto"/>
                    <w:ind w:left="0" w:right="0" w:firstLine="0"/>
                    <w:jc w:val="left"/>
                  </w:pPr>
                  <w:r>
                    <w:rPr>
                      <w:sz w:val="22"/>
                    </w:rPr>
                    <w:t xml:space="preserve"> </w:t>
                  </w:r>
                </w:p>
                <w:p w:rsidR="0038037D" w:rsidRDefault="004E467D">
                  <w:pPr>
                    <w:spacing w:after="77" w:line="259" w:lineRule="auto"/>
                    <w:ind w:left="0" w:right="0" w:firstLine="0"/>
                    <w:jc w:val="left"/>
                  </w:pPr>
                  <w:r>
                    <w:rPr>
                      <w:sz w:val="22"/>
                    </w:rPr>
                    <w:t xml:space="preserve"> </w:t>
                  </w:r>
                </w:p>
                <w:p w:rsidR="0038037D" w:rsidRDefault="004E467D">
                  <w:pPr>
                    <w:spacing w:after="0" w:line="259" w:lineRule="auto"/>
                    <w:ind w:left="0" w:right="0" w:firstLine="0"/>
                    <w:jc w:val="left"/>
                  </w:pPr>
                  <w:r>
                    <w:rPr>
                      <w:sz w:val="20"/>
                    </w:rPr>
                    <w:t xml:space="preserve">Dña. </w:t>
                  </w:r>
                  <w:r>
                    <w:rPr>
                      <w:sz w:val="20"/>
                    </w:rPr>
                    <w:t xml:space="preserve">Mª Concepción Monzón Navarro  </w:t>
                  </w:r>
                </w:p>
              </w:tc>
            </w:tr>
          </w:tbl>
          <w:p w:rsidR="0038037D" w:rsidRDefault="0038037D">
            <w:pPr>
              <w:spacing w:after="160" w:line="259" w:lineRule="auto"/>
              <w:ind w:left="0" w:right="0" w:firstLine="0"/>
              <w:jc w:val="left"/>
            </w:pPr>
          </w:p>
        </w:tc>
      </w:tr>
      <w:tr w:rsidR="0038037D">
        <w:trPr>
          <w:gridAfter w:val="1"/>
          <w:wAfter w:w="45" w:type="dxa"/>
          <w:trHeight w:val="1709"/>
        </w:trPr>
        <w:tc>
          <w:tcPr>
            <w:tcW w:w="4445" w:type="dxa"/>
            <w:gridSpan w:val="7"/>
            <w:tcBorders>
              <w:top w:val="nil"/>
              <w:left w:val="nil"/>
              <w:bottom w:val="nil"/>
              <w:right w:val="nil"/>
            </w:tcBorders>
          </w:tcPr>
          <w:p w:rsidR="0038037D" w:rsidRDefault="0038037D">
            <w:pPr>
              <w:spacing w:after="0" w:line="259" w:lineRule="auto"/>
              <w:ind w:left="-1694" w:right="221" w:firstLine="0"/>
              <w:jc w:val="left"/>
            </w:pPr>
          </w:p>
          <w:tbl>
            <w:tblPr>
              <w:tblStyle w:val="TableGrid"/>
              <w:tblW w:w="4224" w:type="dxa"/>
              <w:tblInd w:w="0" w:type="dxa"/>
              <w:tblCellMar>
                <w:top w:w="0" w:type="dxa"/>
                <w:left w:w="154" w:type="dxa"/>
                <w:bottom w:w="0" w:type="dxa"/>
                <w:right w:w="115" w:type="dxa"/>
              </w:tblCellMar>
              <w:tblLook w:val="04A0" w:firstRow="1" w:lastRow="0" w:firstColumn="1" w:lastColumn="0" w:noHBand="0" w:noVBand="1"/>
            </w:tblPr>
            <w:tblGrid>
              <w:gridCol w:w="4224"/>
            </w:tblGrid>
            <w:tr w:rsidR="0038037D">
              <w:trPr>
                <w:trHeight w:val="1680"/>
              </w:trPr>
              <w:tc>
                <w:tcPr>
                  <w:tcW w:w="4224" w:type="dxa"/>
                  <w:tcBorders>
                    <w:top w:val="single" w:sz="6" w:space="0" w:color="000000"/>
                    <w:left w:val="single" w:sz="6" w:space="0" w:color="000000"/>
                    <w:bottom w:val="single" w:sz="6" w:space="0" w:color="000000"/>
                    <w:right w:val="single" w:sz="6" w:space="0" w:color="000000"/>
                  </w:tcBorders>
                  <w:vAlign w:val="center"/>
                </w:tcPr>
                <w:p w:rsidR="0038037D" w:rsidRDefault="004E467D">
                  <w:pPr>
                    <w:spacing w:after="96" w:line="259" w:lineRule="auto"/>
                    <w:ind w:left="0" w:right="0" w:firstLine="0"/>
                    <w:jc w:val="left"/>
                  </w:pPr>
                  <w:r>
                    <w:rPr>
                      <w:sz w:val="22"/>
                    </w:rPr>
                    <w:t xml:space="preserve"> </w:t>
                  </w:r>
                </w:p>
                <w:p w:rsidR="0038037D" w:rsidRDefault="004E467D">
                  <w:pPr>
                    <w:spacing w:after="94" w:line="259" w:lineRule="auto"/>
                    <w:ind w:left="0" w:right="0" w:firstLine="0"/>
                    <w:jc w:val="left"/>
                  </w:pPr>
                  <w:r>
                    <w:rPr>
                      <w:sz w:val="22"/>
                    </w:rPr>
                    <w:t xml:space="preserve"> </w:t>
                  </w:r>
                </w:p>
                <w:p w:rsidR="0038037D" w:rsidRDefault="004E467D">
                  <w:pPr>
                    <w:spacing w:after="77" w:line="259" w:lineRule="auto"/>
                    <w:ind w:left="0" w:right="0" w:firstLine="0"/>
                    <w:jc w:val="left"/>
                  </w:pPr>
                  <w:r>
                    <w:rPr>
                      <w:sz w:val="22"/>
                    </w:rPr>
                    <w:t xml:space="preserve"> </w:t>
                  </w:r>
                </w:p>
                <w:p w:rsidR="0038037D" w:rsidRDefault="004E467D">
                  <w:pPr>
                    <w:spacing w:after="0" w:line="259" w:lineRule="auto"/>
                    <w:ind w:left="0" w:right="0" w:firstLine="0"/>
                    <w:jc w:val="left"/>
                  </w:pPr>
                  <w:r>
                    <w:rPr>
                      <w:sz w:val="20"/>
                    </w:rPr>
                    <w:t xml:space="preserve">D. Miguel Jesús Jorge Blanco </w:t>
                  </w:r>
                </w:p>
              </w:tc>
            </w:tr>
          </w:tbl>
          <w:p w:rsidR="0038037D" w:rsidRDefault="0038037D">
            <w:pPr>
              <w:spacing w:after="160" w:line="259" w:lineRule="auto"/>
              <w:ind w:left="0" w:right="0" w:firstLine="0"/>
              <w:jc w:val="left"/>
            </w:pPr>
          </w:p>
        </w:tc>
        <w:tc>
          <w:tcPr>
            <w:tcW w:w="4445" w:type="dxa"/>
            <w:gridSpan w:val="7"/>
            <w:tcBorders>
              <w:top w:val="nil"/>
              <w:left w:val="nil"/>
              <w:bottom w:val="nil"/>
              <w:right w:val="nil"/>
            </w:tcBorders>
          </w:tcPr>
          <w:p w:rsidR="0038037D" w:rsidRDefault="0038037D">
            <w:pPr>
              <w:spacing w:after="0" w:line="259" w:lineRule="auto"/>
              <w:ind w:left="-6139" w:right="10584" w:firstLine="0"/>
              <w:jc w:val="left"/>
            </w:pPr>
          </w:p>
          <w:tbl>
            <w:tblPr>
              <w:tblStyle w:val="TableGrid"/>
              <w:tblW w:w="4224" w:type="dxa"/>
              <w:tblInd w:w="221" w:type="dxa"/>
              <w:tblCellMar>
                <w:top w:w="0" w:type="dxa"/>
                <w:left w:w="151" w:type="dxa"/>
                <w:bottom w:w="0" w:type="dxa"/>
                <w:right w:w="115" w:type="dxa"/>
              </w:tblCellMar>
              <w:tblLook w:val="04A0" w:firstRow="1" w:lastRow="0" w:firstColumn="1" w:lastColumn="0" w:noHBand="0" w:noVBand="1"/>
            </w:tblPr>
            <w:tblGrid>
              <w:gridCol w:w="4224"/>
            </w:tblGrid>
            <w:tr w:rsidR="0038037D">
              <w:trPr>
                <w:trHeight w:val="1634"/>
              </w:trPr>
              <w:tc>
                <w:tcPr>
                  <w:tcW w:w="4224" w:type="dxa"/>
                  <w:tcBorders>
                    <w:top w:val="single" w:sz="6" w:space="0" w:color="000000"/>
                    <w:left w:val="single" w:sz="6" w:space="0" w:color="000000"/>
                    <w:bottom w:val="single" w:sz="6" w:space="0" w:color="000000"/>
                    <w:right w:val="single" w:sz="6" w:space="0" w:color="000000"/>
                  </w:tcBorders>
                  <w:vAlign w:val="center"/>
                </w:tcPr>
                <w:p w:rsidR="0038037D" w:rsidRDefault="004E467D">
                  <w:pPr>
                    <w:spacing w:after="96" w:line="259" w:lineRule="auto"/>
                    <w:ind w:left="0" w:right="0" w:firstLine="0"/>
                    <w:jc w:val="left"/>
                  </w:pPr>
                  <w:r>
                    <w:rPr>
                      <w:sz w:val="22"/>
                    </w:rPr>
                    <w:t xml:space="preserve"> </w:t>
                  </w:r>
                </w:p>
                <w:p w:rsidR="0038037D" w:rsidRDefault="004E467D">
                  <w:pPr>
                    <w:spacing w:after="96" w:line="259" w:lineRule="auto"/>
                    <w:ind w:left="0" w:right="0" w:firstLine="0"/>
                    <w:jc w:val="left"/>
                  </w:pPr>
                  <w:r>
                    <w:rPr>
                      <w:sz w:val="22"/>
                    </w:rPr>
                    <w:t xml:space="preserve"> </w:t>
                  </w:r>
                </w:p>
                <w:p w:rsidR="0038037D" w:rsidRDefault="004E467D">
                  <w:pPr>
                    <w:spacing w:after="75" w:line="259" w:lineRule="auto"/>
                    <w:ind w:left="0" w:right="0" w:firstLine="0"/>
                    <w:jc w:val="left"/>
                  </w:pPr>
                  <w:r>
                    <w:rPr>
                      <w:sz w:val="22"/>
                    </w:rPr>
                    <w:t xml:space="preserve"> </w:t>
                  </w:r>
                </w:p>
                <w:p w:rsidR="0038037D" w:rsidRDefault="004E467D">
                  <w:pPr>
                    <w:spacing w:after="0" w:line="259" w:lineRule="auto"/>
                    <w:ind w:left="0" w:right="0" w:firstLine="0"/>
                    <w:jc w:val="left"/>
                  </w:pPr>
                  <w:r>
                    <w:rPr>
                      <w:sz w:val="20"/>
                    </w:rPr>
                    <w:t xml:space="preserve">D. Juan Ruiz Ramos </w:t>
                  </w:r>
                </w:p>
              </w:tc>
            </w:tr>
          </w:tbl>
          <w:p w:rsidR="0038037D" w:rsidRDefault="0038037D">
            <w:pPr>
              <w:spacing w:after="160" w:line="259" w:lineRule="auto"/>
              <w:ind w:left="0" w:right="0" w:firstLine="0"/>
              <w:jc w:val="left"/>
            </w:pPr>
          </w:p>
        </w:tc>
      </w:tr>
      <w:tr w:rsidR="0038037D">
        <w:trPr>
          <w:gridBefore w:val="1"/>
          <w:wBefore w:w="15" w:type="dxa"/>
          <w:trHeight w:val="1344"/>
        </w:trPr>
        <w:tc>
          <w:tcPr>
            <w:tcW w:w="4460" w:type="dxa"/>
            <w:gridSpan w:val="7"/>
            <w:tcBorders>
              <w:top w:val="nil"/>
              <w:left w:val="nil"/>
              <w:bottom w:val="nil"/>
              <w:right w:val="nil"/>
            </w:tcBorders>
          </w:tcPr>
          <w:p w:rsidR="0038037D" w:rsidRDefault="0038037D">
            <w:pPr>
              <w:spacing w:after="0" w:line="259" w:lineRule="auto"/>
              <w:ind w:left="-1709" w:right="236" w:firstLine="0"/>
              <w:jc w:val="left"/>
            </w:pPr>
          </w:p>
          <w:tbl>
            <w:tblPr>
              <w:tblStyle w:val="TableGrid"/>
              <w:tblW w:w="4224" w:type="dxa"/>
              <w:tblInd w:w="0" w:type="dxa"/>
              <w:tblCellMar>
                <w:top w:w="0" w:type="dxa"/>
                <w:left w:w="154" w:type="dxa"/>
                <w:bottom w:w="0" w:type="dxa"/>
                <w:right w:w="0" w:type="dxa"/>
              </w:tblCellMar>
              <w:tblLook w:val="04A0" w:firstRow="1" w:lastRow="0" w:firstColumn="1" w:lastColumn="0" w:noHBand="0" w:noVBand="1"/>
            </w:tblPr>
            <w:tblGrid>
              <w:gridCol w:w="4224"/>
            </w:tblGrid>
            <w:tr w:rsidR="0038037D">
              <w:trPr>
                <w:trHeight w:val="1277"/>
              </w:trPr>
              <w:tc>
                <w:tcPr>
                  <w:tcW w:w="4224" w:type="dxa"/>
                  <w:tcBorders>
                    <w:top w:val="single" w:sz="6" w:space="0" w:color="000000"/>
                    <w:left w:val="single" w:sz="6" w:space="0" w:color="000000"/>
                    <w:bottom w:val="single" w:sz="6" w:space="0" w:color="000000"/>
                    <w:right w:val="single" w:sz="6" w:space="0" w:color="000000"/>
                  </w:tcBorders>
                  <w:vAlign w:val="center"/>
                </w:tcPr>
                <w:p w:rsidR="0038037D" w:rsidRDefault="004E467D">
                  <w:pPr>
                    <w:spacing w:after="75" w:line="259" w:lineRule="auto"/>
                    <w:ind w:left="0" w:right="0" w:firstLine="0"/>
                    <w:jc w:val="left"/>
                  </w:pPr>
                  <w:r>
                    <w:rPr>
                      <w:sz w:val="22"/>
                    </w:rPr>
                    <w:t xml:space="preserve"> </w:t>
                  </w:r>
                </w:p>
                <w:p w:rsidR="0038037D" w:rsidRDefault="004E467D">
                  <w:pPr>
                    <w:spacing w:after="101" w:line="259" w:lineRule="auto"/>
                    <w:ind w:left="0" w:right="0" w:firstLine="0"/>
                    <w:jc w:val="left"/>
                  </w:pPr>
                  <w:r>
                    <w:rPr>
                      <w:sz w:val="20"/>
                    </w:rPr>
                    <w:t xml:space="preserve"> </w:t>
                  </w:r>
                </w:p>
                <w:p w:rsidR="0038037D" w:rsidRDefault="004E467D">
                  <w:pPr>
                    <w:spacing w:after="0" w:line="259" w:lineRule="auto"/>
                    <w:ind w:left="0" w:right="0" w:firstLine="0"/>
                    <w:jc w:val="left"/>
                  </w:pPr>
                  <w:r>
                    <w:rPr>
                      <w:sz w:val="20"/>
                    </w:rPr>
                    <w:t xml:space="preserve">D. José Miguel Álamo Mendoza                      </w:t>
                  </w:r>
                </w:p>
              </w:tc>
            </w:tr>
          </w:tbl>
          <w:p w:rsidR="0038037D" w:rsidRDefault="0038037D">
            <w:pPr>
              <w:spacing w:after="160" w:line="259" w:lineRule="auto"/>
              <w:ind w:left="0" w:right="0" w:firstLine="0"/>
              <w:jc w:val="left"/>
            </w:pPr>
          </w:p>
        </w:tc>
        <w:tc>
          <w:tcPr>
            <w:tcW w:w="4460" w:type="dxa"/>
            <w:gridSpan w:val="7"/>
            <w:tcBorders>
              <w:top w:val="nil"/>
              <w:left w:val="nil"/>
              <w:bottom w:val="nil"/>
              <w:right w:val="nil"/>
            </w:tcBorders>
          </w:tcPr>
          <w:p w:rsidR="0038037D" w:rsidRDefault="0038037D">
            <w:pPr>
              <w:spacing w:after="0" w:line="259" w:lineRule="auto"/>
              <w:ind w:left="-6169" w:right="10630" w:firstLine="0"/>
              <w:jc w:val="left"/>
            </w:pPr>
          </w:p>
          <w:tbl>
            <w:tblPr>
              <w:tblStyle w:val="TableGrid"/>
              <w:tblW w:w="4224" w:type="dxa"/>
              <w:tblInd w:w="236" w:type="dxa"/>
              <w:tblCellMar>
                <w:top w:w="119" w:type="dxa"/>
                <w:left w:w="151" w:type="dxa"/>
                <w:bottom w:w="0" w:type="dxa"/>
                <w:right w:w="115" w:type="dxa"/>
              </w:tblCellMar>
              <w:tblLook w:val="04A0" w:firstRow="1" w:lastRow="0" w:firstColumn="1" w:lastColumn="0" w:noHBand="0" w:noVBand="1"/>
            </w:tblPr>
            <w:tblGrid>
              <w:gridCol w:w="4224"/>
            </w:tblGrid>
            <w:tr w:rsidR="0038037D">
              <w:trPr>
                <w:trHeight w:val="1291"/>
              </w:trPr>
              <w:tc>
                <w:tcPr>
                  <w:tcW w:w="4224" w:type="dxa"/>
                  <w:tcBorders>
                    <w:top w:val="single" w:sz="6" w:space="0" w:color="000000"/>
                    <w:left w:val="single" w:sz="6" w:space="0" w:color="000000"/>
                    <w:bottom w:val="single" w:sz="6" w:space="0" w:color="000000"/>
                    <w:right w:val="single" w:sz="6" w:space="0" w:color="000000"/>
                  </w:tcBorders>
                </w:tcPr>
                <w:p w:rsidR="0038037D" w:rsidRDefault="004E467D">
                  <w:pPr>
                    <w:spacing w:after="75" w:line="259" w:lineRule="auto"/>
                    <w:ind w:left="0" w:right="0" w:firstLine="0"/>
                    <w:jc w:val="left"/>
                  </w:pPr>
                  <w:r>
                    <w:rPr>
                      <w:sz w:val="22"/>
                    </w:rPr>
                    <w:t xml:space="preserve"> </w:t>
                  </w:r>
                </w:p>
                <w:p w:rsidR="0038037D" w:rsidRDefault="004E467D">
                  <w:pPr>
                    <w:spacing w:after="101" w:line="259" w:lineRule="auto"/>
                    <w:ind w:left="0" w:right="0" w:firstLine="0"/>
                    <w:jc w:val="left"/>
                  </w:pPr>
                  <w:r>
                    <w:rPr>
                      <w:sz w:val="20"/>
                    </w:rPr>
                    <w:t xml:space="preserve"> </w:t>
                  </w:r>
                </w:p>
                <w:p w:rsidR="0038037D" w:rsidRDefault="004E467D">
                  <w:pPr>
                    <w:spacing w:after="0" w:line="259" w:lineRule="auto"/>
                    <w:ind w:left="0" w:right="0" w:firstLine="0"/>
                    <w:jc w:val="left"/>
                  </w:pPr>
                  <w:r>
                    <w:rPr>
                      <w:sz w:val="20"/>
                    </w:rPr>
                    <w:t xml:space="preserve">Dña. Mª Gloria Cabrera Calderín </w:t>
                  </w:r>
                </w:p>
              </w:tc>
            </w:tr>
          </w:tbl>
          <w:p w:rsidR="0038037D" w:rsidRDefault="0038037D">
            <w:pPr>
              <w:spacing w:after="160" w:line="259" w:lineRule="auto"/>
              <w:ind w:left="0" w:right="0" w:firstLine="0"/>
              <w:jc w:val="left"/>
            </w:pPr>
          </w:p>
        </w:tc>
      </w:tr>
    </w:tbl>
    <w:p w:rsidR="0038037D" w:rsidRDefault="004E467D">
      <w:pPr>
        <w:spacing w:after="0" w:line="259" w:lineRule="auto"/>
        <w:ind w:left="1058" w:right="0" w:firstLine="0"/>
      </w:pPr>
      <w:r>
        <w:rPr>
          <w:color w:val="FF0000"/>
          <w:sz w:val="22"/>
        </w:rPr>
        <w:t xml:space="preserve"> </w:t>
      </w:r>
      <w:r>
        <w:rPr>
          <w:color w:val="FF0000"/>
          <w:sz w:val="22"/>
        </w:rPr>
        <w:tab/>
        <w:t xml:space="preserve"> </w:t>
      </w:r>
      <w:r>
        <w:rPr>
          <w:color w:val="FF0000"/>
          <w:sz w:val="22"/>
        </w:rPr>
        <w:tab/>
        <w:t xml:space="preserve"> </w:t>
      </w:r>
    </w:p>
    <w:sectPr w:rsidR="0038037D">
      <w:headerReference w:type="even" r:id="rId20"/>
      <w:headerReference w:type="default" r:id="rId21"/>
      <w:footerReference w:type="even" r:id="rId22"/>
      <w:footerReference w:type="default" r:id="rId23"/>
      <w:headerReference w:type="first" r:id="rId24"/>
      <w:footerReference w:type="first" r:id="rId25"/>
      <w:pgSz w:w="11900" w:h="16840"/>
      <w:pgMar w:top="3461" w:right="1270" w:bottom="885" w:left="643" w:header="802" w:footer="12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467D">
      <w:pPr>
        <w:spacing w:after="0" w:line="240" w:lineRule="auto"/>
      </w:pPr>
      <w:r>
        <w:separator/>
      </w:r>
    </w:p>
  </w:endnote>
  <w:endnote w:type="continuationSeparator" w:id="0">
    <w:p w:rsidR="00000000" w:rsidRDefault="004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4E467D">
    <w:pPr>
      <w:spacing w:after="189" w:line="259" w:lineRule="auto"/>
      <w:ind w:left="633" w:right="0" w:firstLine="0"/>
      <w:jc w:val="center"/>
    </w:pPr>
    <w:r>
      <w:rPr>
        <w:sz w:val="14"/>
      </w:rPr>
      <w:t>C.I.F. B-76.042.456 C/. CUESTA RAMÓN S/N (Mercantil Las Palmas) Las Palmas de Gran Canaria, C.P: 35016</w:t>
    </w:r>
    <w:r>
      <w:rPr>
        <w:rFonts w:ascii="Arial" w:eastAsia="Arial" w:hAnsi="Arial" w:cs="Arial"/>
        <w:sz w:val="14"/>
      </w:rPr>
      <w:t xml:space="preserve"> </w:t>
    </w:r>
  </w:p>
  <w:p w:rsidR="0038037D" w:rsidRDefault="004E467D">
    <w:pPr>
      <w:spacing w:after="0" w:line="259" w:lineRule="auto"/>
      <w:ind w:left="0" w:right="424" w:firstLine="0"/>
      <w:jc w:val="right"/>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rsidR="0038037D" w:rsidRDefault="004E467D">
    <w:pPr>
      <w:spacing w:after="0" w:line="259" w:lineRule="auto"/>
      <w:ind w:left="1058" w:right="0" w:firstLine="0"/>
      <w:jc w:val="left"/>
    </w:pPr>
    <w:r>
      <w:rPr>
        <w:rFonts w:ascii="Arial" w:eastAsia="Arial" w:hAnsi="Arial" w:cs="Arial"/>
        <w:sz w:val="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4E467D">
    <w:pPr>
      <w:spacing w:after="189" w:line="259" w:lineRule="auto"/>
      <w:ind w:left="633" w:right="0" w:firstLine="0"/>
      <w:jc w:val="center"/>
    </w:pPr>
    <w:r>
      <w:rPr>
        <w:sz w:val="14"/>
      </w:rPr>
      <w:t>C.I.F. B-76.042.456 C/. CUESTA RAMÓN S/N (Mercantil Las Palmas) Las Palmas de Gran Canaria, C.P: 35016</w:t>
    </w:r>
    <w:r>
      <w:rPr>
        <w:rFonts w:ascii="Arial" w:eastAsia="Arial" w:hAnsi="Arial" w:cs="Arial"/>
        <w:sz w:val="14"/>
      </w:rPr>
      <w:t xml:space="preserve"> </w:t>
    </w:r>
  </w:p>
  <w:p w:rsidR="0038037D" w:rsidRDefault="004E467D">
    <w:pPr>
      <w:spacing w:after="0" w:line="259" w:lineRule="auto"/>
      <w:ind w:left="0" w:right="424" w:firstLine="0"/>
      <w:jc w:val="right"/>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rsidR="0038037D" w:rsidRDefault="004E467D">
    <w:pPr>
      <w:spacing w:after="0" w:line="259" w:lineRule="auto"/>
      <w:ind w:left="1058" w:right="0" w:firstLine="0"/>
      <w:jc w:val="left"/>
    </w:pPr>
    <w:r>
      <w:rPr>
        <w:rFonts w:ascii="Arial" w:eastAsia="Arial" w:hAnsi="Arial" w:cs="Arial"/>
        <w:sz w:val="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4E467D">
    <w:pPr>
      <w:spacing w:after="189" w:line="259" w:lineRule="auto"/>
      <w:ind w:left="633" w:right="0" w:firstLine="0"/>
      <w:jc w:val="center"/>
    </w:pPr>
    <w:r>
      <w:rPr>
        <w:sz w:val="14"/>
      </w:rPr>
      <w:t>C.I.F. B-76.042.456 C/. CUESTA RAMÓN S/N (Mercantil Las Palmas) Las Palmas de Gran Canaria, C.P: 35016</w:t>
    </w:r>
    <w:r>
      <w:rPr>
        <w:rFonts w:ascii="Arial" w:eastAsia="Arial" w:hAnsi="Arial" w:cs="Arial"/>
        <w:sz w:val="14"/>
      </w:rPr>
      <w:t xml:space="preserve"> </w:t>
    </w:r>
  </w:p>
  <w:p w:rsidR="0038037D" w:rsidRDefault="004E467D">
    <w:pPr>
      <w:spacing w:after="0" w:line="259" w:lineRule="auto"/>
      <w:ind w:left="0" w:right="424" w:firstLine="0"/>
      <w:jc w:val="right"/>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rsidR="0038037D" w:rsidRDefault="004E467D">
    <w:pPr>
      <w:spacing w:after="0" w:line="259" w:lineRule="auto"/>
      <w:ind w:left="1058" w:right="0" w:firstLine="0"/>
      <w:jc w:val="left"/>
    </w:pPr>
    <w:r>
      <w:rPr>
        <w:rFonts w:ascii="Arial" w:eastAsia="Arial" w:hAnsi="Arial" w:cs="Arial"/>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467D">
      <w:pPr>
        <w:spacing w:after="0" w:line="240" w:lineRule="auto"/>
      </w:pPr>
      <w:r>
        <w:separator/>
      </w:r>
    </w:p>
  </w:footnote>
  <w:footnote w:type="continuationSeparator" w:id="0">
    <w:p w:rsidR="00000000" w:rsidRDefault="004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38037D">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4E467D">
    <w:pPr>
      <w:spacing w:after="0" w:line="259" w:lineRule="auto"/>
      <w:ind w:left="1058"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1062228</wp:posOffset>
              </wp:positionH>
              <wp:positionV relativeFrom="page">
                <wp:posOffset>509011</wp:posOffset>
              </wp:positionV>
              <wp:extent cx="5463907" cy="1360932"/>
              <wp:effectExtent l="0" t="0" r="0" b="0"/>
              <wp:wrapSquare wrapText="bothSides"/>
              <wp:docPr id="104566" name="Group 104566"/>
              <wp:cNvGraphicFramePr/>
              <a:graphic xmlns:a="http://schemas.openxmlformats.org/drawingml/2006/main">
                <a:graphicData uri="http://schemas.microsoft.com/office/word/2010/wordprocessingGroup">
                  <wpg:wgp>
                    <wpg:cNvGrpSpPr/>
                    <wpg:grpSpPr>
                      <a:xfrm>
                        <a:off x="0" y="0"/>
                        <a:ext cx="5463907" cy="1360932"/>
                        <a:chOff x="0" y="0"/>
                        <a:chExt cx="5463907" cy="1360932"/>
                      </a:xfrm>
                    </wpg:grpSpPr>
                    <wps:wsp>
                      <wps:cNvPr id="104570" name="Rectangle 104570"/>
                      <wps:cNvSpPr/>
                      <wps:spPr>
                        <a:xfrm>
                          <a:off x="2234183" y="932088"/>
                          <a:ext cx="44566" cy="175329"/>
                        </a:xfrm>
                        <a:prstGeom prst="rect">
                          <a:avLst/>
                        </a:prstGeom>
                        <a:ln>
                          <a:noFill/>
                        </a:ln>
                      </wps:spPr>
                      <wps:txbx>
                        <w:txbxContent>
                          <w:p w:rsidR="0038037D" w:rsidRDefault="004E467D">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04571" name="Rectangle 104571"/>
                      <wps:cNvSpPr/>
                      <wps:spPr>
                        <a:xfrm>
                          <a:off x="3653027" y="1156116"/>
                          <a:ext cx="2347678" cy="175329"/>
                        </a:xfrm>
                        <a:prstGeom prst="rect">
                          <a:avLst/>
                        </a:prstGeom>
                        <a:ln>
                          <a:noFill/>
                        </a:ln>
                      </wps:spPr>
                      <wps:txbx>
                        <w:txbxContent>
                          <w:p w:rsidR="0038037D" w:rsidRDefault="004E467D">
                            <w:pPr>
                              <w:spacing w:after="160" w:line="259" w:lineRule="auto"/>
                              <w:ind w:left="0" w:right="0" w:firstLine="0"/>
                              <w:jc w:val="left"/>
                            </w:pPr>
                            <w:r>
                              <w:rPr>
                                <w:rFonts w:ascii="Cambria" w:eastAsia="Cambria" w:hAnsi="Cambria" w:cs="Cambria"/>
                                <w:sz w:val="24"/>
                              </w:rPr>
                              <w:t>MEMORIA EJERCICIO 2021</w:t>
                            </w:r>
                          </w:p>
                        </w:txbxContent>
                      </wps:txbx>
                      <wps:bodyPr horzOverflow="overflow" vert="horz" lIns="0" tIns="0" rIns="0" bIns="0" rtlCol="0">
                        <a:noAutofit/>
                      </wps:bodyPr>
                    </wps:wsp>
                    <wps:wsp>
                      <wps:cNvPr id="104572" name="Rectangle 104572"/>
                      <wps:cNvSpPr/>
                      <wps:spPr>
                        <a:xfrm>
                          <a:off x="5419342" y="1122220"/>
                          <a:ext cx="59273" cy="233186"/>
                        </a:xfrm>
                        <a:prstGeom prst="rect">
                          <a:avLst/>
                        </a:prstGeom>
                        <a:ln>
                          <a:noFill/>
                        </a:ln>
                      </wps:spPr>
                      <wps:txbx>
                        <w:txbxContent>
                          <w:p w:rsidR="0038037D" w:rsidRDefault="004E467D">
                            <w:pPr>
                              <w:spacing w:after="160" w:line="259" w:lineRule="auto"/>
                              <w:ind w:left="0" w:right="0" w:firstLine="0"/>
                              <w:jc w:val="left"/>
                            </w:pPr>
                            <w:r>
                              <w:rPr>
                                <w:rFonts w:ascii="Cambria" w:eastAsia="Cambria" w:hAnsi="Cambria" w:cs="Cambria"/>
                                <w:sz w:val="32"/>
                              </w:rPr>
                              <w:t xml:space="preserve"> </w:t>
                            </w:r>
                          </w:p>
                        </w:txbxContent>
                      </wps:txbx>
                      <wps:bodyPr horzOverflow="overflow" vert="horz" lIns="0" tIns="0" rIns="0" bIns="0" rtlCol="0">
                        <a:noAutofit/>
                      </wps:bodyPr>
                    </wps:wsp>
                    <wps:wsp>
                      <wps:cNvPr id="109519" name="Shape 109519"/>
                      <wps:cNvSpPr/>
                      <wps:spPr>
                        <a:xfrm>
                          <a:off x="0" y="1322832"/>
                          <a:ext cx="5437632" cy="38100"/>
                        </a:xfrm>
                        <a:custGeom>
                          <a:avLst/>
                          <a:gdLst/>
                          <a:ahLst/>
                          <a:cxnLst/>
                          <a:rect l="0" t="0" r="0" b="0"/>
                          <a:pathLst>
                            <a:path w="5437632" h="38100">
                              <a:moveTo>
                                <a:pt x="0" y="0"/>
                              </a:moveTo>
                              <a:lnTo>
                                <a:pt x="5437632" y="0"/>
                              </a:lnTo>
                              <a:lnTo>
                                <a:pt x="543763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9520" name="Shape 109520"/>
                      <wps:cNvSpPr/>
                      <wps:spPr>
                        <a:xfrm>
                          <a:off x="0" y="1304544"/>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04569" name="Picture 104569"/>
                        <pic:cNvPicPr/>
                      </pic:nvPicPr>
                      <pic:blipFill>
                        <a:blip r:embed="rId1"/>
                        <a:stretch>
                          <a:fillRect/>
                        </a:stretch>
                      </pic:blipFill>
                      <pic:spPr>
                        <a:xfrm>
                          <a:off x="18288" y="0"/>
                          <a:ext cx="2217420" cy="1037844"/>
                        </a:xfrm>
                        <a:prstGeom prst="rect">
                          <a:avLst/>
                        </a:prstGeom>
                      </pic:spPr>
                    </pic:pic>
                  </wpg:wgp>
                </a:graphicData>
              </a:graphic>
            </wp:anchor>
          </w:drawing>
        </mc:Choice>
        <mc:Fallback xmlns:a="http://schemas.openxmlformats.org/drawingml/2006/main">
          <w:pict>
            <v:group id="Group 104566" style="width:430.229pt;height:107.16pt;position:absolute;mso-position-horizontal-relative:page;mso-position-horizontal:absolute;margin-left:83.64pt;mso-position-vertical-relative:page;margin-top:40.0796pt;" coordsize="54639,13609">
              <v:rect id="Rectangle 104570" style="position:absolute;width:445;height:1753;left:22341;top:9320;"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rect id="Rectangle 104571" style="position:absolute;width:23476;height:1753;left:36530;top:11561;" filled="f" stroked="f">
                <v:textbox inset="0,0,0,0">
                  <w:txbxContent>
                    <w:p>
                      <w:pPr>
                        <w:spacing w:before="0" w:after="160" w:line="259" w:lineRule="auto"/>
                        <w:ind w:left="0" w:right="0" w:firstLine="0"/>
                        <w:jc w:val="left"/>
                      </w:pPr>
                      <w:r>
                        <w:rPr>
                          <w:rFonts w:cs="Cambria" w:hAnsi="Cambria" w:eastAsia="Cambria" w:ascii="Cambria"/>
                          <w:sz w:val="24"/>
                        </w:rPr>
                        <w:t xml:space="preserve">MEMORIA EJERCICIO 2021</w:t>
                      </w:r>
                    </w:p>
                  </w:txbxContent>
                </v:textbox>
              </v:rect>
              <v:rect id="Rectangle 104572" style="position:absolute;width:592;height:2331;left:54193;top:11222;" filled="f" stroked="f">
                <v:textbox inset="0,0,0,0">
                  <w:txbxContent>
                    <w:p>
                      <w:pPr>
                        <w:spacing w:before="0" w:after="160" w:line="259" w:lineRule="auto"/>
                        <w:ind w:left="0" w:right="0" w:firstLine="0"/>
                        <w:jc w:val="left"/>
                      </w:pPr>
                      <w:r>
                        <w:rPr>
                          <w:rFonts w:cs="Cambria" w:hAnsi="Cambria" w:eastAsia="Cambria" w:ascii="Cambria"/>
                          <w:sz w:val="32"/>
                        </w:rPr>
                        <w:t xml:space="preserve"> </w:t>
                      </w:r>
                    </w:p>
                  </w:txbxContent>
                </v:textbox>
              </v:rect>
              <v:shape id="Shape 109521" style="position:absolute;width:54376;height:381;left:0;top:13228;" coordsize="5437632,38100" path="m0,0l5437632,0l5437632,38100l0,38100l0,0">
                <v:stroke weight="0pt" endcap="flat" joinstyle="miter" miterlimit="10" on="false" color="#000000" opacity="0"/>
                <v:fill on="true" color="#622423"/>
              </v:shape>
              <v:shape id="Shape 109522" style="position:absolute;width:54376;height:91;left:0;top:13045;" coordsize="5437632,9144" path="m0,0l5437632,0l5437632,9144l0,9144l0,0">
                <v:stroke weight="0pt" endcap="flat" joinstyle="miter" miterlimit="10" on="false" color="#000000" opacity="0"/>
                <v:fill on="true" color="#622423"/>
              </v:shape>
              <v:shape id="Picture 104569" style="position:absolute;width:22174;height:10378;left:182;top:0;" filled="f">
                <v:imagedata r:id="rId19"/>
              </v:shape>
              <w10:wrap type="square"/>
            </v:group>
          </w:pict>
        </mc:Fallback>
      </mc:AlternateContent>
    </w:r>
    <w:r>
      <w:rPr>
        <w:rFonts w:ascii="Arial" w:eastAsia="Arial" w:hAnsi="Arial" w:cs="Arial"/>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4E467D">
    <w:pPr>
      <w:spacing w:after="0" w:line="259" w:lineRule="auto"/>
      <w:ind w:left="1058"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1062228</wp:posOffset>
              </wp:positionH>
              <wp:positionV relativeFrom="page">
                <wp:posOffset>509011</wp:posOffset>
              </wp:positionV>
              <wp:extent cx="5463907" cy="1360932"/>
              <wp:effectExtent l="0" t="0" r="0" b="0"/>
              <wp:wrapSquare wrapText="bothSides"/>
              <wp:docPr id="104539" name="Group 104539"/>
              <wp:cNvGraphicFramePr/>
              <a:graphic xmlns:a="http://schemas.openxmlformats.org/drawingml/2006/main">
                <a:graphicData uri="http://schemas.microsoft.com/office/word/2010/wordprocessingGroup">
                  <wpg:wgp>
                    <wpg:cNvGrpSpPr/>
                    <wpg:grpSpPr>
                      <a:xfrm>
                        <a:off x="0" y="0"/>
                        <a:ext cx="5463907" cy="1360932"/>
                        <a:chOff x="0" y="0"/>
                        <a:chExt cx="5463907" cy="1360932"/>
                      </a:xfrm>
                    </wpg:grpSpPr>
                    <wps:wsp>
                      <wps:cNvPr id="104543" name="Rectangle 104543"/>
                      <wps:cNvSpPr/>
                      <wps:spPr>
                        <a:xfrm>
                          <a:off x="2234183" y="932088"/>
                          <a:ext cx="44566" cy="175329"/>
                        </a:xfrm>
                        <a:prstGeom prst="rect">
                          <a:avLst/>
                        </a:prstGeom>
                        <a:ln>
                          <a:noFill/>
                        </a:ln>
                      </wps:spPr>
                      <wps:txbx>
                        <w:txbxContent>
                          <w:p w:rsidR="0038037D" w:rsidRDefault="004E467D">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04544" name="Rectangle 104544"/>
                      <wps:cNvSpPr/>
                      <wps:spPr>
                        <a:xfrm>
                          <a:off x="3653027" y="1156116"/>
                          <a:ext cx="2347678" cy="175329"/>
                        </a:xfrm>
                        <a:prstGeom prst="rect">
                          <a:avLst/>
                        </a:prstGeom>
                        <a:ln>
                          <a:noFill/>
                        </a:ln>
                      </wps:spPr>
                      <wps:txbx>
                        <w:txbxContent>
                          <w:p w:rsidR="0038037D" w:rsidRDefault="004E467D">
                            <w:pPr>
                              <w:spacing w:after="160" w:line="259" w:lineRule="auto"/>
                              <w:ind w:left="0" w:right="0" w:firstLine="0"/>
                              <w:jc w:val="left"/>
                            </w:pPr>
                            <w:r>
                              <w:rPr>
                                <w:rFonts w:ascii="Cambria" w:eastAsia="Cambria" w:hAnsi="Cambria" w:cs="Cambria"/>
                                <w:sz w:val="24"/>
                              </w:rPr>
                              <w:t>MEMORIA EJERCICIO 2021</w:t>
                            </w:r>
                          </w:p>
                        </w:txbxContent>
                      </wps:txbx>
                      <wps:bodyPr horzOverflow="overflow" vert="horz" lIns="0" tIns="0" rIns="0" bIns="0" rtlCol="0">
                        <a:noAutofit/>
                      </wps:bodyPr>
                    </wps:wsp>
                    <wps:wsp>
                      <wps:cNvPr id="104545" name="Rectangle 104545"/>
                      <wps:cNvSpPr/>
                      <wps:spPr>
                        <a:xfrm>
                          <a:off x="5419342" y="1122220"/>
                          <a:ext cx="59273" cy="233186"/>
                        </a:xfrm>
                        <a:prstGeom prst="rect">
                          <a:avLst/>
                        </a:prstGeom>
                        <a:ln>
                          <a:noFill/>
                        </a:ln>
                      </wps:spPr>
                      <wps:txbx>
                        <w:txbxContent>
                          <w:p w:rsidR="0038037D" w:rsidRDefault="004E467D">
                            <w:pPr>
                              <w:spacing w:after="160" w:line="259" w:lineRule="auto"/>
                              <w:ind w:left="0" w:right="0" w:firstLine="0"/>
                              <w:jc w:val="left"/>
                            </w:pPr>
                            <w:r>
                              <w:rPr>
                                <w:rFonts w:ascii="Cambria" w:eastAsia="Cambria" w:hAnsi="Cambria" w:cs="Cambria"/>
                                <w:sz w:val="32"/>
                              </w:rPr>
                              <w:t xml:space="preserve"> </w:t>
                            </w:r>
                          </w:p>
                        </w:txbxContent>
                      </wps:txbx>
                      <wps:bodyPr horzOverflow="overflow" vert="horz" lIns="0" tIns="0" rIns="0" bIns="0" rtlCol="0">
                        <a:noAutofit/>
                      </wps:bodyPr>
                    </wps:wsp>
                    <wps:wsp>
                      <wps:cNvPr id="109515" name="Shape 109515"/>
                      <wps:cNvSpPr/>
                      <wps:spPr>
                        <a:xfrm>
                          <a:off x="0" y="1322832"/>
                          <a:ext cx="5437632" cy="38100"/>
                        </a:xfrm>
                        <a:custGeom>
                          <a:avLst/>
                          <a:gdLst/>
                          <a:ahLst/>
                          <a:cxnLst/>
                          <a:rect l="0" t="0" r="0" b="0"/>
                          <a:pathLst>
                            <a:path w="5437632" h="38100">
                              <a:moveTo>
                                <a:pt x="0" y="0"/>
                              </a:moveTo>
                              <a:lnTo>
                                <a:pt x="5437632" y="0"/>
                              </a:lnTo>
                              <a:lnTo>
                                <a:pt x="543763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9516" name="Shape 109516"/>
                      <wps:cNvSpPr/>
                      <wps:spPr>
                        <a:xfrm>
                          <a:off x="0" y="1304544"/>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04542" name="Picture 104542"/>
                        <pic:cNvPicPr/>
                      </pic:nvPicPr>
                      <pic:blipFill>
                        <a:blip r:embed="rId1"/>
                        <a:stretch>
                          <a:fillRect/>
                        </a:stretch>
                      </pic:blipFill>
                      <pic:spPr>
                        <a:xfrm>
                          <a:off x="18288" y="0"/>
                          <a:ext cx="2217420" cy="1037844"/>
                        </a:xfrm>
                        <a:prstGeom prst="rect">
                          <a:avLst/>
                        </a:prstGeom>
                      </pic:spPr>
                    </pic:pic>
                  </wpg:wgp>
                </a:graphicData>
              </a:graphic>
            </wp:anchor>
          </w:drawing>
        </mc:Choice>
        <mc:Fallback xmlns:a="http://schemas.openxmlformats.org/drawingml/2006/main">
          <w:pict>
            <v:group id="Group 104539" style="width:430.229pt;height:107.16pt;position:absolute;mso-position-horizontal-relative:page;mso-position-horizontal:absolute;margin-left:83.64pt;mso-position-vertical-relative:page;margin-top:40.0796pt;" coordsize="54639,13609">
              <v:rect id="Rectangle 104543" style="position:absolute;width:445;height:1753;left:22341;top:9320;"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rect id="Rectangle 104544" style="position:absolute;width:23476;height:1753;left:36530;top:11561;" filled="f" stroked="f">
                <v:textbox inset="0,0,0,0">
                  <w:txbxContent>
                    <w:p>
                      <w:pPr>
                        <w:spacing w:before="0" w:after="160" w:line="259" w:lineRule="auto"/>
                        <w:ind w:left="0" w:right="0" w:firstLine="0"/>
                        <w:jc w:val="left"/>
                      </w:pPr>
                      <w:r>
                        <w:rPr>
                          <w:rFonts w:cs="Cambria" w:hAnsi="Cambria" w:eastAsia="Cambria" w:ascii="Cambria"/>
                          <w:sz w:val="24"/>
                        </w:rPr>
                        <w:t xml:space="preserve">MEMORIA EJERCICIO 2021</w:t>
                      </w:r>
                    </w:p>
                  </w:txbxContent>
                </v:textbox>
              </v:rect>
              <v:rect id="Rectangle 104545" style="position:absolute;width:592;height:2331;left:54193;top:11222;" filled="f" stroked="f">
                <v:textbox inset="0,0,0,0">
                  <w:txbxContent>
                    <w:p>
                      <w:pPr>
                        <w:spacing w:before="0" w:after="160" w:line="259" w:lineRule="auto"/>
                        <w:ind w:left="0" w:right="0" w:firstLine="0"/>
                        <w:jc w:val="left"/>
                      </w:pPr>
                      <w:r>
                        <w:rPr>
                          <w:rFonts w:cs="Cambria" w:hAnsi="Cambria" w:eastAsia="Cambria" w:ascii="Cambria"/>
                          <w:sz w:val="32"/>
                        </w:rPr>
                        <w:t xml:space="preserve"> </w:t>
                      </w:r>
                    </w:p>
                  </w:txbxContent>
                </v:textbox>
              </v:rect>
              <v:shape id="Shape 109517" style="position:absolute;width:54376;height:381;left:0;top:13228;" coordsize="5437632,38100" path="m0,0l5437632,0l5437632,38100l0,38100l0,0">
                <v:stroke weight="0pt" endcap="flat" joinstyle="miter" miterlimit="10" on="false" color="#000000" opacity="0"/>
                <v:fill on="true" color="#622423"/>
              </v:shape>
              <v:shape id="Shape 109518" style="position:absolute;width:54376;height:91;left:0;top:13045;" coordsize="5437632,9144" path="m0,0l5437632,0l5437632,9144l0,9144l0,0">
                <v:stroke weight="0pt" endcap="flat" joinstyle="miter" miterlimit="10" on="false" color="#000000" opacity="0"/>
                <v:fill on="true" color="#622423"/>
              </v:shape>
              <v:shape id="Picture 104542" style="position:absolute;width:22174;height:10378;left:182;top:0;" filled="f">
                <v:imagedata r:id="rId19"/>
              </v:shape>
              <w10:wrap type="square"/>
            </v:group>
          </w:pict>
        </mc:Fallback>
      </mc:AlternateContent>
    </w:r>
    <w:r>
      <w:rPr>
        <w:rFonts w:ascii="Arial" w:eastAsia="Arial" w:hAnsi="Arial" w:cs="Arial"/>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7D" w:rsidRDefault="004E467D">
    <w:pPr>
      <w:spacing w:after="0" w:line="259" w:lineRule="auto"/>
      <w:ind w:left="1058"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1062228</wp:posOffset>
              </wp:positionH>
              <wp:positionV relativeFrom="page">
                <wp:posOffset>509011</wp:posOffset>
              </wp:positionV>
              <wp:extent cx="5463907" cy="1360932"/>
              <wp:effectExtent l="0" t="0" r="0" b="0"/>
              <wp:wrapSquare wrapText="bothSides"/>
              <wp:docPr id="104512" name="Group 104512"/>
              <wp:cNvGraphicFramePr/>
              <a:graphic xmlns:a="http://schemas.openxmlformats.org/drawingml/2006/main">
                <a:graphicData uri="http://schemas.microsoft.com/office/word/2010/wordprocessingGroup">
                  <wpg:wgp>
                    <wpg:cNvGrpSpPr/>
                    <wpg:grpSpPr>
                      <a:xfrm>
                        <a:off x="0" y="0"/>
                        <a:ext cx="5463907" cy="1360932"/>
                        <a:chOff x="0" y="0"/>
                        <a:chExt cx="5463907" cy="1360932"/>
                      </a:xfrm>
                    </wpg:grpSpPr>
                    <wps:wsp>
                      <wps:cNvPr id="104516" name="Rectangle 104516"/>
                      <wps:cNvSpPr/>
                      <wps:spPr>
                        <a:xfrm>
                          <a:off x="2234183" y="932088"/>
                          <a:ext cx="44566" cy="175329"/>
                        </a:xfrm>
                        <a:prstGeom prst="rect">
                          <a:avLst/>
                        </a:prstGeom>
                        <a:ln>
                          <a:noFill/>
                        </a:ln>
                      </wps:spPr>
                      <wps:txbx>
                        <w:txbxContent>
                          <w:p w:rsidR="0038037D" w:rsidRDefault="004E467D">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04517" name="Rectangle 104517"/>
                      <wps:cNvSpPr/>
                      <wps:spPr>
                        <a:xfrm>
                          <a:off x="3653027" y="1156116"/>
                          <a:ext cx="2347678" cy="175329"/>
                        </a:xfrm>
                        <a:prstGeom prst="rect">
                          <a:avLst/>
                        </a:prstGeom>
                        <a:ln>
                          <a:noFill/>
                        </a:ln>
                      </wps:spPr>
                      <wps:txbx>
                        <w:txbxContent>
                          <w:p w:rsidR="0038037D" w:rsidRDefault="004E467D">
                            <w:pPr>
                              <w:spacing w:after="160" w:line="259" w:lineRule="auto"/>
                              <w:ind w:left="0" w:right="0" w:firstLine="0"/>
                              <w:jc w:val="left"/>
                            </w:pPr>
                            <w:r>
                              <w:rPr>
                                <w:rFonts w:ascii="Cambria" w:eastAsia="Cambria" w:hAnsi="Cambria" w:cs="Cambria"/>
                                <w:sz w:val="24"/>
                              </w:rPr>
                              <w:t>MEMORIA EJERCICIO 2021</w:t>
                            </w:r>
                          </w:p>
                        </w:txbxContent>
                      </wps:txbx>
                      <wps:bodyPr horzOverflow="overflow" vert="horz" lIns="0" tIns="0" rIns="0" bIns="0" rtlCol="0">
                        <a:noAutofit/>
                      </wps:bodyPr>
                    </wps:wsp>
                    <wps:wsp>
                      <wps:cNvPr id="104518" name="Rectangle 104518"/>
                      <wps:cNvSpPr/>
                      <wps:spPr>
                        <a:xfrm>
                          <a:off x="5419342" y="1122220"/>
                          <a:ext cx="59273" cy="233186"/>
                        </a:xfrm>
                        <a:prstGeom prst="rect">
                          <a:avLst/>
                        </a:prstGeom>
                        <a:ln>
                          <a:noFill/>
                        </a:ln>
                      </wps:spPr>
                      <wps:txbx>
                        <w:txbxContent>
                          <w:p w:rsidR="0038037D" w:rsidRDefault="004E467D">
                            <w:pPr>
                              <w:spacing w:after="160" w:line="259" w:lineRule="auto"/>
                              <w:ind w:left="0" w:right="0" w:firstLine="0"/>
                              <w:jc w:val="left"/>
                            </w:pPr>
                            <w:r>
                              <w:rPr>
                                <w:rFonts w:ascii="Cambria" w:eastAsia="Cambria" w:hAnsi="Cambria" w:cs="Cambria"/>
                                <w:sz w:val="32"/>
                              </w:rPr>
                              <w:t xml:space="preserve"> </w:t>
                            </w:r>
                          </w:p>
                        </w:txbxContent>
                      </wps:txbx>
                      <wps:bodyPr horzOverflow="overflow" vert="horz" lIns="0" tIns="0" rIns="0" bIns="0" rtlCol="0">
                        <a:noAutofit/>
                      </wps:bodyPr>
                    </wps:wsp>
                    <wps:wsp>
                      <wps:cNvPr id="109511" name="Shape 109511"/>
                      <wps:cNvSpPr/>
                      <wps:spPr>
                        <a:xfrm>
                          <a:off x="0" y="1322832"/>
                          <a:ext cx="5437632" cy="38100"/>
                        </a:xfrm>
                        <a:custGeom>
                          <a:avLst/>
                          <a:gdLst/>
                          <a:ahLst/>
                          <a:cxnLst/>
                          <a:rect l="0" t="0" r="0" b="0"/>
                          <a:pathLst>
                            <a:path w="5437632" h="38100">
                              <a:moveTo>
                                <a:pt x="0" y="0"/>
                              </a:moveTo>
                              <a:lnTo>
                                <a:pt x="5437632" y="0"/>
                              </a:lnTo>
                              <a:lnTo>
                                <a:pt x="543763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9512" name="Shape 109512"/>
                      <wps:cNvSpPr/>
                      <wps:spPr>
                        <a:xfrm>
                          <a:off x="0" y="1304544"/>
                          <a:ext cx="5437632" cy="9144"/>
                        </a:xfrm>
                        <a:custGeom>
                          <a:avLst/>
                          <a:gdLst/>
                          <a:ahLst/>
                          <a:cxnLst/>
                          <a:rect l="0" t="0" r="0" b="0"/>
                          <a:pathLst>
                            <a:path w="5437632" h="9144">
                              <a:moveTo>
                                <a:pt x="0" y="0"/>
                              </a:moveTo>
                              <a:lnTo>
                                <a:pt x="5437632" y="0"/>
                              </a:lnTo>
                              <a:lnTo>
                                <a:pt x="543763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04515" name="Picture 104515"/>
                        <pic:cNvPicPr/>
                      </pic:nvPicPr>
                      <pic:blipFill>
                        <a:blip r:embed="rId1"/>
                        <a:stretch>
                          <a:fillRect/>
                        </a:stretch>
                      </pic:blipFill>
                      <pic:spPr>
                        <a:xfrm>
                          <a:off x="18288" y="0"/>
                          <a:ext cx="2217420" cy="1037844"/>
                        </a:xfrm>
                        <a:prstGeom prst="rect">
                          <a:avLst/>
                        </a:prstGeom>
                      </pic:spPr>
                    </pic:pic>
                  </wpg:wgp>
                </a:graphicData>
              </a:graphic>
            </wp:anchor>
          </w:drawing>
        </mc:Choice>
        <mc:Fallback xmlns:a="http://schemas.openxmlformats.org/drawingml/2006/main">
          <w:pict>
            <v:group id="Group 104512" style="width:430.229pt;height:107.16pt;position:absolute;mso-position-horizontal-relative:page;mso-position-horizontal:absolute;margin-left:83.64pt;mso-position-vertical-relative:page;margin-top:40.0796pt;" coordsize="54639,13609">
              <v:rect id="Rectangle 104516" style="position:absolute;width:445;height:1753;left:22341;top:9320;"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rect id="Rectangle 104517" style="position:absolute;width:23476;height:1753;left:36530;top:11561;" filled="f" stroked="f">
                <v:textbox inset="0,0,0,0">
                  <w:txbxContent>
                    <w:p>
                      <w:pPr>
                        <w:spacing w:before="0" w:after="160" w:line="259" w:lineRule="auto"/>
                        <w:ind w:left="0" w:right="0" w:firstLine="0"/>
                        <w:jc w:val="left"/>
                      </w:pPr>
                      <w:r>
                        <w:rPr>
                          <w:rFonts w:cs="Cambria" w:hAnsi="Cambria" w:eastAsia="Cambria" w:ascii="Cambria"/>
                          <w:sz w:val="24"/>
                        </w:rPr>
                        <w:t xml:space="preserve">MEMORIA EJERCICIO 2021</w:t>
                      </w:r>
                    </w:p>
                  </w:txbxContent>
                </v:textbox>
              </v:rect>
              <v:rect id="Rectangle 104518" style="position:absolute;width:592;height:2331;left:54193;top:11222;" filled="f" stroked="f">
                <v:textbox inset="0,0,0,0">
                  <w:txbxContent>
                    <w:p>
                      <w:pPr>
                        <w:spacing w:before="0" w:after="160" w:line="259" w:lineRule="auto"/>
                        <w:ind w:left="0" w:right="0" w:firstLine="0"/>
                        <w:jc w:val="left"/>
                      </w:pPr>
                      <w:r>
                        <w:rPr>
                          <w:rFonts w:cs="Cambria" w:hAnsi="Cambria" w:eastAsia="Cambria" w:ascii="Cambria"/>
                          <w:sz w:val="32"/>
                        </w:rPr>
                        <w:t xml:space="preserve"> </w:t>
                      </w:r>
                    </w:p>
                  </w:txbxContent>
                </v:textbox>
              </v:rect>
              <v:shape id="Shape 109513" style="position:absolute;width:54376;height:381;left:0;top:13228;" coordsize="5437632,38100" path="m0,0l5437632,0l5437632,38100l0,38100l0,0">
                <v:stroke weight="0pt" endcap="flat" joinstyle="miter" miterlimit="10" on="false" color="#000000" opacity="0"/>
                <v:fill on="true" color="#622423"/>
              </v:shape>
              <v:shape id="Shape 109514" style="position:absolute;width:54376;height:91;left:0;top:13045;" coordsize="5437632,9144" path="m0,0l5437632,0l5437632,9144l0,9144l0,0">
                <v:stroke weight="0pt" endcap="flat" joinstyle="miter" miterlimit="10" on="false" color="#000000" opacity="0"/>
                <v:fill on="true" color="#622423"/>
              </v:shape>
              <v:shape id="Picture 104515" style="position:absolute;width:22174;height:10378;left:182;top:0;" filled="f">
                <v:imagedata r:id="rId19"/>
              </v:shape>
              <w10:wrap type="square"/>
            </v:group>
          </w:pict>
        </mc:Fallback>
      </mc:AlternateContent>
    </w: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C71"/>
    <w:multiLevelType w:val="hybridMultilevel"/>
    <w:tmpl w:val="02CE0180"/>
    <w:lvl w:ilvl="0" w:tplc="033ED0BC">
      <w:start w:val="1"/>
      <w:numFmt w:val="lowerLetter"/>
      <w:lvlText w:val="%1)"/>
      <w:lvlJc w:val="left"/>
      <w:pPr>
        <w:ind w:left="209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082F790">
      <w:start w:val="1"/>
      <w:numFmt w:val="bullet"/>
      <w:lvlText w:val=""/>
      <w:lvlJc w:val="left"/>
      <w:pPr>
        <w:ind w:left="24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968A110">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0408B80">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18E474E">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7A46776">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875AEB7C">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730E65C">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76E2B62">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89438B7"/>
    <w:multiLevelType w:val="hybridMultilevel"/>
    <w:tmpl w:val="F8EAECF0"/>
    <w:lvl w:ilvl="0" w:tplc="605AB686">
      <w:start w:val="1"/>
      <w:numFmt w:val="bullet"/>
      <w:lvlText w:val="•"/>
      <w:lvlJc w:val="left"/>
      <w:pPr>
        <w:ind w:left="1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784AB6">
      <w:start w:val="1"/>
      <w:numFmt w:val="bullet"/>
      <w:lvlText w:val="o"/>
      <w:lvlJc w:val="left"/>
      <w:pPr>
        <w:ind w:left="14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64A2530">
      <w:start w:val="1"/>
      <w:numFmt w:val="bullet"/>
      <w:lvlText w:val="▪"/>
      <w:lvlJc w:val="left"/>
      <w:pPr>
        <w:ind w:left="21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5432A6">
      <w:start w:val="1"/>
      <w:numFmt w:val="bullet"/>
      <w:lvlText w:val="•"/>
      <w:lvlJc w:val="left"/>
      <w:pPr>
        <w:ind w:left="2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8AAAAA">
      <w:start w:val="1"/>
      <w:numFmt w:val="bullet"/>
      <w:lvlText w:val="o"/>
      <w:lvlJc w:val="left"/>
      <w:pPr>
        <w:ind w:left="36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43295B4">
      <w:start w:val="1"/>
      <w:numFmt w:val="bullet"/>
      <w:lvlText w:val="▪"/>
      <w:lvlJc w:val="left"/>
      <w:pPr>
        <w:ind w:left="43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F9A2184">
      <w:start w:val="1"/>
      <w:numFmt w:val="bullet"/>
      <w:lvlText w:val="•"/>
      <w:lvlJc w:val="left"/>
      <w:pPr>
        <w:ind w:left="50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16FA8E">
      <w:start w:val="1"/>
      <w:numFmt w:val="bullet"/>
      <w:lvlText w:val="o"/>
      <w:lvlJc w:val="left"/>
      <w:pPr>
        <w:ind w:left="57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6AAF4E4">
      <w:start w:val="1"/>
      <w:numFmt w:val="bullet"/>
      <w:lvlText w:val="▪"/>
      <w:lvlJc w:val="left"/>
      <w:pPr>
        <w:ind w:left="64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94A08DA"/>
    <w:multiLevelType w:val="hybridMultilevel"/>
    <w:tmpl w:val="784C644A"/>
    <w:lvl w:ilvl="0" w:tplc="E1D2C18E">
      <w:start w:val="1"/>
      <w:numFmt w:val="bullet"/>
      <w:lvlText w:val=""/>
      <w:lvlJc w:val="left"/>
      <w:pPr>
        <w:ind w:left="24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EDC908A">
      <w:start w:val="1"/>
      <w:numFmt w:val="bullet"/>
      <w:lvlText w:val="o"/>
      <w:lvlJc w:val="left"/>
      <w:pPr>
        <w:ind w:left="14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4C4FD6C">
      <w:start w:val="1"/>
      <w:numFmt w:val="bullet"/>
      <w:lvlText w:val="▪"/>
      <w:lvlJc w:val="left"/>
      <w:pPr>
        <w:ind w:left="21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9C66DE2">
      <w:start w:val="1"/>
      <w:numFmt w:val="bullet"/>
      <w:lvlText w:val="•"/>
      <w:lvlJc w:val="left"/>
      <w:pPr>
        <w:ind w:left="28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EEAE1E08">
      <w:start w:val="1"/>
      <w:numFmt w:val="bullet"/>
      <w:lvlText w:val="o"/>
      <w:lvlJc w:val="left"/>
      <w:pPr>
        <w:ind w:left="36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ED01C1A">
      <w:start w:val="1"/>
      <w:numFmt w:val="bullet"/>
      <w:lvlText w:val="▪"/>
      <w:lvlJc w:val="left"/>
      <w:pPr>
        <w:ind w:left="43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7DCCEFE">
      <w:start w:val="1"/>
      <w:numFmt w:val="bullet"/>
      <w:lvlText w:val="•"/>
      <w:lvlJc w:val="left"/>
      <w:pPr>
        <w:ind w:left="50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710FEF6">
      <w:start w:val="1"/>
      <w:numFmt w:val="bullet"/>
      <w:lvlText w:val="o"/>
      <w:lvlJc w:val="left"/>
      <w:pPr>
        <w:ind w:left="57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4D8F942">
      <w:start w:val="1"/>
      <w:numFmt w:val="bullet"/>
      <w:lvlText w:val="▪"/>
      <w:lvlJc w:val="left"/>
      <w:pPr>
        <w:ind w:left="64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8512C82"/>
    <w:multiLevelType w:val="hybridMultilevel"/>
    <w:tmpl w:val="457C2984"/>
    <w:lvl w:ilvl="0" w:tplc="F0A45B88">
      <w:start w:val="1"/>
      <w:numFmt w:val="lowerLetter"/>
      <w:lvlText w:val="%1)"/>
      <w:lvlJc w:val="left"/>
      <w:pPr>
        <w:ind w:left="21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594B10C">
      <w:start w:val="1"/>
      <w:numFmt w:val="lowerLetter"/>
      <w:lvlText w:val="%2"/>
      <w:lvlJc w:val="left"/>
      <w:pPr>
        <w:ind w:left="12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0B4E646">
      <w:start w:val="1"/>
      <w:numFmt w:val="lowerRoman"/>
      <w:lvlText w:val="%3"/>
      <w:lvlJc w:val="left"/>
      <w:pPr>
        <w:ind w:left="20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F4E1658">
      <w:start w:val="1"/>
      <w:numFmt w:val="decimal"/>
      <w:lvlText w:val="%4"/>
      <w:lvlJc w:val="left"/>
      <w:pPr>
        <w:ind w:left="273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426637C">
      <w:start w:val="1"/>
      <w:numFmt w:val="lowerLetter"/>
      <w:lvlText w:val="%5"/>
      <w:lvlJc w:val="left"/>
      <w:pPr>
        <w:ind w:left="345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8AE3A6C">
      <w:start w:val="1"/>
      <w:numFmt w:val="lowerRoman"/>
      <w:lvlText w:val="%6"/>
      <w:lvlJc w:val="left"/>
      <w:pPr>
        <w:ind w:left="417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A4C02BA">
      <w:start w:val="1"/>
      <w:numFmt w:val="decimal"/>
      <w:lvlText w:val="%7"/>
      <w:lvlJc w:val="left"/>
      <w:pPr>
        <w:ind w:left="48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4B01490">
      <w:start w:val="1"/>
      <w:numFmt w:val="lowerLetter"/>
      <w:lvlText w:val="%8"/>
      <w:lvlJc w:val="left"/>
      <w:pPr>
        <w:ind w:left="56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3222DBC">
      <w:start w:val="1"/>
      <w:numFmt w:val="lowerRoman"/>
      <w:lvlText w:val="%9"/>
      <w:lvlJc w:val="left"/>
      <w:pPr>
        <w:ind w:left="633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D676800"/>
    <w:multiLevelType w:val="hybridMultilevel"/>
    <w:tmpl w:val="0A92FD3A"/>
    <w:lvl w:ilvl="0" w:tplc="23468C9C">
      <w:start w:val="1"/>
      <w:numFmt w:val="lowerLetter"/>
      <w:lvlText w:val="%1)"/>
      <w:lvlJc w:val="left"/>
      <w:pPr>
        <w:ind w:left="177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0D67ED0">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7B025F2">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164215A">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C74B12C">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C7C33CE">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5BC3F96">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FA0E6EA">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9C22D9E">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F7D67C1"/>
    <w:multiLevelType w:val="hybridMultilevel"/>
    <w:tmpl w:val="5090200A"/>
    <w:lvl w:ilvl="0" w:tplc="6790A028">
      <w:start w:val="1"/>
      <w:numFmt w:val="lowerLetter"/>
      <w:lvlText w:val="%1)"/>
      <w:lvlJc w:val="left"/>
      <w:pPr>
        <w:ind w:left="177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D5E40A4">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AC860D0">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590CA86">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A3C87B0">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1A04A64">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B1C1810">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75E9D8C">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38A7026">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2E57DB0"/>
    <w:multiLevelType w:val="hybridMultilevel"/>
    <w:tmpl w:val="3A66C054"/>
    <w:lvl w:ilvl="0" w:tplc="EC7E3EFE">
      <w:start w:val="1"/>
      <w:numFmt w:val="lowerLetter"/>
      <w:lvlText w:val="%1)"/>
      <w:lvlJc w:val="left"/>
      <w:pPr>
        <w:ind w:left="17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278C850">
      <w:start w:val="1"/>
      <w:numFmt w:val="lowerLetter"/>
      <w:lvlText w:val="%2"/>
      <w:lvlJc w:val="left"/>
      <w:pPr>
        <w:ind w:left="13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A52AEFA">
      <w:start w:val="1"/>
      <w:numFmt w:val="lowerRoman"/>
      <w:lvlText w:val="%3"/>
      <w:lvlJc w:val="left"/>
      <w:pPr>
        <w:ind w:left="209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94CB8EE">
      <w:start w:val="1"/>
      <w:numFmt w:val="decimal"/>
      <w:lvlText w:val="%4"/>
      <w:lvlJc w:val="left"/>
      <w:pPr>
        <w:ind w:left="28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F6051C">
      <w:start w:val="1"/>
      <w:numFmt w:val="lowerLetter"/>
      <w:lvlText w:val="%5"/>
      <w:lvlJc w:val="left"/>
      <w:pPr>
        <w:ind w:left="353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858D78E">
      <w:start w:val="1"/>
      <w:numFmt w:val="lowerRoman"/>
      <w:lvlText w:val="%6"/>
      <w:lvlJc w:val="left"/>
      <w:pPr>
        <w:ind w:left="425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6888E30">
      <w:start w:val="1"/>
      <w:numFmt w:val="decimal"/>
      <w:lvlText w:val="%7"/>
      <w:lvlJc w:val="left"/>
      <w:pPr>
        <w:ind w:left="49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27803CE">
      <w:start w:val="1"/>
      <w:numFmt w:val="lowerLetter"/>
      <w:lvlText w:val="%8"/>
      <w:lvlJc w:val="left"/>
      <w:pPr>
        <w:ind w:left="569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2F47F92">
      <w:start w:val="1"/>
      <w:numFmt w:val="lowerRoman"/>
      <w:lvlText w:val="%9"/>
      <w:lvlJc w:val="left"/>
      <w:pPr>
        <w:ind w:left="64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CF17061"/>
    <w:multiLevelType w:val="hybridMultilevel"/>
    <w:tmpl w:val="05A614C8"/>
    <w:lvl w:ilvl="0" w:tplc="9DBA8394">
      <w:start w:val="1"/>
      <w:numFmt w:val="bullet"/>
      <w:lvlText w:val="•"/>
      <w:lvlJc w:val="left"/>
      <w:pPr>
        <w:ind w:left="2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2AEE0A">
      <w:start w:val="1"/>
      <w:numFmt w:val="bullet"/>
      <w:lvlText w:val="o"/>
      <w:lvlJc w:val="left"/>
      <w:pPr>
        <w:ind w:left="17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0E4428">
      <w:start w:val="1"/>
      <w:numFmt w:val="bullet"/>
      <w:lvlText w:val="▪"/>
      <w:lvlJc w:val="left"/>
      <w:pPr>
        <w:ind w:left="2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06C634">
      <w:start w:val="1"/>
      <w:numFmt w:val="bullet"/>
      <w:lvlText w:val="•"/>
      <w:lvlJc w:val="left"/>
      <w:pPr>
        <w:ind w:left="3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7015F4">
      <w:start w:val="1"/>
      <w:numFmt w:val="bullet"/>
      <w:lvlText w:val="o"/>
      <w:lvlJc w:val="left"/>
      <w:pPr>
        <w:ind w:left="39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E986B92">
      <w:start w:val="1"/>
      <w:numFmt w:val="bullet"/>
      <w:lvlText w:val="▪"/>
      <w:lvlJc w:val="left"/>
      <w:pPr>
        <w:ind w:left="46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CA7612">
      <w:start w:val="1"/>
      <w:numFmt w:val="bullet"/>
      <w:lvlText w:val="•"/>
      <w:lvlJc w:val="left"/>
      <w:pPr>
        <w:ind w:left="53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44F844">
      <w:start w:val="1"/>
      <w:numFmt w:val="bullet"/>
      <w:lvlText w:val="o"/>
      <w:lvlJc w:val="left"/>
      <w:pPr>
        <w:ind w:left="61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05C43CA">
      <w:start w:val="1"/>
      <w:numFmt w:val="bullet"/>
      <w:lvlText w:val="▪"/>
      <w:lvlJc w:val="left"/>
      <w:pPr>
        <w:ind w:left="68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4B57B6D"/>
    <w:multiLevelType w:val="hybridMultilevel"/>
    <w:tmpl w:val="89B09BB6"/>
    <w:lvl w:ilvl="0" w:tplc="16784CE8">
      <w:start w:val="1"/>
      <w:numFmt w:val="bullet"/>
      <w:lvlText w:val=""/>
      <w:lvlJc w:val="left"/>
      <w:pPr>
        <w:ind w:left="1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748B20">
      <w:start w:val="1"/>
      <w:numFmt w:val="bullet"/>
      <w:lvlText w:val="o"/>
      <w:lvlJc w:val="left"/>
      <w:pPr>
        <w:ind w:left="2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08379A">
      <w:start w:val="1"/>
      <w:numFmt w:val="bullet"/>
      <w:lvlText w:val="▪"/>
      <w:lvlJc w:val="left"/>
      <w:pPr>
        <w:ind w:left="2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8CF86A">
      <w:start w:val="1"/>
      <w:numFmt w:val="bullet"/>
      <w:lvlText w:val="•"/>
      <w:lvlJc w:val="left"/>
      <w:pPr>
        <w:ind w:left="3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2046B2">
      <w:start w:val="1"/>
      <w:numFmt w:val="bullet"/>
      <w:lvlText w:val="o"/>
      <w:lvlJc w:val="left"/>
      <w:pPr>
        <w:ind w:left="4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BA6BCC">
      <w:start w:val="1"/>
      <w:numFmt w:val="bullet"/>
      <w:lvlText w:val="▪"/>
      <w:lvlJc w:val="left"/>
      <w:pPr>
        <w:ind w:left="5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5862560">
      <w:start w:val="1"/>
      <w:numFmt w:val="bullet"/>
      <w:lvlText w:val="•"/>
      <w:lvlJc w:val="left"/>
      <w:pPr>
        <w:ind w:left="5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8642DA">
      <w:start w:val="1"/>
      <w:numFmt w:val="bullet"/>
      <w:lvlText w:val="o"/>
      <w:lvlJc w:val="left"/>
      <w:pPr>
        <w:ind w:left="6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E6ACC5E">
      <w:start w:val="1"/>
      <w:numFmt w:val="bullet"/>
      <w:lvlText w:val="▪"/>
      <w:lvlJc w:val="left"/>
      <w:pPr>
        <w:ind w:left="7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ED0751"/>
    <w:multiLevelType w:val="hybridMultilevel"/>
    <w:tmpl w:val="BB1824A6"/>
    <w:lvl w:ilvl="0" w:tplc="519651D8">
      <w:start w:val="1"/>
      <w:numFmt w:val="bullet"/>
      <w:lvlText w:val="-"/>
      <w:lvlJc w:val="left"/>
      <w:pPr>
        <w:ind w:left="19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6F4C132">
      <w:start w:val="1"/>
      <w:numFmt w:val="bullet"/>
      <w:lvlText w:val="o"/>
      <w:lvlJc w:val="left"/>
      <w:pPr>
        <w:ind w:left="16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24CC606">
      <w:start w:val="1"/>
      <w:numFmt w:val="bullet"/>
      <w:lvlText w:val="▪"/>
      <w:lvlJc w:val="left"/>
      <w:pPr>
        <w:ind w:left="23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C66CDF2">
      <w:start w:val="1"/>
      <w:numFmt w:val="bullet"/>
      <w:lvlText w:val="•"/>
      <w:lvlJc w:val="left"/>
      <w:pPr>
        <w:ind w:left="30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5E4F45A">
      <w:start w:val="1"/>
      <w:numFmt w:val="bullet"/>
      <w:lvlText w:val="o"/>
      <w:lvlJc w:val="left"/>
      <w:pPr>
        <w:ind w:left="38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F6ADC2C">
      <w:start w:val="1"/>
      <w:numFmt w:val="bullet"/>
      <w:lvlText w:val="▪"/>
      <w:lvlJc w:val="left"/>
      <w:pPr>
        <w:ind w:left="45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E1A0750">
      <w:start w:val="1"/>
      <w:numFmt w:val="bullet"/>
      <w:lvlText w:val="•"/>
      <w:lvlJc w:val="left"/>
      <w:pPr>
        <w:ind w:left="52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AC43E32">
      <w:start w:val="1"/>
      <w:numFmt w:val="bullet"/>
      <w:lvlText w:val="o"/>
      <w:lvlJc w:val="left"/>
      <w:pPr>
        <w:ind w:left="59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63888F0">
      <w:start w:val="1"/>
      <w:numFmt w:val="bullet"/>
      <w:lvlText w:val="▪"/>
      <w:lvlJc w:val="left"/>
      <w:pPr>
        <w:ind w:left="66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2EF4205"/>
    <w:multiLevelType w:val="hybridMultilevel"/>
    <w:tmpl w:val="FB22E774"/>
    <w:lvl w:ilvl="0" w:tplc="F31878F8">
      <w:start w:val="1"/>
      <w:numFmt w:val="bullet"/>
      <w:lvlText w:val="•"/>
      <w:lvlJc w:val="left"/>
      <w:pPr>
        <w:ind w:left="2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84C9EE">
      <w:start w:val="1"/>
      <w:numFmt w:val="bullet"/>
      <w:lvlText w:val="o"/>
      <w:lvlJc w:val="left"/>
      <w:pPr>
        <w:ind w:left="19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E76A90A">
      <w:start w:val="1"/>
      <w:numFmt w:val="bullet"/>
      <w:lvlText w:val="▪"/>
      <w:lvlJc w:val="left"/>
      <w:pPr>
        <w:ind w:left="2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6E05B32">
      <w:start w:val="1"/>
      <w:numFmt w:val="bullet"/>
      <w:lvlText w:val="•"/>
      <w:lvlJc w:val="left"/>
      <w:pPr>
        <w:ind w:left="3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844CEA">
      <w:start w:val="1"/>
      <w:numFmt w:val="bullet"/>
      <w:lvlText w:val="o"/>
      <w:lvlJc w:val="left"/>
      <w:pPr>
        <w:ind w:left="41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FAEB02C">
      <w:start w:val="1"/>
      <w:numFmt w:val="bullet"/>
      <w:lvlText w:val="▪"/>
      <w:lvlJc w:val="left"/>
      <w:pPr>
        <w:ind w:left="4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DB27F32">
      <w:start w:val="1"/>
      <w:numFmt w:val="bullet"/>
      <w:lvlText w:val="•"/>
      <w:lvlJc w:val="left"/>
      <w:pPr>
        <w:ind w:left="5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F2C0CA">
      <w:start w:val="1"/>
      <w:numFmt w:val="bullet"/>
      <w:lvlText w:val="o"/>
      <w:lvlJc w:val="left"/>
      <w:pPr>
        <w:ind w:left="63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540F56">
      <w:start w:val="1"/>
      <w:numFmt w:val="bullet"/>
      <w:lvlText w:val="▪"/>
      <w:lvlJc w:val="left"/>
      <w:pPr>
        <w:ind w:left="70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0A94AB0"/>
    <w:multiLevelType w:val="hybridMultilevel"/>
    <w:tmpl w:val="F30EFC52"/>
    <w:lvl w:ilvl="0" w:tplc="8DCE9160">
      <w:start w:val="1"/>
      <w:numFmt w:val="lowerLetter"/>
      <w:lvlText w:val="%1)"/>
      <w:lvlJc w:val="left"/>
      <w:pPr>
        <w:ind w:left="211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A922B6E">
      <w:start w:val="1"/>
      <w:numFmt w:val="lowerLetter"/>
      <w:lvlText w:val="%2"/>
      <w:lvlJc w:val="left"/>
      <w:pPr>
        <w:ind w:left="1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1D2A7D6">
      <w:start w:val="1"/>
      <w:numFmt w:val="lowerRoman"/>
      <w:lvlText w:val="%3"/>
      <w:lvlJc w:val="left"/>
      <w:pPr>
        <w:ind w:left="2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54CC7C0">
      <w:start w:val="1"/>
      <w:numFmt w:val="decimal"/>
      <w:lvlText w:val="%4"/>
      <w:lvlJc w:val="left"/>
      <w:pPr>
        <w:ind w:left="3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48CFE18">
      <w:start w:val="1"/>
      <w:numFmt w:val="lowerLetter"/>
      <w:lvlText w:val="%5"/>
      <w:lvlJc w:val="left"/>
      <w:pPr>
        <w:ind w:left="39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84E40FE">
      <w:start w:val="1"/>
      <w:numFmt w:val="lowerRoman"/>
      <w:lvlText w:val="%6"/>
      <w:lvlJc w:val="left"/>
      <w:pPr>
        <w:ind w:left="46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FEEC6D6">
      <w:start w:val="1"/>
      <w:numFmt w:val="decimal"/>
      <w:lvlText w:val="%7"/>
      <w:lvlJc w:val="left"/>
      <w:pPr>
        <w:ind w:left="53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2DE133E">
      <w:start w:val="1"/>
      <w:numFmt w:val="lowerLetter"/>
      <w:lvlText w:val="%8"/>
      <w:lvlJc w:val="left"/>
      <w:pPr>
        <w:ind w:left="6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6647A7C">
      <w:start w:val="1"/>
      <w:numFmt w:val="lowerRoman"/>
      <w:lvlText w:val="%9"/>
      <w:lvlJc w:val="left"/>
      <w:pPr>
        <w:ind w:left="68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0B51C6E"/>
    <w:multiLevelType w:val="multilevel"/>
    <w:tmpl w:val="CB94A96A"/>
    <w:lvl w:ilvl="0">
      <w:start w:val="9"/>
      <w:numFmt w:val="decimal"/>
      <w:lvlText w:val="%1."/>
      <w:lvlJc w:val="left"/>
      <w:pPr>
        <w:ind w:left="161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6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9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1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3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5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7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5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1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8F7756B"/>
    <w:multiLevelType w:val="hybridMultilevel"/>
    <w:tmpl w:val="9CA29F2C"/>
    <w:lvl w:ilvl="0" w:tplc="0A6650EE">
      <w:start w:val="1"/>
      <w:numFmt w:val="bullet"/>
      <w:lvlText w:val="•"/>
      <w:lvlJc w:val="left"/>
      <w:pPr>
        <w:ind w:left="2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FDA89D0">
      <w:start w:val="1"/>
      <w:numFmt w:val="bullet"/>
      <w:lvlText w:val="o"/>
      <w:lvlJc w:val="left"/>
      <w:pPr>
        <w:ind w:left="18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A4682FC">
      <w:start w:val="1"/>
      <w:numFmt w:val="bullet"/>
      <w:lvlText w:val="▪"/>
      <w:lvlJc w:val="left"/>
      <w:pPr>
        <w:ind w:left="26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5865ACA">
      <w:start w:val="1"/>
      <w:numFmt w:val="bullet"/>
      <w:lvlText w:val="•"/>
      <w:lvlJc w:val="left"/>
      <w:pPr>
        <w:ind w:left="33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984516">
      <w:start w:val="1"/>
      <w:numFmt w:val="bullet"/>
      <w:lvlText w:val="o"/>
      <w:lvlJc w:val="left"/>
      <w:pPr>
        <w:ind w:left="40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D887FE">
      <w:start w:val="1"/>
      <w:numFmt w:val="bullet"/>
      <w:lvlText w:val="▪"/>
      <w:lvlJc w:val="left"/>
      <w:pPr>
        <w:ind w:left="47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907680">
      <w:start w:val="1"/>
      <w:numFmt w:val="bullet"/>
      <w:lvlText w:val="•"/>
      <w:lvlJc w:val="left"/>
      <w:pPr>
        <w:ind w:left="54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4A388C">
      <w:start w:val="1"/>
      <w:numFmt w:val="bullet"/>
      <w:lvlText w:val="o"/>
      <w:lvlJc w:val="left"/>
      <w:pPr>
        <w:ind w:left="62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841250">
      <w:start w:val="1"/>
      <w:numFmt w:val="bullet"/>
      <w:lvlText w:val="▪"/>
      <w:lvlJc w:val="left"/>
      <w:pPr>
        <w:ind w:left="69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ADE6E83"/>
    <w:multiLevelType w:val="hybridMultilevel"/>
    <w:tmpl w:val="F0E051D4"/>
    <w:lvl w:ilvl="0" w:tplc="B48CCF1A">
      <w:start w:val="1"/>
      <w:numFmt w:val="lowerLetter"/>
      <w:lvlText w:val="%1)"/>
      <w:lvlJc w:val="left"/>
      <w:pPr>
        <w:ind w:left="210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9628C08">
      <w:start w:val="1"/>
      <w:numFmt w:val="lowerLetter"/>
      <w:lvlText w:val="%2"/>
      <w:lvlJc w:val="left"/>
      <w:pPr>
        <w:ind w:left="18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AD89C4C">
      <w:start w:val="1"/>
      <w:numFmt w:val="lowerRoman"/>
      <w:lvlText w:val="%3"/>
      <w:lvlJc w:val="left"/>
      <w:pPr>
        <w:ind w:left="25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B0E26D2">
      <w:start w:val="1"/>
      <w:numFmt w:val="decimal"/>
      <w:lvlText w:val="%4"/>
      <w:lvlJc w:val="left"/>
      <w:pPr>
        <w:ind w:left="32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77297DC">
      <w:start w:val="1"/>
      <w:numFmt w:val="lowerLetter"/>
      <w:lvlText w:val="%5"/>
      <w:lvlJc w:val="left"/>
      <w:pPr>
        <w:ind w:left="39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7985F7A">
      <w:start w:val="1"/>
      <w:numFmt w:val="lowerRoman"/>
      <w:lvlText w:val="%6"/>
      <w:lvlJc w:val="left"/>
      <w:pPr>
        <w:ind w:left="46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BDA7698">
      <w:start w:val="1"/>
      <w:numFmt w:val="decimal"/>
      <w:lvlText w:val="%7"/>
      <w:lvlJc w:val="left"/>
      <w:pPr>
        <w:ind w:left="54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0CA35F8">
      <w:start w:val="1"/>
      <w:numFmt w:val="lowerLetter"/>
      <w:lvlText w:val="%8"/>
      <w:lvlJc w:val="left"/>
      <w:pPr>
        <w:ind w:left="61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818E6BE">
      <w:start w:val="1"/>
      <w:numFmt w:val="lowerRoman"/>
      <w:lvlText w:val="%9"/>
      <w:lvlJc w:val="left"/>
      <w:pPr>
        <w:ind w:left="68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8"/>
  </w:num>
  <w:num w:numId="2">
    <w:abstractNumId w:val="13"/>
  </w:num>
  <w:num w:numId="3">
    <w:abstractNumId w:val="14"/>
  </w:num>
  <w:num w:numId="4">
    <w:abstractNumId w:val="10"/>
  </w:num>
  <w:num w:numId="5">
    <w:abstractNumId w:val="7"/>
  </w:num>
  <w:num w:numId="6">
    <w:abstractNumId w:val="1"/>
  </w:num>
  <w:num w:numId="7">
    <w:abstractNumId w:val="6"/>
  </w:num>
  <w:num w:numId="8">
    <w:abstractNumId w:val="3"/>
  </w:num>
  <w:num w:numId="9">
    <w:abstractNumId w:val="2"/>
  </w:num>
  <w:num w:numId="10">
    <w:abstractNumId w:val="0"/>
  </w:num>
  <w:num w:numId="11">
    <w:abstractNumId w:val="9"/>
  </w:num>
  <w:num w:numId="12">
    <w:abstractNumId w:val="12"/>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7D"/>
    <w:rsid w:val="0038037D"/>
    <w:rsid w:val="004E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64F2587-780F-4264-BFE2-B402C2CE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360" w:lineRule="auto"/>
      <w:ind w:left="1068" w:right="423" w:hanging="10"/>
      <w:jc w:val="both"/>
    </w:pPr>
    <w:rPr>
      <w:rFonts w:ascii="Tahoma" w:eastAsia="Tahoma" w:hAnsi="Tahoma" w:cs="Tahoma"/>
      <w:color w:val="000000"/>
      <w:sz w:val="18"/>
    </w:rPr>
  </w:style>
  <w:style w:type="paragraph" w:styleId="Heading1">
    <w:name w:val="heading 1"/>
    <w:next w:val="Normal"/>
    <w:link w:val="Heading1Char"/>
    <w:uiPriority w:val="9"/>
    <w:unhideWhenUsed/>
    <w:qFormat/>
    <w:pPr>
      <w:keepNext/>
      <w:keepLines/>
      <w:spacing w:after="104"/>
      <w:ind w:left="1068" w:hanging="10"/>
      <w:outlineLvl w:val="0"/>
    </w:pPr>
    <w:rPr>
      <w:rFonts w:ascii="Tahoma" w:eastAsia="Tahoma" w:hAnsi="Tahoma" w:cs="Tahom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10936</Words>
  <Characters>62337</Characters>
  <Application>Microsoft Office Word</Application>
  <DocSecurity>4</DocSecurity>
  <Lines>519</Lines>
  <Paragraphs>146</Paragraphs>
  <ScaleCrop>false</ScaleCrop>
  <Company>Organization</Company>
  <LinksUpToDate>false</LinksUpToDate>
  <CharactersWithSpaces>73127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CCAA MATADEROS 2021 v2</dc:title>
  <dc:subject/>
  <dc:creator>Javi</dc:creator>
  <cp:keywords/>
  <cp:lastModifiedBy>word2</cp:lastModifiedBy>
  <cp:revision>2</cp:revision>
  <dcterms:created xsi:type="dcterms:W3CDTF">2022-07-11T09:20:00Z</dcterms:created>
  <dcterms:modified xsi:type="dcterms:W3CDTF">2022-07-11T09:20:00Z</dcterms:modified>
</cp:coreProperties>
</file>